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7691D" w14:textId="51A5BE5B" w:rsidR="00865AA4" w:rsidRDefault="009B44D7" w:rsidP="00865AA4">
      <w:pPr>
        <w:pStyle w:val="ListParagraph"/>
        <w:ind w:left="0"/>
        <w:rPr>
          <w:rFonts w:eastAsia="Times New Roman"/>
          <w:b/>
          <w:sz w:val="28"/>
          <w:szCs w:val="28"/>
        </w:rPr>
      </w:pPr>
      <w:r w:rsidRPr="00527ECF">
        <w:rPr>
          <w:rFonts w:eastAsia="Times New Roman"/>
          <w:b/>
          <w:sz w:val="28"/>
          <w:szCs w:val="28"/>
        </w:rPr>
        <w:t>FAKTOR-</w:t>
      </w:r>
      <w:r>
        <w:rPr>
          <w:rFonts w:eastAsia="Times New Roman"/>
          <w:b/>
          <w:sz w:val="28"/>
          <w:szCs w:val="28"/>
        </w:rPr>
        <w:t>F</w:t>
      </w:r>
      <w:r w:rsidRPr="00527ECF">
        <w:rPr>
          <w:rFonts w:eastAsia="Times New Roman"/>
          <w:b/>
          <w:sz w:val="28"/>
          <w:szCs w:val="28"/>
        </w:rPr>
        <w:t xml:space="preserve">AKTOR </w:t>
      </w:r>
      <w:r>
        <w:rPr>
          <w:rFonts w:eastAsia="Times New Roman"/>
          <w:b/>
          <w:sz w:val="28"/>
          <w:szCs w:val="28"/>
        </w:rPr>
        <w:t>Y</w:t>
      </w:r>
      <w:r w:rsidRPr="00527ECF">
        <w:rPr>
          <w:rFonts w:eastAsia="Times New Roman"/>
          <w:b/>
          <w:sz w:val="28"/>
          <w:szCs w:val="28"/>
        </w:rPr>
        <w:t xml:space="preserve">ANG </w:t>
      </w:r>
      <w:r>
        <w:rPr>
          <w:rFonts w:eastAsia="Times New Roman"/>
          <w:b/>
          <w:sz w:val="28"/>
          <w:szCs w:val="28"/>
        </w:rPr>
        <w:t>MEMPENGARUHI</w:t>
      </w:r>
      <w:r w:rsidRPr="00527ECF">
        <w:rPr>
          <w:rFonts w:eastAsia="Times New Roman"/>
          <w:b/>
          <w:sz w:val="28"/>
          <w:szCs w:val="28"/>
        </w:rPr>
        <w:t xml:space="preserve"> KEPUTUSAN KONSUMEN</w:t>
      </w:r>
      <w:r>
        <w:rPr>
          <w:rFonts w:eastAsia="Times New Roman"/>
          <w:b/>
          <w:sz w:val="28"/>
          <w:szCs w:val="28"/>
        </w:rPr>
        <w:t xml:space="preserve"> D</w:t>
      </w:r>
      <w:r w:rsidRPr="00527ECF">
        <w:rPr>
          <w:rFonts w:eastAsia="Times New Roman"/>
          <w:b/>
          <w:sz w:val="28"/>
          <w:szCs w:val="28"/>
        </w:rPr>
        <w:t>ALAM MENGGUNAKAN JASA EKSPEDISI</w:t>
      </w:r>
    </w:p>
    <w:p w14:paraId="5E849674" w14:textId="77777777" w:rsidR="009252F6" w:rsidRPr="00531D41" w:rsidRDefault="009252F6" w:rsidP="00865AA4">
      <w:pPr>
        <w:pStyle w:val="ListParagraph"/>
        <w:ind w:left="0"/>
        <w:rPr>
          <w:sz w:val="28"/>
          <w:szCs w:val="28"/>
          <w:lang w:val="id-ID"/>
        </w:rPr>
      </w:pPr>
    </w:p>
    <w:p w14:paraId="7BAF3A24" w14:textId="62487495" w:rsidR="006F03C7" w:rsidRDefault="00527ECF" w:rsidP="009252F6">
      <w:pPr>
        <w:pStyle w:val="NamaPenulis"/>
        <w:spacing w:before="0"/>
        <w:rPr>
          <w:sz w:val="24"/>
          <w:szCs w:val="24"/>
        </w:rPr>
      </w:pPr>
      <w:r w:rsidRPr="009252F6">
        <w:rPr>
          <w:sz w:val="24"/>
          <w:szCs w:val="24"/>
        </w:rPr>
        <w:t>W</w:t>
      </w:r>
      <w:r w:rsidR="00910C53" w:rsidRPr="009252F6">
        <w:rPr>
          <w:sz w:val="24"/>
          <w:szCs w:val="24"/>
        </w:rPr>
        <w:t>ati</w:t>
      </w:r>
      <w:r w:rsidRPr="009252F6">
        <w:rPr>
          <w:sz w:val="24"/>
          <w:szCs w:val="24"/>
        </w:rPr>
        <w:t xml:space="preserve"> Susilawati</w:t>
      </w:r>
      <w:r w:rsidR="006F03C7" w:rsidRPr="009252F6">
        <w:rPr>
          <w:sz w:val="24"/>
          <w:szCs w:val="24"/>
        </w:rPr>
        <w:t xml:space="preserve">, </w:t>
      </w:r>
      <w:r w:rsidRPr="009252F6">
        <w:rPr>
          <w:sz w:val="24"/>
          <w:szCs w:val="24"/>
        </w:rPr>
        <w:t>F</w:t>
      </w:r>
      <w:r w:rsidR="00910C53" w:rsidRPr="009252F6">
        <w:rPr>
          <w:sz w:val="24"/>
          <w:szCs w:val="24"/>
        </w:rPr>
        <w:t>itrin</w:t>
      </w:r>
      <w:r w:rsidRPr="009252F6">
        <w:rPr>
          <w:sz w:val="24"/>
          <w:szCs w:val="24"/>
        </w:rPr>
        <w:t xml:space="preserve"> Rawati Suganda</w:t>
      </w:r>
    </w:p>
    <w:p w14:paraId="0C567FAD" w14:textId="77777777" w:rsidR="006F03C7" w:rsidRPr="009252F6" w:rsidRDefault="00910C53" w:rsidP="009252F6">
      <w:pPr>
        <w:pStyle w:val="NamaInstitusi"/>
        <w:rPr>
          <w:sz w:val="24"/>
          <w:szCs w:val="24"/>
        </w:rPr>
      </w:pPr>
      <w:r w:rsidRPr="009252F6">
        <w:rPr>
          <w:sz w:val="24"/>
          <w:szCs w:val="24"/>
        </w:rPr>
        <w:t xml:space="preserve">Program Studi Manajemen, </w:t>
      </w:r>
      <w:r w:rsidR="006F03C7" w:rsidRPr="009252F6">
        <w:rPr>
          <w:sz w:val="24"/>
          <w:szCs w:val="24"/>
        </w:rPr>
        <w:t xml:space="preserve">Universitas </w:t>
      </w:r>
      <w:r w:rsidR="00527ECF" w:rsidRPr="009252F6">
        <w:rPr>
          <w:sz w:val="24"/>
          <w:szCs w:val="24"/>
        </w:rPr>
        <w:t>Garut</w:t>
      </w:r>
    </w:p>
    <w:p w14:paraId="5D1F526B" w14:textId="7B060661" w:rsidR="00910C53" w:rsidRPr="009252F6" w:rsidRDefault="00910C53" w:rsidP="009252F6">
      <w:pPr>
        <w:pStyle w:val="NamaInstitusi"/>
        <w:rPr>
          <w:sz w:val="24"/>
          <w:szCs w:val="24"/>
        </w:rPr>
      </w:pPr>
      <w:r w:rsidRPr="009252F6">
        <w:rPr>
          <w:sz w:val="24"/>
          <w:szCs w:val="24"/>
        </w:rPr>
        <w:t xml:space="preserve">Jl. Raya Samarang No. 52A Tarogong </w:t>
      </w:r>
      <w:proofErr w:type="gramStart"/>
      <w:r w:rsidRPr="009252F6">
        <w:rPr>
          <w:sz w:val="24"/>
          <w:szCs w:val="24"/>
        </w:rPr>
        <w:t>Kidul,  Garut</w:t>
      </w:r>
      <w:proofErr w:type="gramEnd"/>
      <w:r w:rsidRPr="009252F6">
        <w:rPr>
          <w:sz w:val="24"/>
          <w:szCs w:val="24"/>
        </w:rPr>
        <w:t>, 44151</w:t>
      </w:r>
    </w:p>
    <w:p w14:paraId="6D6CC86B" w14:textId="06B61FD2" w:rsidR="006F03C7" w:rsidRDefault="00910C53" w:rsidP="009252F6">
      <w:pPr>
        <w:pStyle w:val="EmailKorespondensi"/>
        <w:spacing w:after="0"/>
        <w:rPr>
          <w:rStyle w:val="Hyperlink"/>
          <w:color w:val="auto"/>
          <w:sz w:val="24"/>
          <w:szCs w:val="24"/>
          <w:u w:val="none"/>
        </w:rPr>
      </w:pPr>
      <w:r w:rsidRPr="009252F6">
        <w:rPr>
          <w:sz w:val="24"/>
          <w:szCs w:val="24"/>
        </w:rPr>
        <w:t xml:space="preserve">e-mail: </w:t>
      </w:r>
      <w:hyperlink r:id="rId8" w:history="1">
        <w:r w:rsidRPr="009252F6">
          <w:rPr>
            <w:rStyle w:val="Hyperlink"/>
            <w:color w:val="auto"/>
            <w:sz w:val="24"/>
            <w:szCs w:val="24"/>
            <w:u w:val="none"/>
          </w:rPr>
          <w:t>w.susilawati@uniga.ac.id</w:t>
        </w:r>
      </w:hyperlink>
      <w:r w:rsidRPr="009252F6">
        <w:rPr>
          <w:rStyle w:val="Hyperlink"/>
          <w:color w:val="auto"/>
          <w:sz w:val="24"/>
          <w:szCs w:val="24"/>
          <w:u w:val="none"/>
        </w:rPr>
        <w:t xml:space="preserve">, </w:t>
      </w:r>
      <w:hyperlink r:id="rId9" w:history="1">
        <w:r w:rsidRPr="009252F6">
          <w:rPr>
            <w:rStyle w:val="Hyperlink"/>
            <w:color w:val="auto"/>
            <w:sz w:val="24"/>
            <w:szCs w:val="24"/>
            <w:u w:val="none"/>
          </w:rPr>
          <w:t>fitrinrawati@uniga.ac.id</w:t>
        </w:r>
      </w:hyperlink>
    </w:p>
    <w:p w14:paraId="13EF66D3" w14:textId="77777777" w:rsidR="009252F6" w:rsidRPr="009252F6" w:rsidRDefault="009252F6" w:rsidP="009252F6">
      <w:pPr>
        <w:pStyle w:val="EmailKorespondensi"/>
        <w:spacing w:after="0"/>
        <w:rPr>
          <w:rStyle w:val="Hyperlink"/>
          <w:color w:val="auto"/>
          <w:sz w:val="24"/>
          <w:szCs w:val="24"/>
          <w:u w:val="none"/>
        </w:rPr>
      </w:pPr>
    </w:p>
    <w:p w14:paraId="22BE8AF5" w14:textId="53F232F4" w:rsidR="009252F6" w:rsidRPr="009252F6" w:rsidRDefault="009252F6" w:rsidP="009252F6">
      <w:pPr>
        <w:spacing w:after="0"/>
        <w:jc w:val="center"/>
        <w:rPr>
          <w:rFonts w:ascii="Times New Roman" w:hAnsi="Times New Roman" w:cs="Times New Roman"/>
          <w:sz w:val="24"/>
          <w:szCs w:val="24"/>
        </w:rPr>
      </w:pPr>
      <w:r w:rsidRPr="009252F6">
        <w:rPr>
          <w:rFonts w:ascii="Times New Roman" w:hAnsi="Times New Roman" w:cs="Times New Roman"/>
          <w:sz w:val="24"/>
          <w:szCs w:val="24"/>
        </w:rPr>
        <w:t xml:space="preserve">Naskah diterima tanggal </w:t>
      </w:r>
      <w:r>
        <w:rPr>
          <w:rFonts w:ascii="Times New Roman" w:hAnsi="Times New Roman" w:cs="Times New Roman"/>
          <w:sz w:val="24"/>
          <w:szCs w:val="24"/>
        </w:rPr>
        <w:t xml:space="preserve">12 Maret </w:t>
      </w:r>
      <w:r w:rsidRPr="009252F6">
        <w:rPr>
          <w:rFonts w:ascii="Times New Roman" w:hAnsi="Times New Roman" w:cs="Times New Roman"/>
          <w:sz w:val="24"/>
          <w:szCs w:val="24"/>
        </w:rPr>
        <w:t xml:space="preserve">2021 direvisi tanggal 26 Agustus 2021 </w:t>
      </w:r>
    </w:p>
    <w:p w14:paraId="02E5AA61" w14:textId="77777777" w:rsidR="009252F6" w:rsidRPr="009252F6" w:rsidRDefault="009252F6" w:rsidP="009252F6">
      <w:pPr>
        <w:spacing w:after="0"/>
        <w:jc w:val="center"/>
        <w:rPr>
          <w:rFonts w:ascii="Times New Roman" w:hAnsi="Times New Roman" w:cs="Times New Roman"/>
          <w:sz w:val="24"/>
          <w:szCs w:val="24"/>
        </w:rPr>
      </w:pPr>
      <w:r w:rsidRPr="009252F6">
        <w:rPr>
          <w:rFonts w:ascii="Times New Roman" w:hAnsi="Times New Roman" w:cs="Times New Roman"/>
          <w:sz w:val="24"/>
          <w:szCs w:val="24"/>
        </w:rPr>
        <w:t>disetujui tanggal 6 Oktober 2021</w:t>
      </w:r>
    </w:p>
    <w:p w14:paraId="5A8B45B4" w14:textId="77777777" w:rsidR="009252F6" w:rsidRDefault="009252F6" w:rsidP="009B44D7">
      <w:pPr>
        <w:pStyle w:val="EmailKorespondensi"/>
        <w:spacing w:after="0"/>
        <w:rPr>
          <w:b/>
          <w:bCs/>
          <w:sz w:val="24"/>
          <w:szCs w:val="24"/>
        </w:rPr>
      </w:pPr>
    </w:p>
    <w:p w14:paraId="043C463F" w14:textId="0D99A63E" w:rsidR="009B44D7" w:rsidRPr="00AB72FC" w:rsidRDefault="009B44D7" w:rsidP="009B44D7">
      <w:pPr>
        <w:pStyle w:val="EmailKorespondensi"/>
        <w:spacing w:after="0"/>
        <w:rPr>
          <w:b/>
          <w:bCs/>
          <w:sz w:val="24"/>
          <w:szCs w:val="24"/>
        </w:rPr>
      </w:pPr>
      <w:r w:rsidRPr="00AB72FC">
        <w:rPr>
          <w:b/>
          <w:bCs/>
          <w:sz w:val="24"/>
          <w:szCs w:val="24"/>
        </w:rPr>
        <w:t>Abstrak</w:t>
      </w:r>
    </w:p>
    <w:p w14:paraId="18A731AD" w14:textId="2BFDF889" w:rsidR="009B44D7" w:rsidRDefault="009B44D7" w:rsidP="009B44D7">
      <w:pPr>
        <w:pStyle w:val="EmailKorespondensi"/>
        <w:spacing w:after="0"/>
        <w:jc w:val="both"/>
        <w:rPr>
          <w:bCs/>
          <w:sz w:val="24"/>
          <w:szCs w:val="24"/>
        </w:rPr>
      </w:pPr>
      <w:r w:rsidRPr="00AB72FC">
        <w:rPr>
          <w:bCs/>
          <w:iCs/>
          <w:sz w:val="24"/>
          <w:szCs w:val="24"/>
          <w:lang w:val="en-ID"/>
        </w:rPr>
        <w:t xml:space="preserve">Berkembangnya </w:t>
      </w:r>
      <w:r w:rsidRPr="00AB72FC">
        <w:rPr>
          <w:bCs/>
          <w:i/>
          <w:sz w:val="24"/>
          <w:szCs w:val="24"/>
          <w:lang w:val="en-ID"/>
        </w:rPr>
        <w:t>e-commerce</w:t>
      </w:r>
      <w:r w:rsidRPr="00AB72FC">
        <w:rPr>
          <w:bCs/>
          <w:iCs/>
          <w:sz w:val="24"/>
          <w:szCs w:val="24"/>
          <w:lang w:val="en-ID"/>
        </w:rPr>
        <w:t xml:space="preserve"> saat ini, termasuk transaksi jual beli yang melibatkan perusahaan ekspedisi, maka penjual dan pembeli harus pandai dalam memilih jasa ekspedisi yang tepat, sehingga proses pengiriman paket bisa efektif dan efisien</w:t>
      </w:r>
      <w:r w:rsidRPr="00AB72FC">
        <w:rPr>
          <w:bCs/>
          <w:sz w:val="24"/>
          <w:szCs w:val="24"/>
          <w:lang w:val="en-ID"/>
        </w:rPr>
        <w:t xml:space="preserve">. Berbagai atribut layanan perusahan jasa ekspedisi yang dapat dipertimbangkan dan mempengaruhi keputusan konsumen dalam menggunakan jasa ekspedisi. Tujuan penelitian ini untuk mengetahui faktor-faktor menjadi keputusan konsumen dalam menggunakan jasa ekspedisi. Objek penelitian ini adalah konsumen yang menggunakan jasa ekspedisi </w:t>
      </w:r>
      <w:r w:rsidRPr="00AB72FC">
        <w:rPr>
          <w:bCs/>
          <w:sz w:val="24"/>
          <w:szCs w:val="24"/>
        </w:rPr>
        <w:t>J&amp;T Express di Kabupaten Garut</w:t>
      </w:r>
      <w:r w:rsidRPr="00AB72FC">
        <w:rPr>
          <w:bCs/>
          <w:sz w:val="24"/>
          <w:szCs w:val="24"/>
          <w:lang w:val="en-ID"/>
        </w:rPr>
        <w:t xml:space="preserve">. Metode penelitian menggunakan metode pendekatan kuantitatif, Pengambilan sampel menggunakan </w:t>
      </w:r>
      <w:r w:rsidRPr="00AB72FC">
        <w:rPr>
          <w:bCs/>
          <w:i/>
          <w:sz w:val="24"/>
          <w:szCs w:val="24"/>
          <w:lang w:val="en-ID"/>
        </w:rPr>
        <w:t xml:space="preserve">accidental sampling </w:t>
      </w:r>
      <w:r w:rsidRPr="00AB72FC">
        <w:rPr>
          <w:bCs/>
          <w:sz w:val="24"/>
          <w:szCs w:val="24"/>
          <w:lang w:val="en-ID"/>
        </w:rPr>
        <w:t>dengan jumlah sampel sebanyak 100 responden</w:t>
      </w:r>
      <w:r w:rsidRPr="00AB72FC">
        <w:rPr>
          <w:bCs/>
          <w:i/>
          <w:sz w:val="24"/>
          <w:szCs w:val="24"/>
          <w:lang w:val="en-ID"/>
        </w:rPr>
        <w:t xml:space="preserve">. </w:t>
      </w:r>
      <w:r w:rsidRPr="00AB72FC">
        <w:rPr>
          <w:bCs/>
          <w:sz w:val="24"/>
          <w:szCs w:val="24"/>
          <w:lang w:val="en-ID"/>
        </w:rPr>
        <w:t xml:space="preserve">Teknik analisis data menggunakan analisis faktor dengan bantuan program </w:t>
      </w:r>
      <w:r w:rsidRPr="00AB72FC">
        <w:rPr>
          <w:bCs/>
          <w:i/>
          <w:sz w:val="24"/>
          <w:szCs w:val="24"/>
          <w:lang w:val="en-ID"/>
        </w:rPr>
        <w:t xml:space="preserve">SPSS 24. </w:t>
      </w:r>
      <w:r w:rsidRPr="00AB72FC">
        <w:rPr>
          <w:bCs/>
          <w:sz w:val="24"/>
          <w:szCs w:val="24"/>
          <w:lang w:val="en-ID"/>
        </w:rPr>
        <w:t xml:space="preserve">Berdasarkan hasil penelitian </w:t>
      </w:r>
      <w:r w:rsidRPr="00AB72FC">
        <w:rPr>
          <w:bCs/>
          <w:sz w:val="24"/>
          <w:szCs w:val="24"/>
        </w:rPr>
        <w:t xml:space="preserve">terdapat 3 faktor yang mempengaruhi keputusan konsumen dalam menggunakan jasa ekspedisi antara lain faktor </w:t>
      </w:r>
      <w:r w:rsidRPr="00AB72FC">
        <w:rPr>
          <w:bCs/>
          <w:i/>
          <w:sz w:val="24"/>
          <w:szCs w:val="24"/>
        </w:rPr>
        <w:t>Delivery Package</w:t>
      </w:r>
      <w:r w:rsidRPr="00AB72FC">
        <w:rPr>
          <w:bCs/>
          <w:sz w:val="24"/>
          <w:szCs w:val="24"/>
        </w:rPr>
        <w:t xml:space="preserve">, faktor </w:t>
      </w:r>
      <w:r w:rsidRPr="00AB72FC">
        <w:rPr>
          <w:bCs/>
          <w:i/>
          <w:sz w:val="24"/>
          <w:szCs w:val="24"/>
        </w:rPr>
        <w:t>Capability Adoption Customer</w:t>
      </w:r>
      <w:r w:rsidRPr="00AB72FC">
        <w:rPr>
          <w:bCs/>
          <w:iCs/>
          <w:sz w:val="24"/>
          <w:szCs w:val="24"/>
        </w:rPr>
        <w:t xml:space="preserve">, dan faktor </w:t>
      </w:r>
      <w:r w:rsidRPr="00AB72FC">
        <w:rPr>
          <w:bCs/>
          <w:i/>
          <w:iCs/>
          <w:sz w:val="24"/>
          <w:szCs w:val="24"/>
        </w:rPr>
        <w:t>Brand Image</w:t>
      </w:r>
      <w:r w:rsidRPr="00AB72FC">
        <w:rPr>
          <w:bCs/>
          <w:sz w:val="24"/>
          <w:szCs w:val="24"/>
        </w:rPr>
        <w:t>.</w:t>
      </w:r>
    </w:p>
    <w:p w14:paraId="49347A0F" w14:textId="77777777" w:rsidR="009252F6" w:rsidRPr="00AB72FC" w:rsidRDefault="009252F6" w:rsidP="009B44D7">
      <w:pPr>
        <w:pStyle w:val="EmailKorespondensi"/>
        <w:spacing w:after="0"/>
        <w:jc w:val="both"/>
        <w:rPr>
          <w:bCs/>
          <w:sz w:val="24"/>
          <w:szCs w:val="24"/>
        </w:rPr>
      </w:pPr>
    </w:p>
    <w:p w14:paraId="146ED526" w14:textId="23108051" w:rsidR="009B44D7" w:rsidRPr="00AB72FC" w:rsidRDefault="009B44D7" w:rsidP="009B44D7">
      <w:pPr>
        <w:pStyle w:val="EmailKorespondensi"/>
        <w:spacing w:after="0"/>
        <w:jc w:val="both"/>
        <w:rPr>
          <w:sz w:val="24"/>
          <w:szCs w:val="24"/>
        </w:rPr>
      </w:pPr>
      <w:r w:rsidRPr="00AB72FC">
        <w:rPr>
          <w:b/>
          <w:bCs/>
          <w:sz w:val="24"/>
          <w:szCs w:val="24"/>
        </w:rPr>
        <w:t xml:space="preserve">Kata-kata kunci: </w:t>
      </w:r>
      <w:r w:rsidR="009252F6">
        <w:rPr>
          <w:sz w:val="24"/>
          <w:szCs w:val="24"/>
        </w:rPr>
        <w:t>Analisis faktor; keputusan konsumen; j</w:t>
      </w:r>
      <w:r w:rsidRPr="00AB72FC">
        <w:rPr>
          <w:sz w:val="24"/>
          <w:szCs w:val="24"/>
        </w:rPr>
        <w:t>asa ekspedisi</w:t>
      </w:r>
      <w:r w:rsidR="009252F6">
        <w:rPr>
          <w:sz w:val="24"/>
          <w:szCs w:val="24"/>
        </w:rPr>
        <w:t>.</w:t>
      </w:r>
    </w:p>
    <w:p w14:paraId="52962E55" w14:textId="667C61C5" w:rsidR="009B44D7" w:rsidRPr="00AB72FC" w:rsidRDefault="009B44D7" w:rsidP="009B44D7">
      <w:pPr>
        <w:pStyle w:val="EmailKorespondensi"/>
        <w:spacing w:after="0"/>
        <w:jc w:val="both"/>
        <w:rPr>
          <w:sz w:val="24"/>
          <w:szCs w:val="24"/>
        </w:rPr>
      </w:pPr>
    </w:p>
    <w:p w14:paraId="4CBFBC2D" w14:textId="7ECFA8E7" w:rsidR="009B44D7" w:rsidRPr="00AB72FC" w:rsidRDefault="009B44D7" w:rsidP="009B44D7">
      <w:pPr>
        <w:pStyle w:val="EmailKorespondensi"/>
        <w:spacing w:after="0"/>
        <w:rPr>
          <w:b/>
          <w:bCs/>
          <w:i/>
          <w:iCs/>
          <w:sz w:val="24"/>
          <w:szCs w:val="24"/>
        </w:rPr>
      </w:pPr>
      <w:r w:rsidRPr="00AB72FC">
        <w:rPr>
          <w:b/>
          <w:bCs/>
          <w:i/>
          <w:iCs/>
          <w:sz w:val="24"/>
          <w:szCs w:val="24"/>
        </w:rPr>
        <w:t>Abstract</w:t>
      </w:r>
    </w:p>
    <w:p w14:paraId="7F8F9662" w14:textId="6173C8EC" w:rsidR="009B44D7" w:rsidRPr="00AB72FC" w:rsidRDefault="009B44D7" w:rsidP="009B44D7">
      <w:pPr>
        <w:pStyle w:val="EmailKorespondensi"/>
        <w:spacing w:after="0"/>
        <w:jc w:val="both"/>
        <w:rPr>
          <w:bCs/>
          <w:i/>
          <w:sz w:val="24"/>
          <w:szCs w:val="24"/>
          <w:lang w:val="en"/>
        </w:rPr>
      </w:pPr>
      <w:r w:rsidRPr="00AB72FC">
        <w:rPr>
          <w:bCs/>
          <w:i/>
          <w:sz w:val="24"/>
          <w:szCs w:val="24"/>
          <w:lang w:val="en"/>
        </w:rPr>
        <w:t>With the development of e-commerce today, including buying and selling transactions involving shipping companies, sellers and buyers must be smart in choosing the right shipping service, so that the package delivery process can be effective and efficient. Various service attributes of shipping companies that can be considered and influence consumer decisions in using expedition services. The purpose of this study was to determine the factors into consumer decisions in using expedition services. The object of this research is consumers who use J&amp;T Express expedition services in Garut Regency. The research method uses a quantitative approach, sampling using accidental sampling with a total sample of 100 respondents. The data analysis technique uses factor analysis with the help of the SPSS 24 program. Based on the results of the study, there are 3 factors that influence consumer decisions in using expedition services, including the Delivery Package factor, the Customer Adoption Capability factor, and the Brand Image factor.</w:t>
      </w:r>
    </w:p>
    <w:p w14:paraId="31EFEB1D" w14:textId="7EA40650" w:rsidR="009B44D7" w:rsidRPr="00AB72FC" w:rsidRDefault="009B44D7" w:rsidP="009B44D7">
      <w:pPr>
        <w:pStyle w:val="EmailKorespondensi"/>
        <w:spacing w:after="0"/>
        <w:jc w:val="both"/>
        <w:rPr>
          <w:bCs/>
          <w:i/>
          <w:sz w:val="24"/>
          <w:szCs w:val="24"/>
        </w:rPr>
      </w:pPr>
      <w:r w:rsidRPr="00AB72FC">
        <w:rPr>
          <w:b/>
          <w:i/>
          <w:sz w:val="24"/>
          <w:szCs w:val="24"/>
          <w:lang w:val="en"/>
        </w:rPr>
        <w:t>Keywords:</w:t>
      </w:r>
      <w:r w:rsidRPr="00AB72FC">
        <w:rPr>
          <w:bCs/>
          <w:i/>
          <w:sz w:val="24"/>
          <w:szCs w:val="24"/>
          <w:lang w:val="en"/>
        </w:rPr>
        <w:t xml:space="preserve"> Factor analysis, consumer decision, expedition service</w:t>
      </w:r>
    </w:p>
    <w:p w14:paraId="319DF3CE" w14:textId="77777777" w:rsidR="00E472F8" w:rsidRDefault="00E472F8"/>
    <w:p w14:paraId="6570C4B7" w14:textId="4B175C99" w:rsidR="009B44D7" w:rsidRDefault="009B44D7"/>
    <w:p w14:paraId="5A4823C2" w14:textId="77777777" w:rsidR="009252F6" w:rsidRPr="009B7BA2" w:rsidRDefault="009252F6">
      <w:pPr>
        <w:sectPr w:rsidR="009252F6" w:rsidRPr="009B7BA2" w:rsidSect="009B44D7">
          <w:footerReference w:type="default" r:id="rId10"/>
          <w:pgSz w:w="12240" w:h="15840"/>
          <w:pgMar w:top="1531" w:right="1418" w:bottom="1418" w:left="1531" w:header="284" w:footer="720" w:gutter="0"/>
          <w:cols w:space="720"/>
          <w:titlePg/>
          <w:docGrid w:linePitch="360"/>
        </w:sectPr>
      </w:pPr>
    </w:p>
    <w:p w14:paraId="323793B9" w14:textId="2F72F969" w:rsidR="006504A7" w:rsidRPr="00531D41" w:rsidRDefault="009B44D7" w:rsidP="006504A7">
      <w:pPr>
        <w:spacing w:after="0"/>
        <w:rPr>
          <w:rFonts w:ascii="Times New Roman" w:hAnsi="Times New Roman" w:cs="Times New Roman"/>
          <w:b/>
          <w:sz w:val="24"/>
          <w:szCs w:val="24"/>
          <w:lang w:val="id-ID"/>
        </w:rPr>
      </w:pPr>
      <w:r w:rsidRPr="00531D41">
        <w:rPr>
          <w:rFonts w:ascii="Times New Roman" w:hAnsi="Times New Roman" w:cs="Times New Roman"/>
          <w:b/>
          <w:sz w:val="24"/>
          <w:szCs w:val="24"/>
          <w:lang w:val="id-ID"/>
        </w:rPr>
        <w:lastRenderedPageBreak/>
        <w:t>Pendahuluan</w:t>
      </w:r>
    </w:p>
    <w:p w14:paraId="2DD8267F" w14:textId="18EAF9FA" w:rsidR="001C0CE2" w:rsidRDefault="00C8303E" w:rsidP="00E70F0A">
      <w:pPr>
        <w:spacing w:after="40" w:line="240" w:lineRule="auto"/>
        <w:ind w:firstLine="425"/>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Perkembangan teknologi </w:t>
      </w:r>
      <w:r w:rsidR="001C0CE2">
        <w:rPr>
          <w:rFonts w:ascii="Times New Roman" w:eastAsia="Times New Roman" w:hAnsi="Times New Roman" w:cs="Times New Roman"/>
          <w:color w:val="222222"/>
          <w:sz w:val="24"/>
          <w:szCs w:val="24"/>
        </w:rPr>
        <w:t xml:space="preserve">dewasa ini </w:t>
      </w:r>
      <w:r>
        <w:rPr>
          <w:rFonts w:ascii="Times New Roman" w:eastAsia="Times New Roman" w:hAnsi="Times New Roman" w:cs="Times New Roman"/>
          <w:color w:val="222222"/>
          <w:sz w:val="24"/>
          <w:szCs w:val="24"/>
        </w:rPr>
        <w:t>merambah di segala bidang</w:t>
      </w:r>
      <w:r w:rsidR="001C0CE2">
        <w:rPr>
          <w:rFonts w:ascii="Times New Roman" w:eastAsia="Times New Roman" w:hAnsi="Times New Roman" w:cs="Times New Roman"/>
          <w:color w:val="222222"/>
          <w:sz w:val="24"/>
          <w:szCs w:val="24"/>
        </w:rPr>
        <w:t xml:space="preserve"> kehidupan manusia,</w:t>
      </w:r>
      <w:r>
        <w:rPr>
          <w:rFonts w:ascii="Times New Roman" w:eastAsia="Times New Roman" w:hAnsi="Times New Roman" w:cs="Times New Roman"/>
          <w:color w:val="222222"/>
          <w:sz w:val="24"/>
          <w:szCs w:val="24"/>
        </w:rPr>
        <w:t xml:space="preserve"> </w:t>
      </w:r>
      <w:r w:rsidR="001C0CE2">
        <w:rPr>
          <w:rFonts w:ascii="Times New Roman" w:eastAsia="Times New Roman" w:hAnsi="Times New Roman" w:cs="Times New Roman"/>
          <w:color w:val="222222"/>
          <w:sz w:val="24"/>
          <w:szCs w:val="24"/>
        </w:rPr>
        <w:t>salah satunya</w:t>
      </w:r>
      <w:r>
        <w:rPr>
          <w:rFonts w:ascii="Times New Roman" w:eastAsia="Times New Roman" w:hAnsi="Times New Roman" w:cs="Times New Roman"/>
          <w:color w:val="222222"/>
          <w:sz w:val="24"/>
          <w:szCs w:val="24"/>
        </w:rPr>
        <w:t xml:space="preserve"> </w:t>
      </w:r>
      <w:r w:rsidR="001C0CE2">
        <w:rPr>
          <w:rFonts w:ascii="Times New Roman" w:eastAsia="Times New Roman" w:hAnsi="Times New Roman" w:cs="Times New Roman"/>
          <w:color w:val="222222"/>
          <w:sz w:val="24"/>
          <w:szCs w:val="24"/>
        </w:rPr>
        <w:t xml:space="preserve">pada kegiatan </w:t>
      </w:r>
      <w:r>
        <w:rPr>
          <w:rFonts w:ascii="Times New Roman" w:eastAsia="Times New Roman" w:hAnsi="Times New Roman" w:cs="Times New Roman"/>
          <w:color w:val="222222"/>
          <w:sz w:val="24"/>
          <w:szCs w:val="24"/>
        </w:rPr>
        <w:t xml:space="preserve">bisnis </w:t>
      </w:r>
      <w:r w:rsidR="00986F32" w:rsidRPr="00986F32">
        <w:rPr>
          <w:rFonts w:ascii="Times New Roman" w:eastAsia="Times New Roman" w:hAnsi="Times New Roman" w:cs="Times New Roman"/>
          <w:i/>
          <w:color w:val="222222"/>
          <w:sz w:val="24"/>
          <w:szCs w:val="24"/>
        </w:rPr>
        <w:t>e-commerce</w:t>
      </w:r>
      <w:r w:rsidR="001C0CE2">
        <w:rPr>
          <w:rFonts w:ascii="Times New Roman" w:eastAsia="Times New Roman" w:hAnsi="Times New Roman" w:cs="Times New Roman"/>
          <w:color w:val="222222"/>
          <w:sz w:val="24"/>
          <w:szCs w:val="24"/>
        </w:rPr>
        <w:t>.</w:t>
      </w:r>
      <w:r w:rsidR="00986F32">
        <w:rPr>
          <w:rFonts w:ascii="Times New Roman" w:eastAsia="Times New Roman" w:hAnsi="Times New Roman" w:cs="Times New Roman"/>
          <w:color w:val="222222"/>
          <w:sz w:val="24"/>
          <w:szCs w:val="24"/>
        </w:rPr>
        <w:t xml:space="preserve"> </w:t>
      </w:r>
      <w:r w:rsidR="001C0CE2">
        <w:rPr>
          <w:rFonts w:ascii="Times New Roman" w:eastAsia="Times New Roman" w:hAnsi="Times New Roman" w:cs="Times New Roman"/>
          <w:color w:val="222222"/>
          <w:sz w:val="24"/>
          <w:szCs w:val="24"/>
        </w:rPr>
        <w:t>Kecepatan perkembangan teknologi termasuk informasi dan komunikasi ini berdampak secara positif dan negatif pada kebiasaan orang-orang, salah satunya kebiasaan dalam berbelanja (Wamuyu, 2015; Doni dan Faqih, 2017).</w:t>
      </w:r>
    </w:p>
    <w:p w14:paraId="7019D032" w14:textId="52A1659A" w:rsidR="007F33FD" w:rsidRPr="007F33FD" w:rsidRDefault="00651751" w:rsidP="00E70F0A">
      <w:pPr>
        <w:spacing w:after="40" w:line="240" w:lineRule="auto"/>
        <w:ind w:firstLine="425"/>
        <w:jc w:val="both"/>
        <w:rPr>
          <w:rFonts w:ascii="Times New Roman" w:eastAsia="Times New Roman" w:hAnsi="Times New Roman" w:cs="Times New Roman"/>
          <w:iCs/>
          <w:color w:val="222222"/>
          <w:sz w:val="24"/>
          <w:szCs w:val="24"/>
        </w:rPr>
      </w:pPr>
      <w:r>
        <w:rPr>
          <w:rFonts w:ascii="Times New Roman" w:eastAsia="Times New Roman" w:hAnsi="Times New Roman" w:cs="Times New Roman"/>
          <w:color w:val="222222"/>
          <w:sz w:val="24"/>
          <w:szCs w:val="24"/>
        </w:rPr>
        <w:t>Kebiasaan yang muncul</w:t>
      </w:r>
      <w:r w:rsidR="002A03F8">
        <w:rPr>
          <w:rFonts w:ascii="Times New Roman" w:eastAsia="Times New Roman" w:hAnsi="Times New Roman" w:cs="Times New Roman"/>
          <w:color w:val="222222"/>
          <w:sz w:val="24"/>
          <w:szCs w:val="24"/>
        </w:rPr>
        <w:t xml:space="preserve"> dalam berbelanja</w:t>
      </w:r>
      <w:r>
        <w:rPr>
          <w:rFonts w:ascii="Times New Roman" w:eastAsia="Times New Roman" w:hAnsi="Times New Roman" w:cs="Times New Roman"/>
          <w:color w:val="222222"/>
          <w:sz w:val="24"/>
          <w:szCs w:val="24"/>
        </w:rPr>
        <w:t xml:space="preserve"> yaitu t</w:t>
      </w:r>
      <w:r w:rsidR="001F036B" w:rsidRPr="001F036B">
        <w:rPr>
          <w:rFonts w:ascii="Times New Roman" w:eastAsia="Times New Roman" w:hAnsi="Times New Roman" w:cs="Times New Roman"/>
          <w:color w:val="222222"/>
          <w:sz w:val="24"/>
          <w:szCs w:val="24"/>
        </w:rPr>
        <w:t xml:space="preserve">ren jual beli </w:t>
      </w:r>
      <w:r w:rsidR="001F036B" w:rsidRPr="001F036B">
        <w:rPr>
          <w:rFonts w:ascii="Times New Roman" w:eastAsia="Times New Roman" w:hAnsi="Times New Roman" w:cs="Times New Roman"/>
          <w:i/>
          <w:color w:val="222222"/>
          <w:sz w:val="24"/>
          <w:szCs w:val="24"/>
        </w:rPr>
        <w:t>online</w:t>
      </w:r>
      <w:r w:rsidR="002A03F8">
        <w:rPr>
          <w:rFonts w:ascii="Times New Roman" w:eastAsia="Times New Roman" w:hAnsi="Times New Roman" w:cs="Times New Roman"/>
          <w:i/>
          <w:color w:val="222222"/>
          <w:sz w:val="24"/>
          <w:szCs w:val="24"/>
        </w:rPr>
        <w:t xml:space="preserve">. </w:t>
      </w:r>
      <w:r w:rsidR="002A03F8">
        <w:rPr>
          <w:rFonts w:ascii="Times New Roman" w:eastAsia="Times New Roman" w:hAnsi="Times New Roman" w:cs="Times New Roman"/>
          <w:iCs/>
          <w:color w:val="222222"/>
          <w:sz w:val="24"/>
          <w:szCs w:val="24"/>
        </w:rPr>
        <w:t>Trend ju</w:t>
      </w:r>
      <w:r w:rsidR="00FC7938">
        <w:rPr>
          <w:rFonts w:ascii="Times New Roman" w:eastAsia="Times New Roman" w:hAnsi="Times New Roman" w:cs="Times New Roman"/>
          <w:iCs/>
          <w:color w:val="222222"/>
          <w:sz w:val="24"/>
          <w:szCs w:val="24"/>
        </w:rPr>
        <w:t>al</w:t>
      </w:r>
      <w:r w:rsidR="002A03F8">
        <w:rPr>
          <w:rFonts w:ascii="Times New Roman" w:eastAsia="Times New Roman" w:hAnsi="Times New Roman" w:cs="Times New Roman"/>
          <w:iCs/>
          <w:color w:val="222222"/>
          <w:sz w:val="24"/>
          <w:szCs w:val="24"/>
        </w:rPr>
        <w:t xml:space="preserve"> beli </w:t>
      </w:r>
      <w:r w:rsidR="002A03F8" w:rsidRPr="002A03F8">
        <w:rPr>
          <w:rFonts w:ascii="Times New Roman" w:eastAsia="Times New Roman" w:hAnsi="Times New Roman" w:cs="Times New Roman"/>
          <w:i/>
          <w:color w:val="222222"/>
          <w:sz w:val="24"/>
          <w:szCs w:val="24"/>
        </w:rPr>
        <w:t>online</w:t>
      </w:r>
      <w:r w:rsidR="007F33FD">
        <w:rPr>
          <w:rFonts w:ascii="Times New Roman" w:eastAsia="Times New Roman" w:hAnsi="Times New Roman" w:cs="Times New Roman"/>
          <w:iCs/>
          <w:color w:val="222222"/>
          <w:sz w:val="24"/>
          <w:szCs w:val="24"/>
        </w:rPr>
        <w:t xml:space="preserve"> </w:t>
      </w:r>
      <w:r w:rsidR="00D12303">
        <w:rPr>
          <w:rFonts w:ascii="Times New Roman" w:eastAsia="Times New Roman" w:hAnsi="Times New Roman" w:cs="Times New Roman"/>
          <w:iCs/>
          <w:color w:val="222222"/>
          <w:sz w:val="24"/>
          <w:szCs w:val="24"/>
        </w:rPr>
        <w:t>berkembang berbanding lurus dengan permintaan akan jasa ekspedisi dan pengiriman</w:t>
      </w:r>
      <w:r w:rsidR="007F33FD">
        <w:rPr>
          <w:rFonts w:ascii="Times New Roman" w:eastAsia="Times New Roman" w:hAnsi="Times New Roman" w:cs="Times New Roman"/>
          <w:iCs/>
          <w:color w:val="222222"/>
          <w:sz w:val="24"/>
          <w:szCs w:val="24"/>
        </w:rPr>
        <w:t xml:space="preserve"> paket yang aman, nyaman dan cepat</w:t>
      </w:r>
      <w:r w:rsidR="002A03F8">
        <w:rPr>
          <w:rFonts w:ascii="Times New Roman" w:eastAsia="Times New Roman" w:hAnsi="Times New Roman" w:cs="Times New Roman"/>
          <w:iCs/>
          <w:color w:val="222222"/>
          <w:sz w:val="24"/>
          <w:szCs w:val="24"/>
        </w:rPr>
        <w:t xml:space="preserve">. </w:t>
      </w:r>
      <w:r w:rsidR="007F33FD">
        <w:rPr>
          <w:rFonts w:ascii="Times New Roman" w:eastAsia="Times New Roman" w:hAnsi="Times New Roman" w:cs="Times New Roman"/>
          <w:iCs/>
          <w:color w:val="222222"/>
          <w:sz w:val="24"/>
          <w:szCs w:val="24"/>
        </w:rPr>
        <w:t xml:space="preserve">Menurut Survey yang dilakukan MarkPlus Inc, mayoritas masyarakat Indonesia yang menggunakan jasa kurir untuk mengirimkan barang yang dibeli dari </w:t>
      </w:r>
      <w:r w:rsidR="007F33FD">
        <w:rPr>
          <w:rFonts w:ascii="Times New Roman" w:eastAsia="Times New Roman" w:hAnsi="Times New Roman" w:cs="Times New Roman"/>
          <w:i/>
          <w:color w:val="222222"/>
          <w:sz w:val="24"/>
          <w:szCs w:val="24"/>
        </w:rPr>
        <w:t>e-commerce</w:t>
      </w:r>
      <w:r w:rsidR="007F33FD">
        <w:rPr>
          <w:rFonts w:ascii="Times New Roman" w:eastAsia="Times New Roman" w:hAnsi="Times New Roman" w:cs="Times New Roman"/>
          <w:iCs/>
          <w:color w:val="222222"/>
          <w:sz w:val="24"/>
          <w:szCs w:val="24"/>
        </w:rPr>
        <w:t xml:space="preserve"> sebanyak 85,2%, sedangkan sebesar 50,8% lainnya mengirimkan barang belanjaan dari tempat belanja </w:t>
      </w:r>
      <w:r w:rsidR="007F33FD">
        <w:rPr>
          <w:rFonts w:ascii="Times New Roman" w:eastAsia="Times New Roman" w:hAnsi="Times New Roman" w:cs="Times New Roman"/>
          <w:i/>
          <w:color w:val="222222"/>
          <w:sz w:val="24"/>
          <w:szCs w:val="24"/>
        </w:rPr>
        <w:t>online</w:t>
      </w:r>
      <w:r w:rsidR="007F33FD">
        <w:rPr>
          <w:rFonts w:ascii="Times New Roman" w:eastAsia="Times New Roman" w:hAnsi="Times New Roman" w:cs="Times New Roman"/>
          <w:iCs/>
          <w:color w:val="222222"/>
          <w:sz w:val="24"/>
          <w:szCs w:val="24"/>
        </w:rPr>
        <w:t xml:space="preserve"> di media sosial (kontan.co</w:t>
      </w:r>
      <w:r w:rsidR="005C7F08">
        <w:rPr>
          <w:rFonts w:ascii="Times New Roman" w:eastAsia="Times New Roman" w:hAnsi="Times New Roman" w:cs="Times New Roman"/>
          <w:iCs/>
          <w:color w:val="222222"/>
          <w:sz w:val="24"/>
          <w:szCs w:val="24"/>
        </w:rPr>
        <w:t>.</w:t>
      </w:r>
      <w:r w:rsidR="007F33FD">
        <w:rPr>
          <w:rFonts w:ascii="Times New Roman" w:eastAsia="Times New Roman" w:hAnsi="Times New Roman" w:cs="Times New Roman"/>
          <w:iCs/>
          <w:color w:val="222222"/>
          <w:sz w:val="24"/>
          <w:szCs w:val="24"/>
        </w:rPr>
        <w:t>id, 2020)</w:t>
      </w:r>
      <w:r w:rsidR="00986F32">
        <w:rPr>
          <w:rFonts w:ascii="Times New Roman" w:eastAsia="Times New Roman" w:hAnsi="Times New Roman" w:cs="Times New Roman"/>
          <w:iCs/>
          <w:color w:val="222222"/>
          <w:sz w:val="24"/>
          <w:szCs w:val="24"/>
        </w:rPr>
        <w:t>.</w:t>
      </w:r>
    </w:p>
    <w:p w14:paraId="7BC6383E" w14:textId="2519F6B2" w:rsidR="001F036B" w:rsidRDefault="002A03F8" w:rsidP="00E70F0A">
      <w:pPr>
        <w:spacing w:after="40" w:line="240" w:lineRule="auto"/>
        <w:ind w:firstLine="425"/>
        <w:jc w:val="both"/>
        <w:rPr>
          <w:rFonts w:ascii="Times New Roman" w:eastAsia="Times New Roman" w:hAnsi="Times New Roman" w:cs="Times New Roman"/>
          <w:color w:val="222222"/>
          <w:sz w:val="24"/>
          <w:szCs w:val="24"/>
        </w:rPr>
      </w:pPr>
      <w:r>
        <w:rPr>
          <w:rFonts w:ascii="Times New Roman" w:eastAsia="Times New Roman" w:hAnsi="Times New Roman" w:cs="Times New Roman"/>
          <w:iCs/>
          <w:color w:val="222222"/>
          <w:sz w:val="24"/>
          <w:szCs w:val="24"/>
        </w:rPr>
        <w:t xml:space="preserve">Hal </w:t>
      </w:r>
      <w:proofErr w:type="gramStart"/>
      <w:r>
        <w:rPr>
          <w:rFonts w:ascii="Times New Roman" w:eastAsia="Times New Roman" w:hAnsi="Times New Roman" w:cs="Times New Roman"/>
          <w:iCs/>
          <w:color w:val="222222"/>
          <w:sz w:val="24"/>
          <w:szCs w:val="24"/>
        </w:rPr>
        <w:t xml:space="preserve">ini  </w:t>
      </w:r>
      <w:r w:rsidR="001F036B" w:rsidRPr="001F036B">
        <w:rPr>
          <w:rFonts w:ascii="Times New Roman" w:eastAsia="Times New Roman" w:hAnsi="Times New Roman" w:cs="Times New Roman"/>
          <w:color w:val="222222"/>
          <w:sz w:val="24"/>
          <w:szCs w:val="24"/>
        </w:rPr>
        <w:t>membuat</w:t>
      </w:r>
      <w:proofErr w:type="gramEnd"/>
      <w:r w:rsidR="001F036B" w:rsidRPr="001F036B">
        <w:rPr>
          <w:rFonts w:ascii="Times New Roman" w:eastAsia="Times New Roman" w:hAnsi="Times New Roman" w:cs="Times New Roman"/>
          <w:color w:val="222222"/>
          <w:sz w:val="24"/>
          <w:szCs w:val="24"/>
        </w:rPr>
        <w:t xml:space="preserve"> konsumen </w:t>
      </w:r>
      <w:r w:rsidR="004A1AD2">
        <w:rPr>
          <w:rFonts w:ascii="Times New Roman" w:eastAsia="Times New Roman" w:hAnsi="Times New Roman" w:cs="Times New Roman"/>
          <w:color w:val="222222"/>
          <w:sz w:val="24"/>
          <w:szCs w:val="24"/>
        </w:rPr>
        <w:t>harus</w:t>
      </w:r>
      <w:r w:rsidR="001F036B" w:rsidRPr="001F036B">
        <w:rPr>
          <w:rFonts w:ascii="Times New Roman" w:eastAsia="Times New Roman" w:hAnsi="Times New Roman" w:cs="Times New Roman"/>
          <w:color w:val="222222"/>
          <w:sz w:val="24"/>
          <w:szCs w:val="24"/>
        </w:rPr>
        <w:t xml:space="preserve"> kritis </w:t>
      </w:r>
      <w:r w:rsidR="004A1AD2">
        <w:rPr>
          <w:rFonts w:ascii="Times New Roman" w:eastAsia="Times New Roman" w:hAnsi="Times New Roman" w:cs="Times New Roman"/>
          <w:color w:val="222222"/>
          <w:sz w:val="24"/>
          <w:szCs w:val="24"/>
        </w:rPr>
        <w:t>dalam</w:t>
      </w:r>
      <w:r w:rsidR="001F036B" w:rsidRPr="001F036B">
        <w:rPr>
          <w:rFonts w:ascii="Times New Roman" w:eastAsia="Times New Roman" w:hAnsi="Times New Roman" w:cs="Times New Roman"/>
          <w:color w:val="222222"/>
          <w:sz w:val="24"/>
          <w:szCs w:val="24"/>
        </w:rPr>
        <w:t xml:space="preserve"> memilih layanan </w:t>
      </w:r>
      <w:r w:rsidR="00F84BFE">
        <w:rPr>
          <w:rFonts w:ascii="Times New Roman" w:eastAsia="Times New Roman" w:hAnsi="Times New Roman" w:cs="Times New Roman"/>
          <w:color w:val="222222"/>
          <w:sz w:val="24"/>
          <w:szCs w:val="24"/>
        </w:rPr>
        <w:t>ekspedisi</w:t>
      </w:r>
      <w:r w:rsidR="001F036B" w:rsidRPr="001F036B">
        <w:rPr>
          <w:rFonts w:ascii="Times New Roman" w:eastAsia="Times New Roman" w:hAnsi="Times New Roman" w:cs="Times New Roman"/>
          <w:color w:val="222222"/>
          <w:sz w:val="24"/>
          <w:szCs w:val="24"/>
        </w:rPr>
        <w:t xml:space="preserve"> yang mer</w:t>
      </w:r>
      <w:r>
        <w:rPr>
          <w:rFonts w:ascii="Times New Roman" w:eastAsia="Times New Roman" w:hAnsi="Times New Roman" w:cs="Times New Roman"/>
          <w:color w:val="222222"/>
          <w:sz w:val="24"/>
          <w:szCs w:val="24"/>
        </w:rPr>
        <w:t>e</w:t>
      </w:r>
      <w:r w:rsidR="001F036B" w:rsidRPr="001F036B">
        <w:rPr>
          <w:rFonts w:ascii="Times New Roman" w:eastAsia="Times New Roman" w:hAnsi="Times New Roman" w:cs="Times New Roman"/>
          <w:color w:val="222222"/>
          <w:sz w:val="24"/>
          <w:szCs w:val="24"/>
        </w:rPr>
        <w:t xml:space="preserve">ka gunakan dalam pengiriman barang, hadirnya penyedia jasa </w:t>
      </w:r>
      <w:r w:rsidR="00F84BFE">
        <w:rPr>
          <w:rFonts w:ascii="Times New Roman" w:eastAsia="Times New Roman" w:hAnsi="Times New Roman" w:cs="Times New Roman"/>
          <w:color w:val="222222"/>
          <w:sz w:val="24"/>
          <w:szCs w:val="24"/>
        </w:rPr>
        <w:t>ekspedisi</w:t>
      </w:r>
      <w:r w:rsidR="001F036B" w:rsidRPr="001F036B">
        <w:rPr>
          <w:rFonts w:ascii="Times New Roman" w:eastAsia="Times New Roman" w:hAnsi="Times New Roman" w:cs="Times New Roman"/>
          <w:color w:val="222222"/>
          <w:sz w:val="24"/>
          <w:szCs w:val="24"/>
        </w:rPr>
        <w:t xml:space="preserve"> memiliki peran yang sangat penting untuk menjaga kepercayaan bahwa barang dari daerah pemberangkatan sampai tujuan akan sampai dengan selamat. </w:t>
      </w:r>
    </w:p>
    <w:p w14:paraId="255C4D05" w14:textId="2F083ACB" w:rsidR="00E70F0A" w:rsidRDefault="001F036B" w:rsidP="00E70F0A">
      <w:pPr>
        <w:spacing w:after="40" w:line="240" w:lineRule="auto"/>
        <w:ind w:firstLine="425"/>
        <w:jc w:val="both"/>
        <w:rPr>
          <w:rFonts w:ascii="Times New Roman" w:eastAsia="Times New Roman" w:hAnsi="Times New Roman" w:cs="Times New Roman"/>
          <w:color w:val="222222"/>
          <w:sz w:val="24"/>
          <w:szCs w:val="24"/>
        </w:rPr>
      </w:pPr>
      <w:r w:rsidRPr="001F036B">
        <w:rPr>
          <w:rFonts w:ascii="Times New Roman" w:eastAsia="Times New Roman" w:hAnsi="Times New Roman" w:cs="Times New Roman"/>
          <w:color w:val="222222"/>
          <w:sz w:val="24"/>
          <w:szCs w:val="24"/>
        </w:rPr>
        <w:t xml:space="preserve">Keberadaan penyedia jasa </w:t>
      </w:r>
      <w:r w:rsidR="001F4B7A">
        <w:rPr>
          <w:rFonts w:ascii="Times New Roman" w:eastAsia="Times New Roman" w:hAnsi="Times New Roman" w:cs="Times New Roman"/>
          <w:color w:val="222222"/>
          <w:sz w:val="24"/>
          <w:szCs w:val="24"/>
        </w:rPr>
        <w:t xml:space="preserve">ekspedisi atau jasa </w:t>
      </w:r>
      <w:r w:rsidRPr="001F036B">
        <w:rPr>
          <w:rFonts w:ascii="Times New Roman" w:eastAsia="Times New Roman" w:hAnsi="Times New Roman" w:cs="Times New Roman"/>
          <w:color w:val="222222"/>
          <w:sz w:val="24"/>
          <w:szCs w:val="24"/>
        </w:rPr>
        <w:t>pengiriman barang memiliki peran yang strategis untuk meningkatkan kinerja arus barang ke suatu wilayah</w:t>
      </w:r>
      <w:r w:rsidR="001F4B7A">
        <w:rPr>
          <w:rFonts w:ascii="Times New Roman" w:eastAsia="Times New Roman" w:hAnsi="Times New Roman" w:cs="Times New Roman"/>
          <w:color w:val="222222"/>
          <w:sz w:val="24"/>
          <w:szCs w:val="24"/>
        </w:rPr>
        <w:t>,</w:t>
      </w:r>
      <w:r w:rsidRPr="001F036B">
        <w:rPr>
          <w:rFonts w:ascii="Times New Roman" w:eastAsia="Times New Roman" w:hAnsi="Times New Roman" w:cs="Times New Roman"/>
          <w:color w:val="222222"/>
          <w:sz w:val="24"/>
          <w:szCs w:val="24"/>
        </w:rPr>
        <w:t xml:space="preserve"> </w:t>
      </w:r>
      <w:r w:rsidR="001F4B7A">
        <w:rPr>
          <w:rFonts w:ascii="Times New Roman" w:eastAsia="Times New Roman" w:hAnsi="Times New Roman" w:cs="Times New Roman"/>
          <w:color w:val="222222"/>
          <w:sz w:val="24"/>
          <w:szCs w:val="24"/>
        </w:rPr>
        <w:t>p</w:t>
      </w:r>
      <w:r w:rsidRPr="001F036B">
        <w:rPr>
          <w:rFonts w:ascii="Times New Roman" w:eastAsia="Times New Roman" w:hAnsi="Times New Roman" w:cs="Times New Roman"/>
          <w:color w:val="222222"/>
          <w:sz w:val="24"/>
          <w:szCs w:val="24"/>
        </w:rPr>
        <w:t xml:space="preserve">eran utama dari penyedia jasa </w:t>
      </w:r>
      <w:r w:rsidR="001F4B7A">
        <w:rPr>
          <w:rFonts w:ascii="Times New Roman" w:eastAsia="Times New Roman" w:hAnsi="Times New Roman" w:cs="Times New Roman"/>
          <w:color w:val="222222"/>
          <w:sz w:val="24"/>
          <w:szCs w:val="24"/>
        </w:rPr>
        <w:t xml:space="preserve">ekspedisi </w:t>
      </w:r>
      <w:r w:rsidRPr="001F036B">
        <w:rPr>
          <w:rFonts w:ascii="Times New Roman" w:eastAsia="Times New Roman" w:hAnsi="Times New Roman" w:cs="Times New Roman"/>
          <w:color w:val="222222"/>
          <w:sz w:val="24"/>
          <w:szCs w:val="24"/>
        </w:rPr>
        <w:t>barang adalah sebagai sarana transportasi barang dari tempat asal pengiriman menuju tempat tujuan serta meliputi pelayanan dalam penyediaan akses transportasi barang baik dalam jarak antar kota maupun jarak luar kota ataupun daerah.</w:t>
      </w:r>
    </w:p>
    <w:p w14:paraId="063885E9" w14:textId="238DDF92" w:rsidR="001F036B" w:rsidRDefault="00E70F0A" w:rsidP="00E70F0A">
      <w:pPr>
        <w:spacing w:after="40" w:line="240" w:lineRule="auto"/>
        <w:ind w:firstLine="425"/>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Kualitas dari pelayanan jasa pengiriman barang yang diberikan sangat erat kaitannya dengan kepuasan yang dirasakan pelanggan, dalam bisnis jasa ekspedisi sebagian besar sudah dikenal oleh para konsumen seperti </w:t>
      </w:r>
      <w:r>
        <w:rPr>
          <w:rFonts w:ascii="Times New Roman" w:eastAsia="Times New Roman" w:hAnsi="Times New Roman" w:cs="Times New Roman"/>
          <w:color w:val="000000"/>
          <w:sz w:val="24"/>
          <w:szCs w:val="24"/>
        </w:rPr>
        <w:lastRenderedPageBreak/>
        <w:t xml:space="preserve">TIKI, Si </w:t>
      </w:r>
      <w:proofErr w:type="gramStart"/>
      <w:r>
        <w:rPr>
          <w:rFonts w:ascii="Times New Roman" w:eastAsia="Times New Roman" w:hAnsi="Times New Roman" w:cs="Times New Roman"/>
          <w:color w:val="000000"/>
          <w:sz w:val="24"/>
          <w:szCs w:val="24"/>
        </w:rPr>
        <w:t>Cepat,  J</w:t>
      </w:r>
      <w:proofErr w:type="gramEnd"/>
      <w:r>
        <w:rPr>
          <w:rFonts w:ascii="Times New Roman" w:eastAsia="Times New Roman" w:hAnsi="Times New Roman" w:cs="Times New Roman"/>
          <w:color w:val="000000"/>
          <w:sz w:val="24"/>
          <w:szCs w:val="24"/>
        </w:rPr>
        <w:t xml:space="preserve">&amp;T serta perusahaan yang sudah lama sekali mengurusi jasa pengiriman mulai surat sampai dengan paket barang yang merupakan satu-satunya perusahaan BUMN yaitu Pos Indonesia. </w:t>
      </w:r>
      <w:r>
        <w:rPr>
          <w:rFonts w:ascii="Times New Roman" w:eastAsia="Times New Roman" w:hAnsi="Times New Roman" w:cs="Times New Roman"/>
          <w:color w:val="222222"/>
          <w:sz w:val="24"/>
          <w:szCs w:val="24"/>
        </w:rPr>
        <w:t>Menjaga kualitas juga menjadi bagian dari strategi yang dilakukan perusahaan ekspedisi dalam menghadapi persaingan yang ketat</w:t>
      </w:r>
      <w:r w:rsidR="00BB0418">
        <w:rPr>
          <w:rFonts w:ascii="Times New Roman" w:eastAsia="Times New Roman" w:hAnsi="Times New Roman" w:cs="Times New Roman"/>
          <w:color w:val="222222"/>
          <w:sz w:val="24"/>
          <w:szCs w:val="24"/>
        </w:rPr>
        <w:t xml:space="preserve"> dan dalam rangka memenangkan hati konsumen.</w:t>
      </w:r>
    </w:p>
    <w:p w14:paraId="259DCA2C" w14:textId="6B505B5C" w:rsidR="00707DA4" w:rsidRDefault="00D63E6F" w:rsidP="00CF4195">
      <w:pPr>
        <w:spacing w:after="40" w:line="240" w:lineRule="auto"/>
        <w:ind w:firstLine="425"/>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w:t>
      </w:r>
      <w:r w:rsidRPr="00D63E6F">
        <w:rPr>
          <w:rFonts w:ascii="Times New Roman" w:eastAsia="Times New Roman" w:hAnsi="Times New Roman" w:cs="Times New Roman"/>
          <w:color w:val="222222"/>
          <w:sz w:val="24"/>
          <w:szCs w:val="24"/>
        </w:rPr>
        <w:t xml:space="preserve">anyak </w:t>
      </w:r>
      <w:r w:rsidR="00986F32">
        <w:rPr>
          <w:rFonts w:ascii="Times New Roman" w:eastAsia="Times New Roman" w:hAnsi="Times New Roman" w:cs="Times New Roman"/>
          <w:color w:val="222222"/>
          <w:sz w:val="24"/>
          <w:szCs w:val="24"/>
        </w:rPr>
        <w:t xml:space="preserve">penelitian </w:t>
      </w:r>
      <w:r w:rsidRPr="00D63E6F">
        <w:rPr>
          <w:rFonts w:ascii="Times New Roman" w:eastAsia="Times New Roman" w:hAnsi="Times New Roman" w:cs="Times New Roman"/>
          <w:color w:val="222222"/>
          <w:sz w:val="24"/>
          <w:szCs w:val="24"/>
        </w:rPr>
        <w:t>yang telah mengulas faktor</w:t>
      </w:r>
      <w:r w:rsidR="00986F32">
        <w:rPr>
          <w:rFonts w:ascii="Times New Roman" w:eastAsia="Times New Roman" w:hAnsi="Times New Roman" w:cs="Times New Roman"/>
          <w:color w:val="222222"/>
          <w:sz w:val="24"/>
          <w:szCs w:val="24"/>
        </w:rPr>
        <w:t>-</w:t>
      </w:r>
      <w:r w:rsidRPr="00D63E6F">
        <w:rPr>
          <w:rFonts w:ascii="Times New Roman" w:eastAsia="Times New Roman" w:hAnsi="Times New Roman" w:cs="Times New Roman"/>
          <w:color w:val="222222"/>
          <w:sz w:val="24"/>
          <w:szCs w:val="24"/>
        </w:rPr>
        <w:t>faktor yang mempengaruhi keputusan konsumen</w:t>
      </w:r>
      <w:r>
        <w:rPr>
          <w:rFonts w:ascii="Times New Roman" w:eastAsia="Times New Roman" w:hAnsi="Times New Roman" w:cs="Times New Roman"/>
          <w:color w:val="222222"/>
          <w:sz w:val="24"/>
          <w:szCs w:val="24"/>
        </w:rPr>
        <w:t xml:space="preserve"> dalam menggunakan jasa ekspedisi. </w:t>
      </w:r>
      <w:r w:rsidR="00E70F0A">
        <w:rPr>
          <w:rFonts w:ascii="Times New Roman" w:eastAsia="Times New Roman" w:hAnsi="Times New Roman" w:cs="Times New Roman"/>
          <w:color w:val="222222"/>
          <w:sz w:val="24"/>
          <w:szCs w:val="24"/>
        </w:rPr>
        <w:t>Estimasi tiba kedatangan biasanya menjadi patokan para konsumen untuk mengetahui apakah layanan antar tersebut baik atau tidak (Abdurrahman</w:t>
      </w:r>
      <w:r w:rsidR="00630FB5">
        <w:rPr>
          <w:rFonts w:ascii="Times New Roman" w:eastAsia="Times New Roman" w:hAnsi="Times New Roman" w:cs="Times New Roman"/>
          <w:color w:val="222222"/>
          <w:sz w:val="24"/>
          <w:szCs w:val="24"/>
        </w:rPr>
        <w:t xml:space="preserve"> dan</w:t>
      </w:r>
      <w:r w:rsidR="00E70F0A">
        <w:rPr>
          <w:rFonts w:ascii="Times New Roman" w:eastAsia="Times New Roman" w:hAnsi="Times New Roman" w:cs="Times New Roman"/>
          <w:color w:val="222222"/>
          <w:sz w:val="24"/>
          <w:szCs w:val="24"/>
        </w:rPr>
        <w:t xml:space="preserve"> Nuryani, 2019).</w:t>
      </w:r>
      <w:r>
        <w:rPr>
          <w:rFonts w:ascii="Times New Roman" w:eastAsia="Times New Roman" w:hAnsi="Times New Roman" w:cs="Times New Roman"/>
          <w:color w:val="222222"/>
          <w:sz w:val="24"/>
          <w:szCs w:val="24"/>
        </w:rPr>
        <w:t xml:space="preserve"> Selain itu </w:t>
      </w:r>
      <w:r w:rsidR="000B4360" w:rsidRPr="000B4360">
        <w:rPr>
          <w:rFonts w:ascii="Times New Roman" w:eastAsia="Times New Roman" w:hAnsi="Times New Roman" w:cs="Times New Roman"/>
          <w:color w:val="222222"/>
          <w:sz w:val="24"/>
          <w:szCs w:val="24"/>
        </w:rPr>
        <w:t xml:space="preserve">Dea dan Perdhana </w:t>
      </w:r>
      <w:r w:rsidR="00884655">
        <w:rPr>
          <w:rFonts w:ascii="Times New Roman" w:eastAsia="Times New Roman" w:hAnsi="Times New Roman" w:cs="Times New Roman"/>
          <w:color w:val="222222"/>
          <w:sz w:val="24"/>
          <w:szCs w:val="24"/>
        </w:rPr>
        <w:t>(</w:t>
      </w:r>
      <w:r w:rsidR="00884655" w:rsidRPr="00884655">
        <w:rPr>
          <w:rFonts w:ascii="Times New Roman" w:eastAsia="Times New Roman" w:hAnsi="Times New Roman" w:cs="Times New Roman"/>
          <w:color w:val="222222"/>
          <w:sz w:val="24"/>
          <w:szCs w:val="24"/>
        </w:rPr>
        <w:t>201</w:t>
      </w:r>
      <w:r w:rsidR="000B4360">
        <w:rPr>
          <w:rFonts w:ascii="Times New Roman" w:eastAsia="Times New Roman" w:hAnsi="Times New Roman" w:cs="Times New Roman"/>
          <w:color w:val="222222"/>
          <w:sz w:val="24"/>
          <w:szCs w:val="24"/>
        </w:rPr>
        <w:t>9</w:t>
      </w:r>
      <w:r w:rsidR="00884655" w:rsidRPr="00884655">
        <w:rPr>
          <w:rFonts w:ascii="Times New Roman" w:eastAsia="Times New Roman" w:hAnsi="Times New Roman" w:cs="Times New Roman"/>
          <w:color w:val="222222"/>
          <w:sz w:val="24"/>
          <w:szCs w:val="24"/>
        </w:rPr>
        <w:t>)</w:t>
      </w:r>
      <w:r w:rsidR="00884655">
        <w:rPr>
          <w:rFonts w:ascii="Times New Roman" w:eastAsia="Times New Roman" w:hAnsi="Times New Roman" w:cs="Times New Roman"/>
          <w:color w:val="222222"/>
          <w:sz w:val="24"/>
          <w:szCs w:val="24"/>
        </w:rPr>
        <w:t xml:space="preserve"> temuannya adalah </w:t>
      </w:r>
      <w:r w:rsidR="00884655" w:rsidRPr="00884655">
        <w:rPr>
          <w:rFonts w:ascii="Times New Roman" w:eastAsia="Times New Roman" w:hAnsi="Times New Roman" w:cs="Times New Roman"/>
          <w:i/>
          <w:color w:val="222222"/>
          <w:sz w:val="24"/>
          <w:szCs w:val="24"/>
        </w:rPr>
        <w:t>delivery package</w:t>
      </w:r>
      <w:r w:rsidR="007917BE">
        <w:rPr>
          <w:rFonts w:ascii="Times New Roman" w:eastAsia="Times New Roman" w:hAnsi="Times New Roman" w:cs="Times New Roman"/>
          <w:i/>
          <w:color w:val="222222"/>
          <w:sz w:val="24"/>
          <w:szCs w:val="24"/>
        </w:rPr>
        <w:t>,</w:t>
      </w:r>
      <w:r w:rsidR="00884655" w:rsidRPr="00884655">
        <w:rPr>
          <w:rFonts w:ascii="Times New Roman" w:eastAsia="Times New Roman" w:hAnsi="Times New Roman" w:cs="Times New Roman"/>
          <w:color w:val="222222"/>
          <w:sz w:val="24"/>
          <w:szCs w:val="24"/>
        </w:rPr>
        <w:t xml:space="preserve"> </w:t>
      </w:r>
      <w:r w:rsidR="007917BE">
        <w:rPr>
          <w:rFonts w:ascii="Times New Roman" w:eastAsia="Times New Roman" w:hAnsi="Times New Roman" w:cs="Times New Roman"/>
          <w:i/>
          <w:color w:val="222222"/>
          <w:sz w:val="24"/>
          <w:szCs w:val="24"/>
        </w:rPr>
        <w:t>c</w:t>
      </w:r>
      <w:r w:rsidR="000B4360" w:rsidRPr="000B4360">
        <w:rPr>
          <w:rFonts w:ascii="Times New Roman" w:eastAsia="Times New Roman" w:hAnsi="Times New Roman" w:cs="Times New Roman"/>
          <w:i/>
          <w:color w:val="222222"/>
          <w:sz w:val="24"/>
          <w:szCs w:val="24"/>
        </w:rPr>
        <w:t xml:space="preserve">apability </w:t>
      </w:r>
      <w:r w:rsidR="007917BE">
        <w:rPr>
          <w:rFonts w:ascii="Times New Roman" w:eastAsia="Times New Roman" w:hAnsi="Times New Roman" w:cs="Times New Roman"/>
          <w:i/>
          <w:color w:val="222222"/>
          <w:sz w:val="24"/>
          <w:szCs w:val="24"/>
        </w:rPr>
        <w:t>a</w:t>
      </w:r>
      <w:r w:rsidR="000B4360" w:rsidRPr="000B4360">
        <w:rPr>
          <w:rFonts w:ascii="Times New Roman" w:eastAsia="Times New Roman" w:hAnsi="Times New Roman" w:cs="Times New Roman"/>
          <w:i/>
          <w:color w:val="222222"/>
          <w:sz w:val="24"/>
          <w:szCs w:val="24"/>
        </w:rPr>
        <w:t xml:space="preserve">doption </w:t>
      </w:r>
      <w:r w:rsidR="007917BE">
        <w:rPr>
          <w:rFonts w:ascii="Times New Roman" w:eastAsia="Times New Roman" w:hAnsi="Times New Roman" w:cs="Times New Roman"/>
          <w:i/>
          <w:color w:val="222222"/>
          <w:sz w:val="24"/>
          <w:szCs w:val="24"/>
        </w:rPr>
        <w:t>c</w:t>
      </w:r>
      <w:r w:rsidR="000B4360" w:rsidRPr="000B4360">
        <w:rPr>
          <w:rFonts w:ascii="Times New Roman" w:eastAsia="Times New Roman" w:hAnsi="Times New Roman" w:cs="Times New Roman"/>
          <w:i/>
          <w:color w:val="222222"/>
          <w:sz w:val="24"/>
          <w:szCs w:val="24"/>
        </w:rPr>
        <w:t>ustomer</w:t>
      </w:r>
      <w:r w:rsidR="000B4360" w:rsidRPr="000B4360">
        <w:rPr>
          <w:rFonts w:ascii="Times New Roman" w:eastAsia="Times New Roman" w:hAnsi="Times New Roman" w:cs="Times New Roman"/>
          <w:color w:val="222222"/>
          <w:sz w:val="24"/>
          <w:szCs w:val="24"/>
        </w:rPr>
        <w:t xml:space="preserve"> </w:t>
      </w:r>
      <w:r w:rsidR="000B4360">
        <w:rPr>
          <w:rFonts w:ascii="Times New Roman" w:eastAsia="Times New Roman" w:hAnsi="Times New Roman" w:cs="Times New Roman"/>
          <w:color w:val="222222"/>
          <w:sz w:val="24"/>
          <w:szCs w:val="24"/>
        </w:rPr>
        <w:t>atau</w:t>
      </w:r>
      <w:r w:rsidR="000B4360" w:rsidRPr="000B4360">
        <w:rPr>
          <w:rFonts w:ascii="Times New Roman" w:eastAsia="Times New Roman" w:hAnsi="Times New Roman" w:cs="Times New Roman"/>
          <w:color w:val="222222"/>
          <w:sz w:val="24"/>
          <w:szCs w:val="24"/>
        </w:rPr>
        <w:t xml:space="preserve"> kemampuan konsumen menerima jenis pelayanan baru dari perusahaan</w:t>
      </w:r>
      <w:r w:rsidR="000B4360">
        <w:rPr>
          <w:rFonts w:ascii="Times New Roman" w:eastAsia="Times New Roman" w:hAnsi="Times New Roman" w:cs="Times New Roman"/>
          <w:color w:val="222222"/>
          <w:sz w:val="24"/>
          <w:szCs w:val="24"/>
        </w:rPr>
        <w:t xml:space="preserve"> merupakan faktor yang mempengaruhi penggunaan jasa ekspedisi.</w:t>
      </w:r>
    </w:p>
    <w:p w14:paraId="5D41C3A7" w14:textId="5DE9B4BE" w:rsidR="00CF4195" w:rsidRPr="00CF4195" w:rsidRDefault="00D3435C" w:rsidP="00CF4195">
      <w:pPr>
        <w:spacing w:after="40" w:line="240" w:lineRule="auto"/>
        <w:ind w:firstLine="425"/>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color w:val="222222"/>
          <w:sz w:val="24"/>
          <w:szCs w:val="24"/>
        </w:rPr>
        <w:t xml:space="preserve">Hasil penelitian lainnya yang sejalan antara lain </w:t>
      </w:r>
      <w:r w:rsidRPr="00D3435C">
        <w:rPr>
          <w:rFonts w:ascii="Times New Roman" w:eastAsia="Times New Roman" w:hAnsi="Times New Roman" w:cs="Times New Roman"/>
          <w:color w:val="222222"/>
          <w:sz w:val="24"/>
          <w:szCs w:val="24"/>
        </w:rPr>
        <w:t>Lestari dan Hidayat (2019)</w:t>
      </w:r>
      <w:r>
        <w:rPr>
          <w:rFonts w:ascii="Times New Roman" w:eastAsia="Times New Roman" w:hAnsi="Times New Roman" w:cs="Times New Roman"/>
          <w:color w:val="222222"/>
          <w:sz w:val="24"/>
          <w:szCs w:val="24"/>
        </w:rPr>
        <w:t xml:space="preserve">, </w:t>
      </w:r>
      <w:r w:rsidRPr="00D3435C">
        <w:rPr>
          <w:rFonts w:ascii="Times New Roman" w:eastAsia="Times New Roman" w:hAnsi="Times New Roman" w:cs="Times New Roman"/>
          <w:color w:val="222222"/>
          <w:sz w:val="24"/>
          <w:szCs w:val="24"/>
        </w:rPr>
        <w:t>Rohman</w:t>
      </w:r>
      <w:r>
        <w:rPr>
          <w:rFonts w:ascii="Times New Roman" w:eastAsia="Times New Roman" w:hAnsi="Times New Roman" w:cs="Times New Roman"/>
          <w:color w:val="222222"/>
          <w:sz w:val="24"/>
          <w:szCs w:val="24"/>
        </w:rPr>
        <w:t xml:space="preserve"> </w:t>
      </w:r>
      <w:proofErr w:type="gramStart"/>
      <w:r>
        <w:rPr>
          <w:rFonts w:ascii="Times New Roman" w:eastAsia="Times New Roman" w:hAnsi="Times New Roman" w:cs="Times New Roman"/>
          <w:color w:val="222222"/>
          <w:sz w:val="24"/>
          <w:szCs w:val="24"/>
        </w:rPr>
        <w:t>dan</w:t>
      </w:r>
      <w:r w:rsidRPr="00D3435C">
        <w:rPr>
          <w:rFonts w:ascii="Times New Roman" w:eastAsia="Times New Roman" w:hAnsi="Times New Roman" w:cs="Times New Roman"/>
          <w:color w:val="222222"/>
          <w:sz w:val="24"/>
          <w:szCs w:val="24"/>
        </w:rPr>
        <w:t xml:space="preserve">  Abdul</w:t>
      </w:r>
      <w:proofErr w:type="gramEnd"/>
      <w:r>
        <w:rPr>
          <w:rFonts w:ascii="Times New Roman" w:eastAsia="Times New Roman" w:hAnsi="Times New Roman" w:cs="Times New Roman"/>
          <w:color w:val="222222"/>
          <w:sz w:val="24"/>
          <w:szCs w:val="24"/>
        </w:rPr>
        <w:t xml:space="preserve"> </w:t>
      </w:r>
      <w:r w:rsidRPr="00D3435C">
        <w:rPr>
          <w:rFonts w:ascii="Times New Roman" w:eastAsia="Times New Roman" w:hAnsi="Times New Roman" w:cs="Times New Roman"/>
          <w:color w:val="222222"/>
          <w:sz w:val="24"/>
          <w:szCs w:val="24"/>
        </w:rPr>
        <w:t>(2020)</w:t>
      </w:r>
      <w:r>
        <w:rPr>
          <w:rFonts w:ascii="Times New Roman" w:eastAsia="Times New Roman" w:hAnsi="Times New Roman" w:cs="Times New Roman"/>
          <w:color w:val="222222"/>
          <w:sz w:val="24"/>
          <w:szCs w:val="24"/>
        </w:rPr>
        <w:t xml:space="preserve">, </w:t>
      </w:r>
      <w:r w:rsidRPr="00D3435C">
        <w:rPr>
          <w:rFonts w:ascii="Times New Roman" w:eastAsia="Times New Roman" w:hAnsi="Times New Roman" w:cs="Times New Roman"/>
          <w:color w:val="222222"/>
          <w:sz w:val="24"/>
          <w:szCs w:val="24"/>
        </w:rPr>
        <w:t>Annisa</w:t>
      </w:r>
      <w:r>
        <w:rPr>
          <w:rFonts w:ascii="Times New Roman" w:eastAsia="Times New Roman" w:hAnsi="Times New Roman" w:cs="Times New Roman"/>
          <w:color w:val="222222"/>
          <w:sz w:val="24"/>
          <w:szCs w:val="24"/>
        </w:rPr>
        <w:t xml:space="preserve"> dan</w:t>
      </w:r>
      <w:r w:rsidRPr="00D3435C">
        <w:rPr>
          <w:rFonts w:ascii="Times New Roman" w:eastAsia="Times New Roman" w:hAnsi="Times New Roman" w:cs="Times New Roman"/>
          <w:color w:val="222222"/>
          <w:sz w:val="24"/>
          <w:szCs w:val="24"/>
        </w:rPr>
        <w:t xml:space="preserve"> Saputri</w:t>
      </w:r>
      <w:r>
        <w:rPr>
          <w:rFonts w:ascii="Times New Roman" w:eastAsia="Times New Roman" w:hAnsi="Times New Roman" w:cs="Times New Roman"/>
          <w:color w:val="222222"/>
          <w:sz w:val="24"/>
          <w:szCs w:val="24"/>
        </w:rPr>
        <w:t xml:space="preserve"> </w:t>
      </w:r>
      <w:r w:rsidRPr="00D3435C">
        <w:rPr>
          <w:rFonts w:ascii="Times New Roman" w:eastAsia="Times New Roman" w:hAnsi="Times New Roman" w:cs="Times New Roman"/>
          <w:color w:val="222222"/>
          <w:sz w:val="24"/>
          <w:szCs w:val="24"/>
        </w:rPr>
        <w:t>(2020)</w:t>
      </w:r>
      <w:r>
        <w:rPr>
          <w:rFonts w:ascii="Times New Roman" w:eastAsia="Times New Roman" w:hAnsi="Times New Roman" w:cs="Times New Roman"/>
          <w:color w:val="222222"/>
          <w:sz w:val="24"/>
          <w:szCs w:val="24"/>
        </w:rPr>
        <w:t xml:space="preserve">, temuan penelitiannya menunjukkan </w:t>
      </w:r>
      <w:r w:rsidR="00394E6E">
        <w:rPr>
          <w:rFonts w:ascii="Times New Roman" w:eastAsia="Times New Roman" w:hAnsi="Times New Roman" w:cs="Times New Roman"/>
          <w:color w:val="222222"/>
          <w:sz w:val="24"/>
          <w:szCs w:val="24"/>
        </w:rPr>
        <w:t xml:space="preserve">bahwa kualitas pelayanan </w:t>
      </w:r>
      <w:r w:rsidR="00316C98">
        <w:rPr>
          <w:rFonts w:ascii="Times New Roman" w:eastAsia="Times New Roman" w:hAnsi="Times New Roman" w:cs="Times New Roman"/>
          <w:color w:val="222222"/>
          <w:sz w:val="24"/>
          <w:szCs w:val="24"/>
        </w:rPr>
        <w:t xml:space="preserve">merupakan salah satu faktor yang </w:t>
      </w:r>
      <w:r w:rsidR="00394E6E">
        <w:rPr>
          <w:rFonts w:ascii="Times New Roman" w:eastAsia="Times New Roman" w:hAnsi="Times New Roman" w:cs="Times New Roman"/>
          <w:color w:val="222222"/>
          <w:sz w:val="24"/>
          <w:szCs w:val="24"/>
        </w:rPr>
        <w:t>mempengaruhi konsumen dalam menggunakan jasa ekspedisi.</w:t>
      </w:r>
      <w:r w:rsidR="002B664B">
        <w:rPr>
          <w:rFonts w:ascii="Times New Roman" w:eastAsia="Times New Roman" w:hAnsi="Times New Roman" w:cs="Times New Roman"/>
          <w:color w:val="222222"/>
          <w:sz w:val="24"/>
          <w:szCs w:val="24"/>
        </w:rPr>
        <w:t xml:space="preserve"> </w:t>
      </w:r>
      <w:r w:rsidR="00CF4195">
        <w:rPr>
          <w:rFonts w:ascii="Times New Roman" w:eastAsia="Times New Roman" w:hAnsi="Times New Roman" w:cs="Times New Roman"/>
          <w:color w:val="222222"/>
          <w:sz w:val="24"/>
          <w:szCs w:val="24"/>
        </w:rPr>
        <w:t>Kemudian menurut Mandira</w:t>
      </w:r>
      <w:r w:rsidR="00CF4195" w:rsidRPr="00CF4195">
        <w:rPr>
          <w:rFonts w:ascii="Times New Roman" w:eastAsia="Times New Roman" w:hAnsi="Times New Roman" w:cs="Times New Roman"/>
          <w:i/>
          <w:iCs/>
          <w:color w:val="222222"/>
          <w:sz w:val="24"/>
          <w:szCs w:val="24"/>
        </w:rPr>
        <w:t>, et.al</w:t>
      </w:r>
      <w:r w:rsidR="00CF4195">
        <w:rPr>
          <w:rFonts w:ascii="Times New Roman" w:eastAsia="Times New Roman" w:hAnsi="Times New Roman" w:cs="Times New Roman"/>
          <w:color w:val="222222"/>
          <w:sz w:val="24"/>
          <w:szCs w:val="24"/>
        </w:rPr>
        <w:t xml:space="preserve"> (2021) hasil temuannya menunjukkan bahwa </w:t>
      </w:r>
      <w:r w:rsidR="00CF4195" w:rsidRPr="00CF4195">
        <w:rPr>
          <w:rFonts w:ascii="Times New Roman" w:eastAsia="Times New Roman" w:hAnsi="Times New Roman" w:cs="Times New Roman"/>
          <w:i/>
          <w:iCs/>
          <w:color w:val="222222"/>
          <w:sz w:val="24"/>
          <w:szCs w:val="24"/>
        </w:rPr>
        <w:t>c</w:t>
      </w:r>
      <w:r w:rsidR="00CF4195" w:rsidRPr="00CF4195">
        <w:rPr>
          <w:rFonts w:ascii="Times New Roman" w:eastAsia="Times New Roman" w:hAnsi="Times New Roman" w:cs="Times New Roman"/>
          <w:i/>
          <w:iCs/>
          <w:sz w:val="24"/>
          <w:szCs w:val="24"/>
          <w:lang w:val="en-ID" w:eastAsia="en-ID"/>
        </w:rPr>
        <w:t xml:space="preserve">ustomer trust, service quality, </w:t>
      </w:r>
      <w:r w:rsidR="00CF4195">
        <w:rPr>
          <w:rFonts w:ascii="Times New Roman" w:eastAsia="Times New Roman" w:hAnsi="Times New Roman" w:cs="Times New Roman"/>
          <w:sz w:val="24"/>
          <w:szCs w:val="24"/>
          <w:lang w:val="en-ID" w:eastAsia="en-ID"/>
        </w:rPr>
        <w:t xml:space="preserve">dan </w:t>
      </w:r>
      <w:r w:rsidR="00CF4195" w:rsidRPr="00CF4195">
        <w:rPr>
          <w:rFonts w:ascii="Times New Roman" w:eastAsia="Times New Roman" w:hAnsi="Times New Roman" w:cs="Times New Roman"/>
          <w:i/>
          <w:iCs/>
          <w:sz w:val="24"/>
          <w:szCs w:val="24"/>
          <w:lang w:val="en-ID" w:eastAsia="en-ID"/>
        </w:rPr>
        <w:t xml:space="preserve">perceived </w:t>
      </w:r>
      <w:proofErr w:type="gramStart"/>
      <w:r w:rsidR="00CF4195" w:rsidRPr="00CF4195">
        <w:rPr>
          <w:rFonts w:ascii="Times New Roman" w:eastAsia="Times New Roman" w:hAnsi="Times New Roman" w:cs="Times New Roman"/>
          <w:i/>
          <w:iCs/>
          <w:sz w:val="24"/>
          <w:szCs w:val="24"/>
          <w:lang w:val="en-ID" w:eastAsia="en-ID"/>
        </w:rPr>
        <w:t>price</w:t>
      </w:r>
      <w:r w:rsidR="00CF4195">
        <w:rPr>
          <w:rFonts w:ascii="Times New Roman" w:eastAsia="Times New Roman" w:hAnsi="Times New Roman" w:cs="Times New Roman"/>
          <w:sz w:val="24"/>
          <w:szCs w:val="24"/>
          <w:lang w:val="en-ID" w:eastAsia="en-ID"/>
        </w:rPr>
        <w:t xml:space="preserve"> </w:t>
      </w:r>
      <w:r w:rsidR="00CF4195" w:rsidRPr="00CF4195">
        <w:rPr>
          <w:rFonts w:ascii="Times New Roman" w:eastAsia="Times New Roman" w:hAnsi="Times New Roman" w:cs="Times New Roman"/>
          <w:i/>
          <w:iCs/>
          <w:sz w:val="24"/>
          <w:szCs w:val="24"/>
          <w:lang w:val="en-ID" w:eastAsia="en-ID"/>
        </w:rPr>
        <w:t xml:space="preserve"> </w:t>
      </w:r>
      <w:r w:rsidR="00CF4195">
        <w:rPr>
          <w:rFonts w:ascii="Times New Roman" w:eastAsia="Times New Roman" w:hAnsi="Times New Roman" w:cs="Times New Roman"/>
          <w:sz w:val="24"/>
          <w:szCs w:val="24"/>
          <w:lang w:val="en-ID" w:eastAsia="en-ID"/>
        </w:rPr>
        <w:t>memberikan</w:t>
      </w:r>
      <w:proofErr w:type="gramEnd"/>
      <w:r w:rsidR="00CF4195">
        <w:rPr>
          <w:rFonts w:ascii="Times New Roman" w:eastAsia="Times New Roman" w:hAnsi="Times New Roman" w:cs="Times New Roman"/>
          <w:sz w:val="24"/>
          <w:szCs w:val="24"/>
          <w:lang w:val="en-ID" w:eastAsia="en-ID"/>
        </w:rPr>
        <w:t xml:space="preserve"> pengaruh positif terhadap kepuasan pelanggan pengguna jasa ekspedisi.</w:t>
      </w:r>
    </w:p>
    <w:p w14:paraId="09BD89F1" w14:textId="1151E581" w:rsidR="00D3435C" w:rsidRDefault="002B664B" w:rsidP="00CF4195">
      <w:pPr>
        <w:spacing w:after="40" w:line="240" w:lineRule="auto"/>
        <w:ind w:firstLine="425"/>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Berdasarkan pemaparan tersebut, tujuan dari penelitian ini adalah menganalisis faktor-faktor apa saja yang mempengaruhi keputusan konsumen dalam menggunakan jasa ekspedisi</w:t>
      </w:r>
      <w:r w:rsidR="006B638A">
        <w:rPr>
          <w:rFonts w:ascii="Times New Roman" w:eastAsia="Times New Roman" w:hAnsi="Times New Roman" w:cs="Times New Roman"/>
          <w:color w:val="222222"/>
          <w:sz w:val="24"/>
          <w:szCs w:val="24"/>
        </w:rPr>
        <w:t>.</w:t>
      </w:r>
    </w:p>
    <w:p w14:paraId="63397AB4" w14:textId="2F2540BB" w:rsidR="00986F32" w:rsidRDefault="00986F32" w:rsidP="009B44D7">
      <w:pPr>
        <w:spacing w:after="40" w:line="240" w:lineRule="auto"/>
        <w:jc w:val="both"/>
        <w:rPr>
          <w:rFonts w:ascii="Times New Roman" w:eastAsia="Times New Roman" w:hAnsi="Times New Roman" w:cs="Times New Roman"/>
          <w:color w:val="222222"/>
          <w:sz w:val="24"/>
          <w:szCs w:val="24"/>
        </w:rPr>
      </w:pPr>
    </w:p>
    <w:p w14:paraId="1FB02AA3" w14:textId="59330B82" w:rsidR="0074195E" w:rsidRDefault="009B44D7" w:rsidP="00C874B1">
      <w:pPr>
        <w:spacing w:after="40" w:line="240" w:lineRule="auto"/>
        <w:rPr>
          <w:rFonts w:ascii="Times New Roman" w:hAnsi="Times New Roman" w:cs="Times New Roman"/>
          <w:b/>
          <w:color w:val="000000"/>
          <w:sz w:val="24"/>
          <w:szCs w:val="24"/>
          <w:lang w:val="id-ID"/>
        </w:rPr>
      </w:pPr>
      <w:r w:rsidRPr="00531D41">
        <w:rPr>
          <w:rFonts w:ascii="Times New Roman" w:hAnsi="Times New Roman" w:cs="Times New Roman"/>
          <w:b/>
          <w:color w:val="000000"/>
          <w:sz w:val="24"/>
          <w:szCs w:val="24"/>
          <w:lang w:val="id-ID"/>
        </w:rPr>
        <w:t>Metode</w:t>
      </w:r>
      <w:r>
        <w:rPr>
          <w:rFonts w:ascii="Times New Roman" w:hAnsi="Times New Roman" w:cs="Times New Roman"/>
          <w:b/>
          <w:color w:val="000000"/>
          <w:sz w:val="24"/>
          <w:szCs w:val="24"/>
        </w:rPr>
        <w:t xml:space="preserve"> </w:t>
      </w:r>
      <w:r w:rsidRPr="00531D41">
        <w:rPr>
          <w:rFonts w:ascii="Times New Roman" w:hAnsi="Times New Roman" w:cs="Times New Roman"/>
          <w:b/>
          <w:color w:val="000000"/>
          <w:sz w:val="24"/>
          <w:szCs w:val="24"/>
          <w:lang w:val="id-ID"/>
        </w:rPr>
        <w:t xml:space="preserve">Penelitian </w:t>
      </w:r>
    </w:p>
    <w:p w14:paraId="366095AB" w14:textId="329FC812" w:rsidR="00DA1099" w:rsidRDefault="0074195E" w:rsidP="00C874B1">
      <w:pPr>
        <w:spacing w:after="40" w:line="240" w:lineRule="auto"/>
        <w:ind w:firstLine="425"/>
        <w:jc w:val="both"/>
        <w:rPr>
          <w:rFonts w:ascii="Times New Roman" w:hAnsi="Times New Roman" w:cs="Times New Roman"/>
          <w:color w:val="000000" w:themeColor="text1"/>
          <w:sz w:val="24"/>
          <w:szCs w:val="24"/>
        </w:rPr>
      </w:pPr>
      <w:r w:rsidRPr="005104E8">
        <w:rPr>
          <w:rFonts w:ascii="Times New Roman" w:hAnsi="Times New Roman" w:cs="Times New Roman"/>
          <w:bCs/>
          <w:iCs/>
          <w:color w:val="000000" w:themeColor="text1"/>
          <w:sz w:val="24"/>
          <w:szCs w:val="24"/>
        </w:rPr>
        <w:t>P</w:t>
      </w:r>
      <w:r w:rsidR="002B664B" w:rsidRPr="005104E8">
        <w:rPr>
          <w:rFonts w:ascii="Times New Roman" w:hAnsi="Times New Roman" w:cs="Times New Roman"/>
          <w:bCs/>
          <w:iCs/>
          <w:color w:val="000000" w:themeColor="text1"/>
          <w:sz w:val="24"/>
          <w:szCs w:val="24"/>
        </w:rPr>
        <w:t xml:space="preserve">enelitian ini menggunakan metode kuantitatif </w:t>
      </w:r>
      <w:r w:rsidR="006B638A">
        <w:rPr>
          <w:rFonts w:ascii="Times New Roman" w:hAnsi="Times New Roman" w:cs="Times New Roman"/>
          <w:bCs/>
          <w:iCs/>
          <w:color w:val="000000" w:themeColor="text1"/>
          <w:sz w:val="24"/>
          <w:szCs w:val="24"/>
        </w:rPr>
        <w:t xml:space="preserve">yaitu </w:t>
      </w:r>
      <w:r w:rsidR="002B664B" w:rsidRPr="005104E8">
        <w:rPr>
          <w:rFonts w:ascii="Times New Roman" w:hAnsi="Times New Roman" w:cs="Times New Roman"/>
          <w:bCs/>
          <w:iCs/>
          <w:color w:val="000000" w:themeColor="text1"/>
          <w:sz w:val="24"/>
          <w:szCs w:val="24"/>
        </w:rPr>
        <w:t xml:space="preserve">analisis faktor konfirmatori. </w:t>
      </w:r>
      <w:r w:rsidRPr="005104E8">
        <w:rPr>
          <w:rFonts w:ascii="Times New Roman" w:eastAsia="SimSun" w:hAnsi="Times New Roman" w:cs="Times New Roman"/>
          <w:bCs/>
          <w:iCs/>
          <w:noProof/>
          <w:color w:val="000000" w:themeColor="text1"/>
          <w:sz w:val="24"/>
          <w:szCs w:val="24"/>
        </w:rPr>
        <w:lastRenderedPageBreak/>
        <w:t>Adapun jenis data yang digunakan adalah data kuantitatif berupa angka-angka dan data kuantitatif berupa atribut-atribut</w:t>
      </w:r>
      <w:r w:rsidR="00E33ADD">
        <w:rPr>
          <w:rFonts w:ascii="Times New Roman" w:eastAsia="SimSun" w:hAnsi="Times New Roman" w:cs="Times New Roman"/>
          <w:bCs/>
          <w:iCs/>
          <w:noProof/>
          <w:color w:val="000000" w:themeColor="text1"/>
          <w:sz w:val="24"/>
          <w:szCs w:val="24"/>
        </w:rPr>
        <w:t xml:space="preserve"> yang diperluka</w:t>
      </w:r>
      <w:r w:rsidR="006B638A">
        <w:rPr>
          <w:rFonts w:ascii="Times New Roman" w:eastAsia="SimSun" w:hAnsi="Times New Roman" w:cs="Times New Roman"/>
          <w:bCs/>
          <w:iCs/>
          <w:noProof/>
          <w:color w:val="000000" w:themeColor="text1"/>
          <w:sz w:val="24"/>
          <w:szCs w:val="24"/>
        </w:rPr>
        <w:t>n</w:t>
      </w:r>
      <w:r w:rsidR="00E33ADD">
        <w:rPr>
          <w:rFonts w:ascii="Times New Roman" w:eastAsia="SimSun" w:hAnsi="Times New Roman" w:cs="Times New Roman"/>
          <w:bCs/>
          <w:iCs/>
          <w:noProof/>
          <w:color w:val="000000" w:themeColor="text1"/>
          <w:sz w:val="24"/>
          <w:szCs w:val="24"/>
        </w:rPr>
        <w:t xml:space="preserve"> dalam penelitian</w:t>
      </w:r>
      <w:r w:rsidRPr="005104E8">
        <w:rPr>
          <w:rFonts w:ascii="Times New Roman" w:eastAsia="SimSun" w:hAnsi="Times New Roman" w:cs="Times New Roman"/>
          <w:bCs/>
          <w:iCs/>
          <w:noProof/>
          <w:color w:val="000000" w:themeColor="text1"/>
          <w:sz w:val="24"/>
          <w:szCs w:val="24"/>
        </w:rPr>
        <w:t xml:space="preserve">. </w:t>
      </w:r>
      <w:r w:rsidR="00DA1099">
        <w:rPr>
          <w:rFonts w:ascii="Times New Roman" w:eastAsia="SimSun" w:hAnsi="Times New Roman" w:cs="Times New Roman"/>
          <w:bCs/>
          <w:iCs/>
          <w:noProof/>
          <w:color w:val="000000" w:themeColor="text1"/>
          <w:sz w:val="24"/>
          <w:szCs w:val="24"/>
        </w:rPr>
        <w:t xml:space="preserve">Variabel </w:t>
      </w:r>
      <w:r w:rsidR="00E33ADD">
        <w:rPr>
          <w:rFonts w:ascii="Times New Roman" w:eastAsia="SimSun" w:hAnsi="Times New Roman" w:cs="Times New Roman"/>
          <w:bCs/>
          <w:iCs/>
          <w:noProof/>
          <w:color w:val="000000" w:themeColor="text1"/>
          <w:sz w:val="24"/>
          <w:szCs w:val="24"/>
        </w:rPr>
        <w:t>yang akan dianalisi</w:t>
      </w:r>
      <w:r w:rsidR="00C874B1">
        <w:rPr>
          <w:rFonts w:ascii="Times New Roman" w:eastAsia="SimSun" w:hAnsi="Times New Roman" w:cs="Times New Roman"/>
          <w:bCs/>
          <w:iCs/>
          <w:noProof/>
          <w:color w:val="000000" w:themeColor="text1"/>
          <w:sz w:val="24"/>
          <w:szCs w:val="24"/>
        </w:rPr>
        <w:t>s</w:t>
      </w:r>
      <w:r w:rsidR="00E33ADD">
        <w:rPr>
          <w:rFonts w:ascii="Times New Roman" w:eastAsia="SimSun" w:hAnsi="Times New Roman" w:cs="Times New Roman"/>
          <w:bCs/>
          <w:iCs/>
          <w:noProof/>
          <w:color w:val="000000" w:themeColor="text1"/>
          <w:sz w:val="24"/>
          <w:szCs w:val="24"/>
        </w:rPr>
        <w:t xml:space="preserve"> </w:t>
      </w:r>
      <w:r w:rsidR="00DA1099">
        <w:rPr>
          <w:rFonts w:ascii="Times New Roman" w:eastAsia="SimSun" w:hAnsi="Times New Roman" w:cs="Times New Roman"/>
          <w:bCs/>
          <w:iCs/>
          <w:noProof/>
          <w:color w:val="000000" w:themeColor="text1"/>
          <w:sz w:val="24"/>
          <w:szCs w:val="24"/>
        </w:rPr>
        <w:t xml:space="preserve">sebanyak </w:t>
      </w:r>
      <w:r w:rsidR="00E33ADD">
        <w:rPr>
          <w:rFonts w:ascii="Times New Roman" w:eastAsia="SimSun" w:hAnsi="Times New Roman" w:cs="Times New Roman"/>
          <w:bCs/>
          <w:iCs/>
          <w:noProof/>
          <w:color w:val="000000" w:themeColor="text1"/>
          <w:sz w:val="24"/>
          <w:szCs w:val="24"/>
        </w:rPr>
        <w:t>enam belas v</w:t>
      </w:r>
      <w:r w:rsidR="00DA1099">
        <w:rPr>
          <w:rFonts w:ascii="Times New Roman" w:hAnsi="Times New Roman" w:cs="Times New Roman"/>
          <w:color w:val="000000" w:themeColor="text1"/>
          <w:sz w:val="24"/>
          <w:szCs w:val="24"/>
        </w:rPr>
        <w:t>ariabel seperti terlihat pada Tabel 1.</w:t>
      </w:r>
    </w:p>
    <w:p w14:paraId="36CB247F" w14:textId="77777777" w:rsidR="00DD7AB3" w:rsidRDefault="00DD7AB3" w:rsidP="00C874B1">
      <w:pPr>
        <w:spacing w:after="40" w:line="240" w:lineRule="auto"/>
        <w:ind w:firstLine="425"/>
        <w:jc w:val="both"/>
        <w:rPr>
          <w:rFonts w:ascii="Times New Roman" w:hAnsi="Times New Roman" w:cs="Times New Roman"/>
          <w:color w:val="000000" w:themeColor="text1"/>
          <w:sz w:val="24"/>
          <w:szCs w:val="24"/>
        </w:rPr>
      </w:pPr>
    </w:p>
    <w:p w14:paraId="5EFC60CA" w14:textId="77777777" w:rsidR="00DA1099" w:rsidRPr="00DD7AB3" w:rsidRDefault="00DA1099" w:rsidP="00C874B1">
      <w:pPr>
        <w:spacing w:after="40" w:line="240" w:lineRule="auto"/>
        <w:jc w:val="center"/>
        <w:rPr>
          <w:rFonts w:ascii="Times New Roman" w:eastAsia="Times New Roman" w:hAnsi="Times New Roman" w:cs="Times New Roman"/>
          <w:b/>
          <w:color w:val="000000"/>
          <w:sz w:val="20"/>
          <w:szCs w:val="20"/>
        </w:rPr>
      </w:pPr>
      <w:r w:rsidRPr="00DD7AB3">
        <w:rPr>
          <w:rFonts w:ascii="Times New Roman" w:eastAsia="Times New Roman" w:hAnsi="Times New Roman" w:cs="Times New Roman"/>
          <w:b/>
          <w:color w:val="000000"/>
          <w:sz w:val="20"/>
          <w:szCs w:val="20"/>
        </w:rPr>
        <w:t>Tabel 1. Variabel Penelitian</w:t>
      </w:r>
    </w:p>
    <w:tbl>
      <w:tblPr>
        <w:tblW w:w="4678" w:type="dxa"/>
        <w:jc w:val="center"/>
        <w:tblBorders>
          <w:top w:val="single" w:sz="4" w:space="0" w:color="auto"/>
          <w:bottom w:val="single" w:sz="4" w:space="0" w:color="auto"/>
        </w:tblBorders>
        <w:tblLook w:val="04A0" w:firstRow="1" w:lastRow="0" w:firstColumn="1" w:lastColumn="0" w:noHBand="0" w:noVBand="1"/>
      </w:tblPr>
      <w:tblGrid>
        <w:gridCol w:w="656"/>
        <w:gridCol w:w="4022"/>
      </w:tblGrid>
      <w:tr w:rsidR="00DA1099" w:rsidRPr="00C874B1" w14:paraId="2848F1C8" w14:textId="77777777" w:rsidTr="00910C53">
        <w:trPr>
          <w:trHeight w:val="20"/>
          <w:jc w:val="center"/>
        </w:trPr>
        <w:tc>
          <w:tcPr>
            <w:tcW w:w="656" w:type="dxa"/>
            <w:tcBorders>
              <w:top w:val="single" w:sz="4" w:space="0" w:color="auto"/>
              <w:left w:val="nil"/>
              <w:bottom w:val="single" w:sz="4" w:space="0" w:color="auto"/>
              <w:right w:val="nil"/>
            </w:tcBorders>
            <w:noWrap/>
            <w:vAlign w:val="center"/>
            <w:hideMark/>
          </w:tcPr>
          <w:p w14:paraId="131A13AE" w14:textId="77777777" w:rsidR="00DA1099" w:rsidRPr="00C874B1" w:rsidRDefault="00DA1099" w:rsidP="00910C53">
            <w:pPr>
              <w:spacing w:after="0" w:line="240" w:lineRule="auto"/>
              <w:jc w:val="center"/>
              <w:rPr>
                <w:rFonts w:ascii="Times New Roman" w:eastAsia="Times New Roman" w:hAnsi="Times New Roman" w:cs="Times New Roman"/>
                <w:bCs/>
                <w:color w:val="000000"/>
                <w:sz w:val="20"/>
                <w:szCs w:val="20"/>
                <w:lang w:eastAsia="id-ID"/>
              </w:rPr>
            </w:pPr>
            <w:r w:rsidRPr="00C874B1">
              <w:rPr>
                <w:rFonts w:ascii="Times New Roman" w:eastAsia="Times New Roman" w:hAnsi="Times New Roman" w:cs="Times New Roman"/>
                <w:b/>
                <w:color w:val="000000"/>
                <w:sz w:val="20"/>
                <w:szCs w:val="20"/>
                <w:lang w:eastAsia="id-ID"/>
              </w:rPr>
              <w:t>Item</w:t>
            </w:r>
          </w:p>
        </w:tc>
        <w:tc>
          <w:tcPr>
            <w:tcW w:w="4022" w:type="dxa"/>
            <w:tcBorders>
              <w:top w:val="single" w:sz="4" w:space="0" w:color="auto"/>
              <w:left w:val="nil"/>
              <w:bottom w:val="single" w:sz="4" w:space="0" w:color="auto"/>
              <w:right w:val="nil"/>
            </w:tcBorders>
            <w:noWrap/>
            <w:vAlign w:val="center"/>
            <w:hideMark/>
          </w:tcPr>
          <w:p w14:paraId="6A71BC12" w14:textId="77777777" w:rsidR="00DA1099" w:rsidRPr="00C874B1" w:rsidRDefault="00DA1099" w:rsidP="00910C53">
            <w:pPr>
              <w:spacing w:after="0" w:line="240" w:lineRule="auto"/>
              <w:jc w:val="center"/>
              <w:rPr>
                <w:rFonts w:ascii="Times New Roman" w:eastAsia="Times New Roman" w:hAnsi="Times New Roman" w:cs="Times New Roman"/>
                <w:color w:val="000000"/>
                <w:sz w:val="20"/>
                <w:szCs w:val="20"/>
                <w:lang w:eastAsia="id-ID"/>
              </w:rPr>
            </w:pPr>
            <w:r w:rsidRPr="00C874B1">
              <w:rPr>
                <w:rFonts w:ascii="Times New Roman" w:eastAsia="Times New Roman" w:hAnsi="Times New Roman" w:cs="Times New Roman"/>
                <w:b/>
                <w:color w:val="000000"/>
                <w:sz w:val="20"/>
                <w:szCs w:val="20"/>
                <w:lang w:eastAsia="id-ID"/>
              </w:rPr>
              <w:t>Pernyataan</w:t>
            </w:r>
          </w:p>
        </w:tc>
      </w:tr>
      <w:tr w:rsidR="00DA1099" w:rsidRPr="00C874B1" w14:paraId="4AA6723B" w14:textId="77777777" w:rsidTr="00910C53">
        <w:trPr>
          <w:trHeight w:val="20"/>
          <w:jc w:val="center"/>
        </w:trPr>
        <w:tc>
          <w:tcPr>
            <w:tcW w:w="656" w:type="dxa"/>
            <w:tcBorders>
              <w:top w:val="single" w:sz="4" w:space="0" w:color="auto"/>
              <w:left w:val="nil"/>
              <w:bottom w:val="nil"/>
              <w:right w:val="nil"/>
            </w:tcBorders>
            <w:noWrap/>
            <w:vAlign w:val="center"/>
            <w:hideMark/>
          </w:tcPr>
          <w:p w14:paraId="11704712" w14:textId="77777777" w:rsidR="00DA1099" w:rsidRPr="00C874B1" w:rsidRDefault="00DA1099" w:rsidP="00910C53">
            <w:pPr>
              <w:spacing w:after="0" w:line="240" w:lineRule="auto"/>
              <w:jc w:val="center"/>
              <w:rPr>
                <w:rFonts w:ascii="Times New Roman" w:eastAsia="Times New Roman" w:hAnsi="Times New Roman" w:cs="Times New Roman"/>
                <w:bCs/>
                <w:color w:val="000000"/>
                <w:sz w:val="20"/>
                <w:szCs w:val="20"/>
                <w:lang w:eastAsia="id-ID"/>
              </w:rPr>
            </w:pPr>
            <w:r w:rsidRPr="00C874B1">
              <w:rPr>
                <w:rFonts w:ascii="Times New Roman" w:eastAsia="Times New Roman" w:hAnsi="Times New Roman" w:cs="Times New Roman"/>
                <w:bCs/>
                <w:color w:val="000000"/>
                <w:sz w:val="20"/>
                <w:szCs w:val="20"/>
                <w:lang w:eastAsia="id-ID"/>
              </w:rPr>
              <w:t>X1</w:t>
            </w:r>
          </w:p>
        </w:tc>
        <w:tc>
          <w:tcPr>
            <w:tcW w:w="4022" w:type="dxa"/>
            <w:tcBorders>
              <w:top w:val="single" w:sz="4" w:space="0" w:color="auto"/>
              <w:left w:val="nil"/>
              <w:bottom w:val="nil"/>
              <w:right w:val="nil"/>
            </w:tcBorders>
            <w:noWrap/>
            <w:vAlign w:val="center"/>
            <w:hideMark/>
          </w:tcPr>
          <w:p w14:paraId="1B6346F9" w14:textId="0B225B38" w:rsidR="00DA1099" w:rsidRPr="00C874B1" w:rsidRDefault="00DA1099" w:rsidP="00910C53">
            <w:pPr>
              <w:spacing w:after="0" w:line="240" w:lineRule="auto"/>
              <w:rPr>
                <w:rFonts w:ascii="Times New Roman" w:eastAsia="Times New Roman" w:hAnsi="Times New Roman" w:cs="Times New Roman"/>
                <w:color w:val="0C0C0C"/>
                <w:sz w:val="20"/>
                <w:szCs w:val="20"/>
              </w:rPr>
            </w:pPr>
            <w:r w:rsidRPr="00C874B1">
              <w:rPr>
                <w:rFonts w:ascii="Times New Roman" w:eastAsia="Times New Roman" w:hAnsi="Times New Roman" w:cs="Times New Roman"/>
                <w:color w:val="0C0C0C"/>
                <w:sz w:val="20"/>
                <w:szCs w:val="20"/>
              </w:rPr>
              <w:t>Paket sampai di tujuan dengan selamat</w:t>
            </w:r>
          </w:p>
        </w:tc>
      </w:tr>
      <w:tr w:rsidR="00DA1099" w:rsidRPr="00C874B1" w14:paraId="7D9E6E27" w14:textId="77777777" w:rsidTr="00910C53">
        <w:trPr>
          <w:trHeight w:val="20"/>
          <w:jc w:val="center"/>
        </w:trPr>
        <w:tc>
          <w:tcPr>
            <w:tcW w:w="656" w:type="dxa"/>
            <w:tcBorders>
              <w:top w:val="nil"/>
              <w:left w:val="nil"/>
              <w:bottom w:val="nil"/>
              <w:right w:val="nil"/>
            </w:tcBorders>
            <w:noWrap/>
            <w:vAlign w:val="center"/>
            <w:hideMark/>
          </w:tcPr>
          <w:p w14:paraId="6E792EFA" w14:textId="77777777" w:rsidR="00DA1099" w:rsidRPr="00C874B1" w:rsidRDefault="00DA1099" w:rsidP="00910C53">
            <w:pPr>
              <w:spacing w:after="0" w:line="240" w:lineRule="auto"/>
              <w:jc w:val="center"/>
              <w:rPr>
                <w:rFonts w:ascii="Times New Roman" w:eastAsia="Times New Roman" w:hAnsi="Times New Roman" w:cs="Times New Roman"/>
                <w:bCs/>
                <w:color w:val="000000"/>
                <w:sz w:val="20"/>
                <w:szCs w:val="20"/>
                <w:lang w:eastAsia="id-ID"/>
              </w:rPr>
            </w:pPr>
            <w:r w:rsidRPr="00C874B1">
              <w:rPr>
                <w:rFonts w:ascii="Times New Roman" w:eastAsia="Times New Roman" w:hAnsi="Times New Roman" w:cs="Times New Roman"/>
                <w:bCs/>
                <w:color w:val="000000"/>
                <w:sz w:val="20"/>
                <w:szCs w:val="20"/>
                <w:lang w:eastAsia="id-ID"/>
              </w:rPr>
              <w:t>X2</w:t>
            </w:r>
          </w:p>
        </w:tc>
        <w:tc>
          <w:tcPr>
            <w:tcW w:w="4022" w:type="dxa"/>
            <w:tcBorders>
              <w:top w:val="nil"/>
              <w:left w:val="nil"/>
              <w:bottom w:val="nil"/>
              <w:right w:val="nil"/>
            </w:tcBorders>
            <w:noWrap/>
            <w:vAlign w:val="center"/>
            <w:hideMark/>
          </w:tcPr>
          <w:p w14:paraId="3A0C1C17" w14:textId="77777777" w:rsidR="00DA1099" w:rsidRPr="00C874B1" w:rsidRDefault="00DA1099" w:rsidP="00910C53">
            <w:pPr>
              <w:spacing w:after="0" w:line="240" w:lineRule="auto"/>
              <w:rPr>
                <w:rFonts w:ascii="Times New Roman" w:eastAsia="Times New Roman" w:hAnsi="Times New Roman" w:cs="Times New Roman"/>
                <w:color w:val="000000"/>
                <w:sz w:val="20"/>
                <w:szCs w:val="20"/>
                <w:lang w:eastAsia="id-ID"/>
              </w:rPr>
            </w:pPr>
            <w:r w:rsidRPr="00C874B1">
              <w:rPr>
                <w:rFonts w:ascii="Times New Roman" w:eastAsia="Times New Roman" w:hAnsi="Times New Roman" w:cs="Times New Roman"/>
                <w:i/>
                <w:iCs/>
                <w:color w:val="0C0C0C"/>
                <w:sz w:val="20"/>
                <w:szCs w:val="20"/>
              </w:rPr>
              <w:t>Packing</w:t>
            </w:r>
            <w:r w:rsidRPr="00C874B1">
              <w:rPr>
                <w:rFonts w:ascii="Times New Roman" w:eastAsia="Times New Roman" w:hAnsi="Times New Roman" w:cs="Times New Roman"/>
                <w:color w:val="0C0C0C"/>
                <w:sz w:val="20"/>
                <w:szCs w:val="20"/>
              </w:rPr>
              <w:t xml:space="preserve"> yang rapi dan aman</w:t>
            </w:r>
          </w:p>
        </w:tc>
      </w:tr>
      <w:tr w:rsidR="00DA1099" w:rsidRPr="00C874B1" w14:paraId="4770A968" w14:textId="77777777" w:rsidTr="00910C53">
        <w:trPr>
          <w:trHeight w:val="20"/>
          <w:jc w:val="center"/>
        </w:trPr>
        <w:tc>
          <w:tcPr>
            <w:tcW w:w="656" w:type="dxa"/>
            <w:tcBorders>
              <w:top w:val="nil"/>
              <w:left w:val="nil"/>
              <w:bottom w:val="nil"/>
              <w:right w:val="nil"/>
            </w:tcBorders>
            <w:noWrap/>
            <w:vAlign w:val="center"/>
            <w:hideMark/>
          </w:tcPr>
          <w:p w14:paraId="41F4B92A" w14:textId="77777777" w:rsidR="00DA1099" w:rsidRPr="00C874B1" w:rsidRDefault="00DA1099" w:rsidP="00910C53">
            <w:pPr>
              <w:spacing w:after="0" w:line="240" w:lineRule="auto"/>
              <w:jc w:val="center"/>
              <w:rPr>
                <w:rFonts w:ascii="Times New Roman" w:eastAsia="Times New Roman" w:hAnsi="Times New Roman" w:cs="Times New Roman"/>
                <w:bCs/>
                <w:color w:val="000000"/>
                <w:sz w:val="20"/>
                <w:szCs w:val="20"/>
                <w:lang w:eastAsia="id-ID"/>
              </w:rPr>
            </w:pPr>
            <w:r w:rsidRPr="00C874B1">
              <w:rPr>
                <w:rFonts w:ascii="Times New Roman" w:eastAsia="Times New Roman" w:hAnsi="Times New Roman" w:cs="Times New Roman"/>
                <w:bCs/>
                <w:color w:val="000000"/>
                <w:sz w:val="20"/>
                <w:szCs w:val="20"/>
                <w:lang w:eastAsia="id-ID"/>
              </w:rPr>
              <w:t>X3</w:t>
            </w:r>
          </w:p>
        </w:tc>
        <w:tc>
          <w:tcPr>
            <w:tcW w:w="4022" w:type="dxa"/>
            <w:tcBorders>
              <w:top w:val="nil"/>
              <w:left w:val="nil"/>
              <w:bottom w:val="nil"/>
              <w:right w:val="nil"/>
            </w:tcBorders>
            <w:noWrap/>
            <w:vAlign w:val="center"/>
            <w:hideMark/>
          </w:tcPr>
          <w:p w14:paraId="647068C8" w14:textId="77777777" w:rsidR="00DA1099" w:rsidRPr="00C874B1" w:rsidRDefault="00DA1099" w:rsidP="00910C53">
            <w:pPr>
              <w:spacing w:after="0" w:line="240" w:lineRule="auto"/>
              <w:rPr>
                <w:rFonts w:ascii="Times New Roman" w:eastAsia="Times New Roman" w:hAnsi="Times New Roman" w:cs="Times New Roman"/>
                <w:color w:val="000000"/>
                <w:sz w:val="20"/>
                <w:szCs w:val="20"/>
                <w:lang w:eastAsia="id-ID"/>
              </w:rPr>
            </w:pPr>
            <w:r w:rsidRPr="00C874B1">
              <w:rPr>
                <w:rFonts w:ascii="Times New Roman" w:eastAsia="Times New Roman" w:hAnsi="Times New Roman" w:cs="Times New Roman"/>
                <w:color w:val="0C0C0C"/>
                <w:sz w:val="20"/>
                <w:szCs w:val="20"/>
              </w:rPr>
              <w:t>Sistem pelayanan baru yang lebih modern</w:t>
            </w:r>
          </w:p>
        </w:tc>
      </w:tr>
      <w:tr w:rsidR="00DA1099" w:rsidRPr="00C874B1" w14:paraId="0F12D06F" w14:textId="77777777" w:rsidTr="00910C53">
        <w:trPr>
          <w:trHeight w:val="20"/>
          <w:jc w:val="center"/>
        </w:trPr>
        <w:tc>
          <w:tcPr>
            <w:tcW w:w="656" w:type="dxa"/>
            <w:tcBorders>
              <w:top w:val="nil"/>
              <w:left w:val="nil"/>
              <w:bottom w:val="nil"/>
              <w:right w:val="nil"/>
            </w:tcBorders>
            <w:noWrap/>
            <w:vAlign w:val="center"/>
            <w:hideMark/>
          </w:tcPr>
          <w:p w14:paraId="481FD213" w14:textId="77777777" w:rsidR="00DA1099" w:rsidRPr="00C874B1" w:rsidRDefault="00DA1099" w:rsidP="00910C53">
            <w:pPr>
              <w:spacing w:after="0" w:line="240" w:lineRule="auto"/>
              <w:jc w:val="center"/>
              <w:rPr>
                <w:rFonts w:ascii="Times New Roman" w:eastAsia="Times New Roman" w:hAnsi="Times New Roman" w:cs="Times New Roman"/>
                <w:bCs/>
                <w:color w:val="000000"/>
                <w:sz w:val="20"/>
                <w:szCs w:val="20"/>
                <w:lang w:eastAsia="id-ID"/>
              </w:rPr>
            </w:pPr>
            <w:r w:rsidRPr="00C874B1">
              <w:rPr>
                <w:rFonts w:ascii="Times New Roman" w:eastAsia="Times New Roman" w:hAnsi="Times New Roman" w:cs="Times New Roman"/>
                <w:bCs/>
                <w:color w:val="000000"/>
                <w:sz w:val="20"/>
                <w:szCs w:val="20"/>
                <w:lang w:eastAsia="id-ID"/>
              </w:rPr>
              <w:t>X4</w:t>
            </w:r>
          </w:p>
        </w:tc>
        <w:tc>
          <w:tcPr>
            <w:tcW w:w="4022" w:type="dxa"/>
            <w:tcBorders>
              <w:top w:val="nil"/>
              <w:left w:val="nil"/>
              <w:bottom w:val="nil"/>
              <w:right w:val="nil"/>
            </w:tcBorders>
            <w:noWrap/>
            <w:vAlign w:val="center"/>
            <w:hideMark/>
          </w:tcPr>
          <w:p w14:paraId="07CAEDD6" w14:textId="77777777" w:rsidR="00DA1099" w:rsidRPr="00C874B1" w:rsidRDefault="00DA1099" w:rsidP="00910C53">
            <w:pPr>
              <w:spacing w:after="0" w:line="240" w:lineRule="auto"/>
              <w:rPr>
                <w:rFonts w:ascii="Times New Roman" w:eastAsia="Times New Roman" w:hAnsi="Times New Roman" w:cs="Times New Roman"/>
                <w:color w:val="000000"/>
                <w:sz w:val="20"/>
                <w:szCs w:val="20"/>
                <w:lang w:eastAsia="id-ID"/>
              </w:rPr>
            </w:pPr>
            <w:r w:rsidRPr="00C874B1">
              <w:rPr>
                <w:rFonts w:ascii="Times New Roman" w:eastAsia="Times New Roman" w:hAnsi="Times New Roman" w:cs="Times New Roman"/>
                <w:color w:val="0C0C0C"/>
                <w:sz w:val="20"/>
                <w:szCs w:val="20"/>
              </w:rPr>
              <w:t xml:space="preserve">Mengoptimalkan sistem lebih efisien </w:t>
            </w:r>
          </w:p>
        </w:tc>
      </w:tr>
      <w:tr w:rsidR="00DA1099" w:rsidRPr="00C874B1" w14:paraId="4875AD62" w14:textId="77777777" w:rsidTr="00910C53">
        <w:trPr>
          <w:trHeight w:val="20"/>
          <w:jc w:val="center"/>
        </w:trPr>
        <w:tc>
          <w:tcPr>
            <w:tcW w:w="656" w:type="dxa"/>
            <w:tcBorders>
              <w:top w:val="nil"/>
              <w:left w:val="nil"/>
              <w:bottom w:val="nil"/>
              <w:right w:val="nil"/>
            </w:tcBorders>
            <w:noWrap/>
            <w:vAlign w:val="center"/>
            <w:hideMark/>
          </w:tcPr>
          <w:p w14:paraId="5FD2F3CF" w14:textId="77777777" w:rsidR="00DA1099" w:rsidRPr="00C874B1" w:rsidRDefault="00DA1099" w:rsidP="00910C53">
            <w:pPr>
              <w:spacing w:after="0" w:line="240" w:lineRule="auto"/>
              <w:jc w:val="center"/>
              <w:rPr>
                <w:rFonts w:ascii="Times New Roman" w:eastAsia="Times New Roman" w:hAnsi="Times New Roman" w:cs="Times New Roman"/>
                <w:bCs/>
                <w:color w:val="000000"/>
                <w:sz w:val="20"/>
                <w:szCs w:val="20"/>
                <w:lang w:eastAsia="id-ID"/>
              </w:rPr>
            </w:pPr>
            <w:r w:rsidRPr="00C874B1">
              <w:rPr>
                <w:rFonts w:ascii="Times New Roman" w:eastAsia="Times New Roman" w:hAnsi="Times New Roman" w:cs="Times New Roman"/>
                <w:bCs/>
                <w:color w:val="000000"/>
                <w:sz w:val="20"/>
                <w:szCs w:val="20"/>
                <w:lang w:eastAsia="id-ID"/>
              </w:rPr>
              <w:t>X5</w:t>
            </w:r>
          </w:p>
        </w:tc>
        <w:tc>
          <w:tcPr>
            <w:tcW w:w="4022" w:type="dxa"/>
            <w:tcBorders>
              <w:top w:val="nil"/>
              <w:left w:val="nil"/>
              <w:bottom w:val="nil"/>
              <w:right w:val="nil"/>
            </w:tcBorders>
            <w:noWrap/>
            <w:vAlign w:val="center"/>
            <w:hideMark/>
          </w:tcPr>
          <w:p w14:paraId="3AE042F6" w14:textId="77777777" w:rsidR="00DA1099" w:rsidRPr="00C874B1" w:rsidRDefault="00DA1099" w:rsidP="00910C53">
            <w:pPr>
              <w:spacing w:after="0" w:line="240" w:lineRule="auto"/>
              <w:rPr>
                <w:rFonts w:ascii="Times New Roman" w:eastAsia="Times New Roman" w:hAnsi="Times New Roman" w:cs="Times New Roman"/>
                <w:color w:val="000000"/>
                <w:sz w:val="20"/>
                <w:szCs w:val="20"/>
                <w:lang w:eastAsia="id-ID"/>
              </w:rPr>
            </w:pPr>
            <w:r w:rsidRPr="00C874B1">
              <w:rPr>
                <w:rFonts w:ascii="Times New Roman" w:eastAsia="Times New Roman" w:hAnsi="Times New Roman" w:cs="Times New Roman"/>
                <w:color w:val="0C0C0C"/>
                <w:sz w:val="20"/>
                <w:szCs w:val="20"/>
              </w:rPr>
              <w:t>Image Perusahaan</w:t>
            </w:r>
          </w:p>
        </w:tc>
      </w:tr>
      <w:tr w:rsidR="00DA1099" w:rsidRPr="00C874B1" w14:paraId="15661F4C" w14:textId="77777777" w:rsidTr="00910C53">
        <w:trPr>
          <w:trHeight w:val="20"/>
          <w:jc w:val="center"/>
        </w:trPr>
        <w:tc>
          <w:tcPr>
            <w:tcW w:w="656" w:type="dxa"/>
            <w:tcBorders>
              <w:top w:val="nil"/>
              <w:left w:val="nil"/>
              <w:bottom w:val="nil"/>
              <w:right w:val="nil"/>
            </w:tcBorders>
            <w:noWrap/>
            <w:vAlign w:val="center"/>
            <w:hideMark/>
          </w:tcPr>
          <w:p w14:paraId="65897685" w14:textId="77777777" w:rsidR="00DA1099" w:rsidRPr="00C874B1" w:rsidRDefault="00DA1099" w:rsidP="00910C53">
            <w:pPr>
              <w:spacing w:after="0" w:line="240" w:lineRule="auto"/>
              <w:jc w:val="center"/>
              <w:rPr>
                <w:rFonts w:ascii="Times New Roman" w:eastAsia="Times New Roman" w:hAnsi="Times New Roman" w:cs="Times New Roman"/>
                <w:bCs/>
                <w:color w:val="000000"/>
                <w:sz w:val="20"/>
                <w:szCs w:val="20"/>
                <w:lang w:eastAsia="id-ID"/>
              </w:rPr>
            </w:pPr>
            <w:r w:rsidRPr="00C874B1">
              <w:rPr>
                <w:rFonts w:ascii="Times New Roman" w:eastAsia="Times New Roman" w:hAnsi="Times New Roman" w:cs="Times New Roman"/>
                <w:bCs/>
                <w:color w:val="000000"/>
                <w:sz w:val="20"/>
                <w:szCs w:val="20"/>
                <w:lang w:eastAsia="id-ID"/>
              </w:rPr>
              <w:t>X6</w:t>
            </w:r>
          </w:p>
        </w:tc>
        <w:tc>
          <w:tcPr>
            <w:tcW w:w="4022" w:type="dxa"/>
            <w:tcBorders>
              <w:top w:val="nil"/>
              <w:left w:val="nil"/>
              <w:bottom w:val="nil"/>
              <w:right w:val="nil"/>
            </w:tcBorders>
            <w:noWrap/>
            <w:vAlign w:val="center"/>
            <w:hideMark/>
          </w:tcPr>
          <w:p w14:paraId="6594B810" w14:textId="77777777" w:rsidR="00DA1099" w:rsidRPr="00C874B1" w:rsidRDefault="00DA1099" w:rsidP="00910C53">
            <w:pPr>
              <w:spacing w:after="0" w:line="240" w:lineRule="auto"/>
              <w:rPr>
                <w:rFonts w:ascii="Times New Roman" w:eastAsia="Times New Roman" w:hAnsi="Times New Roman" w:cs="Times New Roman"/>
                <w:color w:val="000000"/>
                <w:sz w:val="20"/>
                <w:szCs w:val="20"/>
                <w:lang w:eastAsia="id-ID"/>
              </w:rPr>
            </w:pPr>
            <w:r w:rsidRPr="00C874B1">
              <w:rPr>
                <w:rFonts w:ascii="Times New Roman" w:eastAsia="Times New Roman" w:hAnsi="Times New Roman" w:cs="Times New Roman"/>
                <w:color w:val="0C0C0C"/>
                <w:sz w:val="20"/>
                <w:szCs w:val="20"/>
              </w:rPr>
              <w:t>Perusahaan sudah dikenal baik oleh konsumen karena terbukti kualitas nya</w:t>
            </w:r>
          </w:p>
        </w:tc>
      </w:tr>
      <w:tr w:rsidR="00DA1099" w:rsidRPr="00C874B1" w14:paraId="26B31E8C" w14:textId="77777777" w:rsidTr="00910C53">
        <w:trPr>
          <w:trHeight w:val="20"/>
          <w:jc w:val="center"/>
        </w:trPr>
        <w:tc>
          <w:tcPr>
            <w:tcW w:w="656" w:type="dxa"/>
            <w:tcBorders>
              <w:top w:val="nil"/>
              <w:left w:val="nil"/>
              <w:bottom w:val="nil"/>
              <w:right w:val="nil"/>
            </w:tcBorders>
            <w:noWrap/>
            <w:vAlign w:val="center"/>
            <w:hideMark/>
          </w:tcPr>
          <w:p w14:paraId="09CB6627" w14:textId="77777777" w:rsidR="00DA1099" w:rsidRPr="00C874B1" w:rsidRDefault="00DA1099" w:rsidP="00910C53">
            <w:pPr>
              <w:spacing w:after="0" w:line="240" w:lineRule="auto"/>
              <w:jc w:val="center"/>
              <w:rPr>
                <w:rFonts w:ascii="Times New Roman" w:eastAsia="Times New Roman" w:hAnsi="Times New Roman" w:cs="Times New Roman"/>
                <w:bCs/>
                <w:color w:val="000000"/>
                <w:sz w:val="20"/>
                <w:szCs w:val="20"/>
                <w:lang w:eastAsia="id-ID"/>
              </w:rPr>
            </w:pPr>
            <w:r w:rsidRPr="00C874B1">
              <w:rPr>
                <w:rFonts w:ascii="Times New Roman" w:eastAsia="Times New Roman" w:hAnsi="Times New Roman" w:cs="Times New Roman"/>
                <w:bCs/>
                <w:color w:val="000000"/>
                <w:sz w:val="20"/>
                <w:szCs w:val="20"/>
                <w:lang w:eastAsia="id-ID"/>
              </w:rPr>
              <w:t>X7</w:t>
            </w:r>
          </w:p>
        </w:tc>
        <w:tc>
          <w:tcPr>
            <w:tcW w:w="4022" w:type="dxa"/>
            <w:tcBorders>
              <w:top w:val="nil"/>
              <w:left w:val="nil"/>
              <w:bottom w:val="nil"/>
              <w:right w:val="nil"/>
            </w:tcBorders>
            <w:noWrap/>
            <w:vAlign w:val="center"/>
            <w:hideMark/>
          </w:tcPr>
          <w:p w14:paraId="5B1A9AD7" w14:textId="6D40AAB9" w:rsidR="00DA1099" w:rsidRPr="00C874B1" w:rsidRDefault="00DA1099" w:rsidP="00910C53">
            <w:pPr>
              <w:spacing w:after="0" w:line="240" w:lineRule="auto"/>
              <w:rPr>
                <w:rFonts w:ascii="Times New Roman" w:eastAsia="Times New Roman" w:hAnsi="Times New Roman" w:cs="Times New Roman"/>
                <w:color w:val="000000"/>
                <w:sz w:val="20"/>
                <w:szCs w:val="20"/>
                <w:lang w:eastAsia="id-ID"/>
              </w:rPr>
            </w:pPr>
            <w:r w:rsidRPr="00C874B1">
              <w:rPr>
                <w:rFonts w:ascii="Times New Roman" w:eastAsia="Times New Roman" w:hAnsi="Times New Roman" w:cs="Times New Roman"/>
                <w:color w:val="0C0C0C"/>
                <w:sz w:val="20"/>
                <w:szCs w:val="20"/>
              </w:rPr>
              <w:t xml:space="preserve">Pendapat konsumen yang pernah menggunakan jasa </w:t>
            </w:r>
            <w:r w:rsidR="00232836">
              <w:rPr>
                <w:rFonts w:ascii="Times New Roman" w:eastAsia="Times New Roman" w:hAnsi="Times New Roman" w:cs="Times New Roman"/>
                <w:color w:val="0C0C0C"/>
                <w:sz w:val="20"/>
                <w:szCs w:val="20"/>
              </w:rPr>
              <w:t>ekspedisi</w:t>
            </w:r>
            <w:r w:rsidRPr="00C874B1">
              <w:rPr>
                <w:rFonts w:ascii="Times New Roman" w:eastAsia="Times New Roman" w:hAnsi="Times New Roman" w:cs="Times New Roman"/>
                <w:color w:val="0C0C0C"/>
                <w:sz w:val="20"/>
                <w:szCs w:val="20"/>
              </w:rPr>
              <w:t xml:space="preserve"> dapat mempengaruhi perilaku konsumen lain</w:t>
            </w:r>
          </w:p>
        </w:tc>
      </w:tr>
      <w:tr w:rsidR="00DA1099" w:rsidRPr="00C874B1" w14:paraId="1E0A9750" w14:textId="77777777" w:rsidTr="00910C53">
        <w:trPr>
          <w:trHeight w:val="20"/>
          <w:jc w:val="center"/>
        </w:trPr>
        <w:tc>
          <w:tcPr>
            <w:tcW w:w="656" w:type="dxa"/>
            <w:tcBorders>
              <w:top w:val="nil"/>
              <w:left w:val="nil"/>
              <w:bottom w:val="nil"/>
              <w:right w:val="nil"/>
            </w:tcBorders>
            <w:noWrap/>
            <w:vAlign w:val="center"/>
            <w:hideMark/>
          </w:tcPr>
          <w:p w14:paraId="40A79EAD" w14:textId="77777777" w:rsidR="00DA1099" w:rsidRPr="00C874B1" w:rsidRDefault="00DA1099" w:rsidP="00910C53">
            <w:pPr>
              <w:spacing w:after="0" w:line="240" w:lineRule="auto"/>
              <w:jc w:val="center"/>
              <w:rPr>
                <w:rFonts w:ascii="Times New Roman" w:eastAsia="Times New Roman" w:hAnsi="Times New Roman" w:cs="Times New Roman"/>
                <w:bCs/>
                <w:color w:val="000000"/>
                <w:sz w:val="20"/>
                <w:szCs w:val="20"/>
                <w:lang w:eastAsia="id-ID"/>
              </w:rPr>
            </w:pPr>
            <w:r w:rsidRPr="00C874B1">
              <w:rPr>
                <w:rFonts w:ascii="Times New Roman" w:eastAsia="Times New Roman" w:hAnsi="Times New Roman" w:cs="Times New Roman"/>
                <w:bCs/>
                <w:color w:val="000000"/>
                <w:sz w:val="20"/>
                <w:szCs w:val="20"/>
                <w:lang w:eastAsia="id-ID"/>
              </w:rPr>
              <w:t>X8</w:t>
            </w:r>
          </w:p>
        </w:tc>
        <w:tc>
          <w:tcPr>
            <w:tcW w:w="4022" w:type="dxa"/>
            <w:tcBorders>
              <w:top w:val="nil"/>
              <w:left w:val="nil"/>
              <w:bottom w:val="nil"/>
              <w:right w:val="nil"/>
            </w:tcBorders>
            <w:noWrap/>
            <w:vAlign w:val="center"/>
            <w:hideMark/>
          </w:tcPr>
          <w:p w14:paraId="797F2710" w14:textId="64E26142" w:rsidR="00DA1099" w:rsidRPr="00C874B1" w:rsidRDefault="00DA1099" w:rsidP="00910C53">
            <w:pPr>
              <w:spacing w:after="0" w:line="240" w:lineRule="auto"/>
              <w:rPr>
                <w:rFonts w:ascii="Times New Roman" w:eastAsia="Times New Roman" w:hAnsi="Times New Roman" w:cs="Times New Roman"/>
                <w:color w:val="000000"/>
                <w:sz w:val="20"/>
                <w:szCs w:val="20"/>
                <w:lang w:eastAsia="id-ID"/>
              </w:rPr>
            </w:pPr>
            <w:r w:rsidRPr="00C874B1">
              <w:rPr>
                <w:rFonts w:ascii="Times New Roman" w:eastAsia="Times New Roman" w:hAnsi="Times New Roman" w:cs="Times New Roman"/>
                <w:color w:val="0C0C0C"/>
                <w:sz w:val="20"/>
                <w:szCs w:val="20"/>
              </w:rPr>
              <w:t>Pengalaman konsumen terhadap jasa ekspedisi yang akan di gunakan</w:t>
            </w:r>
          </w:p>
        </w:tc>
      </w:tr>
      <w:tr w:rsidR="00DA1099" w:rsidRPr="00C874B1" w14:paraId="6749EB99" w14:textId="77777777" w:rsidTr="00910C53">
        <w:trPr>
          <w:trHeight w:val="20"/>
          <w:jc w:val="center"/>
        </w:trPr>
        <w:tc>
          <w:tcPr>
            <w:tcW w:w="656" w:type="dxa"/>
            <w:tcBorders>
              <w:top w:val="nil"/>
              <w:left w:val="nil"/>
              <w:bottom w:val="nil"/>
              <w:right w:val="nil"/>
            </w:tcBorders>
            <w:noWrap/>
            <w:vAlign w:val="center"/>
            <w:hideMark/>
          </w:tcPr>
          <w:p w14:paraId="175B8D57" w14:textId="77777777" w:rsidR="00DA1099" w:rsidRPr="00C874B1" w:rsidRDefault="00DA1099" w:rsidP="00910C53">
            <w:pPr>
              <w:spacing w:after="0" w:line="240" w:lineRule="auto"/>
              <w:jc w:val="center"/>
              <w:rPr>
                <w:rFonts w:ascii="Times New Roman" w:eastAsia="Times New Roman" w:hAnsi="Times New Roman" w:cs="Times New Roman"/>
                <w:bCs/>
                <w:color w:val="000000"/>
                <w:sz w:val="20"/>
                <w:szCs w:val="20"/>
                <w:lang w:eastAsia="id-ID"/>
              </w:rPr>
            </w:pPr>
            <w:r w:rsidRPr="00C874B1">
              <w:rPr>
                <w:rFonts w:ascii="Times New Roman" w:eastAsia="Times New Roman" w:hAnsi="Times New Roman" w:cs="Times New Roman"/>
                <w:bCs/>
                <w:color w:val="000000"/>
                <w:sz w:val="20"/>
                <w:szCs w:val="20"/>
                <w:lang w:eastAsia="id-ID"/>
              </w:rPr>
              <w:t>X9</w:t>
            </w:r>
          </w:p>
        </w:tc>
        <w:tc>
          <w:tcPr>
            <w:tcW w:w="4022" w:type="dxa"/>
            <w:tcBorders>
              <w:top w:val="nil"/>
              <w:left w:val="nil"/>
              <w:bottom w:val="nil"/>
              <w:right w:val="nil"/>
            </w:tcBorders>
            <w:noWrap/>
            <w:vAlign w:val="center"/>
            <w:hideMark/>
          </w:tcPr>
          <w:p w14:paraId="2E49FBB4" w14:textId="77777777" w:rsidR="00DA1099" w:rsidRPr="00C874B1" w:rsidRDefault="00DA1099" w:rsidP="00910C53">
            <w:pPr>
              <w:spacing w:after="0" w:line="240" w:lineRule="auto"/>
              <w:rPr>
                <w:rFonts w:ascii="Times New Roman" w:eastAsia="Times New Roman" w:hAnsi="Times New Roman" w:cs="Times New Roman"/>
                <w:color w:val="000000"/>
                <w:sz w:val="20"/>
                <w:szCs w:val="20"/>
                <w:lang w:eastAsia="id-ID"/>
              </w:rPr>
            </w:pPr>
            <w:r w:rsidRPr="00C874B1">
              <w:rPr>
                <w:rFonts w:ascii="Times New Roman" w:eastAsia="Times New Roman" w:hAnsi="Times New Roman" w:cs="Times New Roman"/>
                <w:color w:val="0C0C0C"/>
                <w:sz w:val="20"/>
                <w:szCs w:val="20"/>
              </w:rPr>
              <w:t>Menjaga kepercayaan konsumen dengan adanya garansi</w:t>
            </w:r>
          </w:p>
        </w:tc>
      </w:tr>
      <w:tr w:rsidR="00DA1099" w:rsidRPr="00C874B1" w14:paraId="62F7C184" w14:textId="77777777" w:rsidTr="00910C53">
        <w:trPr>
          <w:trHeight w:val="20"/>
          <w:jc w:val="center"/>
        </w:trPr>
        <w:tc>
          <w:tcPr>
            <w:tcW w:w="656" w:type="dxa"/>
            <w:tcBorders>
              <w:top w:val="nil"/>
              <w:left w:val="nil"/>
              <w:bottom w:val="nil"/>
              <w:right w:val="nil"/>
            </w:tcBorders>
            <w:noWrap/>
            <w:vAlign w:val="center"/>
            <w:hideMark/>
          </w:tcPr>
          <w:p w14:paraId="19E04A2A" w14:textId="77777777" w:rsidR="00DA1099" w:rsidRPr="00C874B1" w:rsidRDefault="00DA1099" w:rsidP="00910C53">
            <w:pPr>
              <w:spacing w:after="0" w:line="240" w:lineRule="auto"/>
              <w:jc w:val="center"/>
              <w:rPr>
                <w:rFonts w:ascii="Times New Roman" w:eastAsia="Times New Roman" w:hAnsi="Times New Roman" w:cs="Times New Roman"/>
                <w:bCs/>
                <w:color w:val="000000"/>
                <w:sz w:val="20"/>
                <w:szCs w:val="20"/>
                <w:lang w:eastAsia="id-ID"/>
              </w:rPr>
            </w:pPr>
            <w:r w:rsidRPr="00C874B1">
              <w:rPr>
                <w:rFonts w:ascii="Times New Roman" w:eastAsia="Times New Roman" w:hAnsi="Times New Roman" w:cs="Times New Roman"/>
                <w:bCs/>
                <w:color w:val="000000"/>
                <w:sz w:val="20"/>
                <w:szCs w:val="20"/>
                <w:lang w:eastAsia="id-ID"/>
              </w:rPr>
              <w:t>X10</w:t>
            </w:r>
          </w:p>
        </w:tc>
        <w:tc>
          <w:tcPr>
            <w:tcW w:w="4022" w:type="dxa"/>
            <w:tcBorders>
              <w:top w:val="nil"/>
              <w:left w:val="nil"/>
              <w:bottom w:val="nil"/>
              <w:right w:val="nil"/>
            </w:tcBorders>
            <w:noWrap/>
            <w:vAlign w:val="center"/>
            <w:hideMark/>
          </w:tcPr>
          <w:p w14:paraId="4C89F138" w14:textId="77777777" w:rsidR="00DA1099" w:rsidRPr="00C874B1" w:rsidRDefault="00DA1099" w:rsidP="00910C53">
            <w:pPr>
              <w:spacing w:after="0" w:line="240" w:lineRule="auto"/>
              <w:rPr>
                <w:rFonts w:ascii="Times New Roman" w:eastAsia="Times New Roman" w:hAnsi="Times New Roman" w:cs="Times New Roman"/>
                <w:color w:val="000000"/>
                <w:sz w:val="20"/>
                <w:szCs w:val="20"/>
                <w:lang w:eastAsia="id-ID"/>
              </w:rPr>
            </w:pPr>
            <w:r w:rsidRPr="00C874B1">
              <w:rPr>
                <w:rFonts w:ascii="Times New Roman" w:eastAsia="Times New Roman" w:hAnsi="Times New Roman" w:cs="Times New Roman"/>
                <w:color w:val="0C0C0C"/>
                <w:sz w:val="20"/>
                <w:szCs w:val="20"/>
              </w:rPr>
              <w:t>Meyakinkan konsumen dengan fasilitas yang diberikan</w:t>
            </w:r>
          </w:p>
        </w:tc>
      </w:tr>
      <w:tr w:rsidR="00DA1099" w:rsidRPr="00C874B1" w14:paraId="5E09815C" w14:textId="77777777" w:rsidTr="00910C53">
        <w:trPr>
          <w:trHeight w:val="20"/>
          <w:jc w:val="center"/>
        </w:trPr>
        <w:tc>
          <w:tcPr>
            <w:tcW w:w="656" w:type="dxa"/>
            <w:tcBorders>
              <w:top w:val="nil"/>
              <w:left w:val="nil"/>
              <w:bottom w:val="nil"/>
              <w:right w:val="nil"/>
            </w:tcBorders>
            <w:noWrap/>
            <w:vAlign w:val="center"/>
            <w:hideMark/>
          </w:tcPr>
          <w:p w14:paraId="55C7CC6E" w14:textId="77777777" w:rsidR="00DA1099" w:rsidRPr="00C874B1" w:rsidRDefault="00DA1099" w:rsidP="00910C53">
            <w:pPr>
              <w:spacing w:after="0" w:line="240" w:lineRule="auto"/>
              <w:jc w:val="center"/>
              <w:rPr>
                <w:rFonts w:ascii="Times New Roman" w:eastAsia="Times New Roman" w:hAnsi="Times New Roman" w:cs="Times New Roman"/>
                <w:bCs/>
                <w:color w:val="000000"/>
                <w:sz w:val="20"/>
                <w:szCs w:val="20"/>
                <w:lang w:eastAsia="id-ID"/>
              </w:rPr>
            </w:pPr>
            <w:r w:rsidRPr="00C874B1">
              <w:rPr>
                <w:rFonts w:ascii="Times New Roman" w:eastAsia="Times New Roman" w:hAnsi="Times New Roman" w:cs="Times New Roman"/>
                <w:bCs/>
                <w:color w:val="000000"/>
                <w:sz w:val="20"/>
                <w:szCs w:val="20"/>
                <w:lang w:eastAsia="id-ID"/>
              </w:rPr>
              <w:t>X11</w:t>
            </w:r>
          </w:p>
        </w:tc>
        <w:tc>
          <w:tcPr>
            <w:tcW w:w="4022" w:type="dxa"/>
            <w:tcBorders>
              <w:top w:val="nil"/>
              <w:left w:val="nil"/>
              <w:bottom w:val="nil"/>
              <w:right w:val="nil"/>
            </w:tcBorders>
            <w:noWrap/>
            <w:vAlign w:val="center"/>
            <w:hideMark/>
          </w:tcPr>
          <w:p w14:paraId="6CFA6BE1" w14:textId="77777777" w:rsidR="00DA1099" w:rsidRPr="00C874B1" w:rsidRDefault="00DA1099" w:rsidP="00910C53">
            <w:pPr>
              <w:spacing w:after="0" w:line="240" w:lineRule="auto"/>
              <w:rPr>
                <w:rFonts w:ascii="Times New Roman" w:eastAsia="Times New Roman" w:hAnsi="Times New Roman" w:cs="Times New Roman"/>
                <w:color w:val="000000"/>
                <w:sz w:val="20"/>
                <w:szCs w:val="20"/>
                <w:lang w:eastAsia="id-ID"/>
              </w:rPr>
            </w:pPr>
            <w:r w:rsidRPr="00C874B1">
              <w:rPr>
                <w:rFonts w:ascii="Times New Roman" w:eastAsia="Times New Roman" w:hAnsi="Times New Roman" w:cs="Times New Roman"/>
                <w:color w:val="0C0C0C"/>
                <w:sz w:val="20"/>
                <w:szCs w:val="20"/>
              </w:rPr>
              <w:t xml:space="preserve">Adanya informasi setiap </w:t>
            </w:r>
            <w:r w:rsidRPr="00C874B1">
              <w:rPr>
                <w:rFonts w:ascii="Times New Roman" w:eastAsia="Times New Roman" w:hAnsi="Times New Roman" w:cs="Times New Roman"/>
                <w:i/>
                <w:color w:val="0C0C0C"/>
                <w:sz w:val="20"/>
                <w:szCs w:val="20"/>
              </w:rPr>
              <w:t>event</w:t>
            </w:r>
            <w:r w:rsidRPr="00C874B1">
              <w:rPr>
                <w:rFonts w:ascii="Times New Roman" w:eastAsia="Times New Roman" w:hAnsi="Times New Roman" w:cs="Times New Roman"/>
                <w:color w:val="0C0C0C"/>
                <w:sz w:val="20"/>
                <w:szCs w:val="20"/>
              </w:rPr>
              <w:t xml:space="preserve"> diskon</w:t>
            </w:r>
          </w:p>
        </w:tc>
      </w:tr>
      <w:tr w:rsidR="00DA1099" w:rsidRPr="00C874B1" w14:paraId="1758A5CE" w14:textId="77777777" w:rsidTr="00910C53">
        <w:trPr>
          <w:trHeight w:val="20"/>
          <w:jc w:val="center"/>
        </w:trPr>
        <w:tc>
          <w:tcPr>
            <w:tcW w:w="656" w:type="dxa"/>
            <w:tcBorders>
              <w:top w:val="nil"/>
              <w:left w:val="nil"/>
              <w:bottom w:val="nil"/>
              <w:right w:val="nil"/>
            </w:tcBorders>
            <w:noWrap/>
            <w:vAlign w:val="center"/>
            <w:hideMark/>
          </w:tcPr>
          <w:p w14:paraId="2DB4928B" w14:textId="77777777" w:rsidR="00DA1099" w:rsidRPr="00C874B1" w:rsidRDefault="00DA1099" w:rsidP="00910C53">
            <w:pPr>
              <w:spacing w:after="0" w:line="240" w:lineRule="auto"/>
              <w:jc w:val="center"/>
              <w:rPr>
                <w:rFonts w:ascii="Times New Roman" w:eastAsia="Times New Roman" w:hAnsi="Times New Roman" w:cs="Times New Roman"/>
                <w:bCs/>
                <w:color w:val="000000"/>
                <w:sz w:val="20"/>
                <w:szCs w:val="20"/>
                <w:lang w:eastAsia="id-ID"/>
              </w:rPr>
            </w:pPr>
            <w:r w:rsidRPr="00C874B1">
              <w:rPr>
                <w:rFonts w:ascii="Times New Roman" w:eastAsia="Times New Roman" w:hAnsi="Times New Roman" w:cs="Times New Roman"/>
                <w:bCs/>
                <w:color w:val="000000"/>
                <w:sz w:val="20"/>
                <w:szCs w:val="20"/>
                <w:lang w:eastAsia="id-ID"/>
              </w:rPr>
              <w:t>X12</w:t>
            </w:r>
          </w:p>
        </w:tc>
        <w:tc>
          <w:tcPr>
            <w:tcW w:w="4022" w:type="dxa"/>
            <w:tcBorders>
              <w:top w:val="nil"/>
              <w:left w:val="nil"/>
              <w:bottom w:val="nil"/>
              <w:right w:val="nil"/>
            </w:tcBorders>
            <w:noWrap/>
            <w:vAlign w:val="center"/>
            <w:hideMark/>
          </w:tcPr>
          <w:p w14:paraId="0366BC76" w14:textId="77777777" w:rsidR="00DA1099" w:rsidRPr="00C874B1" w:rsidRDefault="00DA1099" w:rsidP="00910C53">
            <w:pPr>
              <w:spacing w:after="0" w:line="240" w:lineRule="auto"/>
              <w:rPr>
                <w:rFonts w:ascii="Times New Roman" w:eastAsia="Times New Roman" w:hAnsi="Times New Roman" w:cs="Times New Roman"/>
                <w:color w:val="000000"/>
                <w:sz w:val="20"/>
                <w:szCs w:val="20"/>
                <w:lang w:eastAsia="id-ID"/>
              </w:rPr>
            </w:pPr>
            <w:r w:rsidRPr="00C874B1">
              <w:rPr>
                <w:rFonts w:ascii="Times New Roman" w:eastAsia="Times New Roman" w:hAnsi="Times New Roman" w:cs="Times New Roman"/>
                <w:color w:val="0C0C0C"/>
                <w:sz w:val="20"/>
                <w:szCs w:val="20"/>
              </w:rPr>
              <w:t xml:space="preserve">Adanya </w:t>
            </w:r>
            <w:r w:rsidRPr="00C874B1">
              <w:rPr>
                <w:rFonts w:ascii="Times New Roman" w:eastAsia="Times New Roman" w:hAnsi="Times New Roman" w:cs="Times New Roman"/>
                <w:i/>
                <w:color w:val="0C0C0C"/>
                <w:sz w:val="20"/>
                <w:szCs w:val="20"/>
              </w:rPr>
              <w:t>customer service</w:t>
            </w:r>
            <w:r w:rsidRPr="00C874B1">
              <w:rPr>
                <w:rFonts w:ascii="Times New Roman" w:eastAsia="Times New Roman" w:hAnsi="Times New Roman" w:cs="Times New Roman"/>
                <w:color w:val="0C0C0C"/>
                <w:sz w:val="20"/>
                <w:szCs w:val="20"/>
              </w:rPr>
              <w:t xml:space="preserve"> untuk menjawab keluhan konsumen</w:t>
            </w:r>
          </w:p>
        </w:tc>
      </w:tr>
      <w:tr w:rsidR="00DA1099" w:rsidRPr="00C874B1" w14:paraId="6DA9AC33" w14:textId="77777777" w:rsidTr="00910C53">
        <w:trPr>
          <w:trHeight w:val="20"/>
          <w:jc w:val="center"/>
        </w:trPr>
        <w:tc>
          <w:tcPr>
            <w:tcW w:w="656" w:type="dxa"/>
            <w:tcBorders>
              <w:top w:val="nil"/>
              <w:left w:val="nil"/>
              <w:bottom w:val="nil"/>
              <w:right w:val="nil"/>
            </w:tcBorders>
            <w:noWrap/>
            <w:vAlign w:val="center"/>
            <w:hideMark/>
          </w:tcPr>
          <w:p w14:paraId="3EDD8662" w14:textId="77777777" w:rsidR="00DA1099" w:rsidRPr="00C874B1" w:rsidRDefault="00DA1099" w:rsidP="00910C53">
            <w:pPr>
              <w:spacing w:after="0" w:line="240" w:lineRule="auto"/>
              <w:jc w:val="center"/>
              <w:rPr>
                <w:rFonts w:ascii="Times New Roman" w:eastAsia="Times New Roman" w:hAnsi="Times New Roman" w:cs="Times New Roman"/>
                <w:bCs/>
                <w:color w:val="000000"/>
                <w:sz w:val="20"/>
                <w:szCs w:val="20"/>
                <w:lang w:eastAsia="id-ID"/>
              </w:rPr>
            </w:pPr>
            <w:r w:rsidRPr="00C874B1">
              <w:rPr>
                <w:rFonts w:ascii="Times New Roman" w:eastAsia="Times New Roman" w:hAnsi="Times New Roman" w:cs="Times New Roman"/>
                <w:bCs/>
                <w:color w:val="000000"/>
                <w:sz w:val="20"/>
                <w:szCs w:val="20"/>
                <w:lang w:eastAsia="id-ID"/>
              </w:rPr>
              <w:t>X13</w:t>
            </w:r>
          </w:p>
        </w:tc>
        <w:tc>
          <w:tcPr>
            <w:tcW w:w="4022" w:type="dxa"/>
            <w:tcBorders>
              <w:top w:val="nil"/>
              <w:left w:val="nil"/>
              <w:bottom w:val="nil"/>
              <w:right w:val="nil"/>
            </w:tcBorders>
            <w:noWrap/>
            <w:vAlign w:val="center"/>
            <w:hideMark/>
          </w:tcPr>
          <w:p w14:paraId="5379406E" w14:textId="77777777" w:rsidR="00DA1099" w:rsidRPr="00C874B1" w:rsidRDefault="00DA1099" w:rsidP="00910C53">
            <w:pPr>
              <w:spacing w:after="0" w:line="240" w:lineRule="auto"/>
              <w:rPr>
                <w:rFonts w:ascii="Times New Roman" w:eastAsia="Times New Roman" w:hAnsi="Times New Roman" w:cs="Times New Roman"/>
                <w:color w:val="000000"/>
                <w:sz w:val="20"/>
                <w:szCs w:val="20"/>
                <w:lang w:eastAsia="id-ID"/>
              </w:rPr>
            </w:pPr>
            <w:r w:rsidRPr="00C874B1">
              <w:rPr>
                <w:rFonts w:ascii="Times New Roman" w:eastAsia="Times New Roman" w:hAnsi="Times New Roman" w:cs="Times New Roman"/>
                <w:color w:val="0C0C0C"/>
                <w:sz w:val="20"/>
                <w:szCs w:val="20"/>
              </w:rPr>
              <w:t xml:space="preserve">Adanya </w:t>
            </w:r>
            <w:r w:rsidRPr="00C874B1">
              <w:rPr>
                <w:rFonts w:ascii="Times New Roman" w:eastAsia="Times New Roman" w:hAnsi="Times New Roman" w:cs="Times New Roman"/>
                <w:i/>
                <w:color w:val="0C0C0C"/>
                <w:sz w:val="20"/>
                <w:szCs w:val="20"/>
              </w:rPr>
              <w:t>website</w:t>
            </w:r>
            <w:r w:rsidRPr="00C874B1">
              <w:rPr>
                <w:rFonts w:ascii="Times New Roman" w:eastAsia="Times New Roman" w:hAnsi="Times New Roman" w:cs="Times New Roman"/>
                <w:color w:val="0C0C0C"/>
                <w:sz w:val="20"/>
                <w:szCs w:val="20"/>
              </w:rPr>
              <w:t xml:space="preserve"> untuk cek barang </w:t>
            </w:r>
            <w:r w:rsidRPr="00C874B1">
              <w:rPr>
                <w:rFonts w:ascii="Times New Roman" w:eastAsia="Times New Roman" w:hAnsi="Times New Roman" w:cs="Times New Roman"/>
                <w:i/>
                <w:iCs/>
                <w:color w:val="0C0C0C"/>
                <w:sz w:val="20"/>
                <w:szCs w:val="20"/>
              </w:rPr>
              <w:t>customer</w:t>
            </w:r>
          </w:p>
        </w:tc>
      </w:tr>
      <w:tr w:rsidR="00DA1099" w:rsidRPr="00C874B1" w14:paraId="65A0DD1A" w14:textId="77777777" w:rsidTr="00910C53">
        <w:trPr>
          <w:trHeight w:val="20"/>
          <w:jc w:val="center"/>
        </w:trPr>
        <w:tc>
          <w:tcPr>
            <w:tcW w:w="656" w:type="dxa"/>
            <w:tcBorders>
              <w:top w:val="nil"/>
              <w:left w:val="nil"/>
              <w:bottom w:val="nil"/>
              <w:right w:val="nil"/>
            </w:tcBorders>
            <w:noWrap/>
            <w:vAlign w:val="center"/>
            <w:hideMark/>
          </w:tcPr>
          <w:p w14:paraId="2140247A" w14:textId="77777777" w:rsidR="00DA1099" w:rsidRPr="00C874B1" w:rsidRDefault="00DA1099" w:rsidP="00910C53">
            <w:pPr>
              <w:spacing w:after="0" w:line="240" w:lineRule="auto"/>
              <w:jc w:val="center"/>
              <w:rPr>
                <w:rFonts w:ascii="Times New Roman" w:eastAsia="Times New Roman" w:hAnsi="Times New Roman" w:cs="Times New Roman"/>
                <w:bCs/>
                <w:color w:val="000000"/>
                <w:sz w:val="20"/>
                <w:szCs w:val="20"/>
                <w:lang w:eastAsia="id-ID"/>
              </w:rPr>
            </w:pPr>
            <w:r w:rsidRPr="00C874B1">
              <w:rPr>
                <w:rFonts w:ascii="Times New Roman" w:eastAsia="Times New Roman" w:hAnsi="Times New Roman" w:cs="Times New Roman"/>
                <w:bCs/>
                <w:color w:val="000000"/>
                <w:sz w:val="20"/>
                <w:szCs w:val="20"/>
                <w:lang w:eastAsia="id-ID"/>
              </w:rPr>
              <w:t>X14</w:t>
            </w:r>
          </w:p>
        </w:tc>
        <w:tc>
          <w:tcPr>
            <w:tcW w:w="4022" w:type="dxa"/>
            <w:tcBorders>
              <w:top w:val="nil"/>
              <w:left w:val="nil"/>
              <w:bottom w:val="nil"/>
              <w:right w:val="nil"/>
            </w:tcBorders>
            <w:noWrap/>
            <w:vAlign w:val="center"/>
            <w:hideMark/>
          </w:tcPr>
          <w:p w14:paraId="34C43137" w14:textId="77777777" w:rsidR="00DA1099" w:rsidRPr="00C874B1" w:rsidRDefault="00DA1099" w:rsidP="00910C53">
            <w:pPr>
              <w:spacing w:after="0" w:line="240" w:lineRule="auto"/>
              <w:rPr>
                <w:rFonts w:ascii="Times New Roman" w:eastAsia="Times New Roman" w:hAnsi="Times New Roman" w:cs="Times New Roman"/>
                <w:color w:val="000000"/>
                <w:sz w:val="20"/>
                <w:szCs w:val="20"/>
                <w:lang w:eastAsia="id-ID"/>
              </w:rPr>
            </w:pPr>
            <w:r w:rsidRPr="00C874B1">
              <w:rPr>
                <w:rFonts w:ascii="Times New Roman" w:eastAsia="Times New Roman" w:hAnsi="Times New Roman" w:cs="Times New Roman"/>
                <w:color w:val="0C0C0C"/>
                <w:sz w:val="20"/>
                <w:szCs w:val="20"/>
              </w:rPr>
              <w:t>Pelayanan yang baik</w:t>
            </w:r>
          </w:p>
        </w:tc>
      </w:tr>
      <w:tr w:rsidR="00DA1099" w:rsidRPr="00C874B1" w14:paraId="22777ED2" w14:textId="77777777" w:rsidTr="00910C53">
        <w:trPr>
          <w:trHeight w:val="20"/>
          <w:jc w:val="center"/>
        </w:trPr>
        <w:tc>
          <w:tcPr>
            <w:tcW w:w="656" w:type="dxa"/>
            <w:tcBorders>
              <w:top w:val="nil"/>
              <w:left w:val="nil"/>
              <w:bottom w:val="nil"/>
              <w:right w:val="nil"/>
            </w:tcBorders>
            <w:noWrap/>
            <w:vAlign w:val="center"/>
            <w:hideMark/>
          </w:tcPr>
          <w:p w14:paraId="674F0B48" w14:textId="77777777" w:rsidR="00DA1099" w:rsidRPr="00C874B1" w:rsidRDefault="00DA1099" w:rsidP="00910C53">
            <w:pPr>
              <w:spacing w:after="0" w:line="240" w:lineRule="auto"/>
              <w:jc w:val="center"/>
              <w:rPr>
                <w:rFonts w:ascii="Times New Roman" w:eastAsia="Times New Roman" w:hAnsi="Times New Roman" w:cs="Times New Roman"/>
                <w:bCs/>
                <w:color w:val="000000"/>
                <w:sz w:val="20"/>
                <w:szCs w:val="20"/>
                <w:lang w:eastAsia="id-ID"/>
              </w:rPr>
            </w:pPr>
            <w:r w:rsidRPr="00C874B1">
              <w:rPr>
                <w:rFonts w:ascii="Times New Roman" w:eastAsia="Times New Roman" w:hAnsi="Times New Roman" w:cs="Times New Roman"/>
                <w:bCs/>
                <w:color w:val="000000"/>
                <w:sz w:val="20"/>
                <w:szCs w:val="20"/>
                <w:lang w:eastAsia="id-ID"/>
              </w:rPr>
              <w:t>X15</w:t>
            </w:r>
          </w:p>
        </w:tc>
        <w:tc>
          <w:tcPr>
            <w:tcW w:w="4022" w:type="dxa"/>
            <w:tcBorders>
              <w:top w:val="nil"/>
              <w:left w:val="nil"/>
              <w:bottom w:val="nil"/>
              <w:right w:val="nil"/>
            </w:tcBorders>
            <w:noWrap/>
            <w:vAlign w:val="center"/>
            <w:hideMark/>
          </w:tcPr>
          <w:p w14:paraId="5E70A504" w14:textId="77777777" w:rsidR="00DA1099" w:rsidRPr="00C874B1" w:rsidRDefault="00DA1099" w:rsidP="00910C53">
            <w:pPr>
              <w:spacing w:after="0" w:line="240" w:lineRule="auto"/>
              <w:rPr>
                <w:rFonts w:ascii="Times New Roman" w:eastAsia="Times New Roman" w:hAnsi="Times New Roman" w:cs="Times New Roman"/>
                <w:color w:val="000000"/>
                <w:sz w:val="20"/>
                <w:szCs w:val="20"/>
                <w:lang w:eastAsia="id-ID"/>
              </w:rPr>
            </w:pPr>
            <w:r w:rsidRPr="00C874B1">
              <w:rPr>
                <w:rFonts w:ascii="Times New Roman" w:eastAsia="Times New Roman" w:hAnsi="Times New Roman" w:cs="Times New Roman"/>
                <w:color w:val="0C0C0C"/>
                <w:sz w:val="20"/>
                <w:szCs w:val="20"/>
              </w:rPr>
              <w:t>Informasi mengenai produk dapat di cari dengan mudah</w:t>
            </w:r>
          </w:p>
        </w:tc>
      </w:tr>
      <w:tr w:rsidR="00DA1099" w:rsidRPr="00C874B1" w14:paraId="0634B0D9" w14:textId="77777777" w:rsidTr="00910C53">
        <w:trPr>
          <w:trHeight w:val="20"/>
          <w:jc w:val="center"/>
        </w:trPr>
        <w:tc>
          <w:tcPr>
            <w:tcW w:w="656" w:type="dxa"/>
            <w:tcBorders>
              <w:top w:val="nil"/>
              <w:left w:val="nil"/>
              <w:bottom w:val="single" w:sz="4" w:space="0" w:color="auto"/>
              <w:right w:val="nil"/>
            </w:tcBorders>
            <w:noWrap/>
            <w:vAlign w:val="center"/>
            <w:hideMark/>
          </w:tcPr>
          <w:p w14:paraId="5D48F523" w14:textId="77777777" w:rsidR="00DA1099" w:rsidRPr="00C874B1" w:rsidRDefault="00DA1099" w:rsidP="00910C53">
            <w:pPr>
              <w:spacing w:after="0" w:line="240" w:lineRule="auto"/>
              <w:jc w:val="center"/>
              <w:rPr>
                <w:rFonts w:ascii="Times New Roman" w:eastAsia="Times New Roman" w:hAnsi="Times New Roman" w:cs="Times New Roman"/>
                <w:bCs/>
                <w:color w:val="000000"/>
                <w:sz w:val="20"/>
                <w:szCs w:val="20"/>
                <w:lang w:eastAsia="id-ID"/>
              </w:rPr>
            </w:pPr>
            <w:r w:rsidRPr="00C874B1">
              <w:rPr>
                <w:rFonts w:ascii="Times New Roman" w:eastAsia="Times New Roman" w:hAnsi="Times New Roman" w:cs="Times New Roman"/>
                <w:bCs/>
                <w:color w:val="000000"/>
                <w:sz w:val="20"/>
                <w:szCs w:val="20"/>
                <w:lang w:eastAsia="id-ID"/>
              </w:rPr>
              <w:t>X16</w:t>
            </w:r>
          </w:p>
        </w:tc>
        <w:tc>
          <w:tcPr>
            <w:tcW w:w="4022" w:type="dxa"/>
            <w:tcBorders>
              <w:top w:val="nil"/>
              <w:left w:val="nil"/>
              <w:bottom w:val="single" w:sz="4" w:space="0" w:color="auto"/>
              <w:right w:val="nil"/>
            </w:tcBorders>
            <w:noWrap/>
            <w:vAlign w:val="center"/>
            <w:hideMark/>
          </w:tcPr>
          <w:p w14:paraId="52F1180E" w14:textId="77777777" w:rsidR="00DA1099" w:rsidRPr="00C874B1" w:rsidRDefault="00DA1099" w:rsidP="00910C53">
            <w:pPr>
              <w:spacing w:after="0" w:line="240" w:lineRule="auto"/>
              <w:rPr>
                <w:rFonts w:ascii="Times New Roman" w:eastAsia="Times New Roman" w:hAnsi="Times New Roman" w:cs="Times New Roman"/>
                <w:color w:val="000000"/>
                <w:sz w:val="20"/>
                <w:szCs w:val="20"/>
                <w:lang w:eastAsia="id-ID"/>
              </w:rPr>
            </w:pPr>
            <w:r w:rsidRPr="00C874B1">
              <w:rPr>
                <w:rFonts w:ascii="Times New Roman" w:eastAsia="Times New Roman" w:hAnsi="Times New Roman" w:cs="Times New Roman"/>
                <w:color w:val="0C0C0C"/>
                <w:sz w:val="20"/>
                <w:szCs w:val="20"/>
              </w:rPr>
              <w:t>Harapan konsumen sesuai dengan kinerja yang di berikan perusahaan</w:t>
            </w:r>
          </w:p>
        </w:tc>
      </w:tr>
    </w:tbl>
    <w:p w14:paraId="2E712D8E" w14:textId="77777777" w:rsidR="00DA1099" w:rsidRPr="000325C8" w:rsidRDefault="00DA1099" w:rsidP="000325C8">
      <w:pPr>
        <w:spacing w:after="40" w:line="240" w:lineRule="auto"/>
        <w:jc w:val="both"/>
        <w:rPr>
          <w:rFonts w:ascii="Times New Roman" w:eastAsia="Times New Roman" w:hAnsi="Times New Roman" w:cs="Times New Roman"/>
          <w:color w:val="000000"/>
          <w:sz w:val="20"/>
          <w:szCs w:val="20"/>
          <w:u w:val="single"/>
        </w:rPr>
      </w:pPr>
      <w:r w:rsidRPr="00232836">
        <w:rPr>
          <w:rFonts w:ascii="Times New Roman" w:eastAsia="Times New Roman" w:hAnsi="Times New Roman" w:cs="Times New Roman"/>
          <w:color w:val="000000"/>
          <w:sz w:val="20"/>
          <w:szCs w:val="20"/>
        </w:rPr>
        <w:t>Sumber: Hasil Studi Pustaka (</w:t>
      </w:r>
      <w:r w:rsidRPr="000325C8">
        <w:rPr>
          <w:rFonts w:ascii="Times New Roman" w:eastAsia="Times New Roman" w:hAnsi="Times New Roman" w:cs="Times New Roman"/>
          <w:color w:val="000000"/>
          <w:sz w:val="20"/>
          <w:szCs w:val="20"/>
        </w:rPr>
        <w:t>2021</w:t>
      </w:r>
      <w:r w:rsidRPr="000325C8">
        <w:rPr>
          <w:rFonts w:ascii="Times New Roman" w:eastAsia="Times New Roman" w:hAnsi="Times New Roman" w:cs="Times New Roman"/>
          <w:color w:val="000000"/>
          <w:sz w:val="20"/>
          <w:szCs w:val="20"/>
          <w:u w:val="single"/>
        </w:rPr>
        <w:t>)</w:t>
      </w:r>
    </w:p>
    <w:p w14:paraId="28E47229" w14:textId="77777777" w:rsidR="00DA1099" w:rsidRPr="000325C8" w:rsidRDefault="00DA1099" w:rsidP="000325C8">
      <w:pPr>
        <w:spacing w:after="40" w:line="240" w:lineRule="auto"/>
        <w:ind w:firstLine="425"/>
        <w:jc w:val="both"/>
        <w:rPr>
          <w:rFonts w:ascii="Times New Roman" w:eastAsia="SimSun" w:hAnsi="Times New Roman" w:cs="Times New Roman"/>
          <w:bCs/>
          <w:iCs/>
          <w:noProof/>
          <w:color w:val="000000" w:themeColor="text1"/>
          <w:sz w:val="24"/>
          <w:szCs w:val="24"/>
          <w:u w:val="single"/>
        </w:rPr>
      </w:pPr>
    </w:p>
    <w:p w14:paraId="636FB1C4" w14:textId="05C51B73" w:rsidR="005104E8" w:rsidRDefault="00EF17B1" w:rsidP="000325C8">
      <w:pPr>
        <w:spacing w:after="40" w:line="240" w:lineRule="auto"/>
        <w:ind w:firstLine="425"/>
        <w:jc w:val="both"/>
        <w:rPr>
          <w:rFonts w:ascii="Times New Roman" w:hAnsi="Times New Roman" w:cs="Times New Roman"/>
          <w:color w:val="000000" w:themeColor="text1"/>
          <w:sz w:val="24"/>
          <w:szCs w:val="24"/>
        </w:rPr>
      </w:pPr>
      <w:r w:rsidRPr="000325C8">
        <w:rPr>
          <w:rFonts w:ascii="Times New Roman" w:eastAsia="SimSun" w:hAnsi="Times New Roman" w:cs="Times New Roman"/>
          <w:bCs/>
          <w:iCs/>
          <w:noProof/>
          <w:color w:val="000000" w:themeColor="text1"/>
          <w:sz w:val="24"/>
          <w:szCs w:val="24"/>
        </w:rPr>
        <w:t xml:space="preserve">Sedangkan </w:t>
      </w:r>
      <w:r w:rsidR="0074195E" w:rsidRPr="000325C8">
        <w:rPr>
          <w:rFonts w:ascii="Times New Roman" w:eastAsia="SimSun" w:hAnsi="Times New Roman" w:cs="Times New Roman"/>
          <w:bCs/>
          <w:iCs/>
          <w:noProof/>
          <w:color w:val="000000" w:themeColor="text1"/>
          <w:sz w:val="24"/>
          <w:szCs w:val="24"/>
        </w:rPr>
        <w:t>Sumber data</w:t>
      </w:r>
      <w:r w:rsidR="00232836" w:rsidRPr="000325C8">
        <w:rPr>
          <w:rFonts w:ascii="Times New Roman" w:eastAsia="SimSun" w:hAnsi="Times New Roman" w:cs="Times New Roman"/>
          <w:bCs/>
          <w:iCs/>
          <w:noProof/>
          <w:color w:val="000000" w:themeColor="text1"/>
          <w:sz w:val="24"/>
          <w:szCs w:val="24"/>
        </w:rPr>
        <w:t xml:space="preserve"> pada penelitian ini</w:t>
      </w:r>
      <w:r w:rsidR="0074195E" w:rsidRPr="000325C8">
        <w:rPr>
          <w:rFonts w:ascii="Times New Roman" w:eastAsia="SimSun" w:hAnsi="Times New Roman" w:cs="Times New Roman"/>
          <w:bCs/>
          <w:iCs/>
          <w:noProof/>
          <w:color w:val="000000" w:themeColor="text1"/>
          <w:sz w:val="24"/>
          <w:szCs w:val="24"/>
        </w:rPr>
        <w:t xml:space="preserve"> berasal dari sumber primer hasil kuesioner dari responden dan sumber sekunder berasal</w:t>
      </w:r>
      <w:r w:rsidR="0074195E" w:rsidRPr="005104E8">
        <w:rPr>
          <w:rFonts w:ascii="Times New Roman" w:eastAsia="SimSun" w:hAnsi="Times New Roman" w:cs="Times New Roman"/>
          <w:bCs/>
          <w:iCs/>
          <w:noProof/>
          <w:color w:val="000000" w:themeColor="text1"/>
          <w:sz w:val="24"/>
          <w:szCs w:val="24"/>
        </w:rPr>
        <w:t xml:space="preserve"> dari studi pustaka. </w:t>
      </w:r>
      <w:r w:rsidR="005104E8" w:rsidRPr="005104E8">
        <w:rPr>
          <w:rFonts w:ascii="Times New Roman" w:eastAsia="SimSun" w:hAnsi="Times New Roman" w:cs="Times New Roman"/>
          <w:bCs/>
          <w:iCs/>
          <w:noProof/>
          <w:color w:val="000000" w:themeColor="text1"/>
          <w:sz w:val="24"/>
          <w:szCs w:val="24"/>
        </w:rPr>
        <w:t>T</w:t>
      </w:r>
      <w:r w:rsidR="00E04104" w:rsidRPr="005104E8">
        <w:rPr>
          <w:rFonts w:ascii="Times New Roman" w:hAnsi="Times New Roman" w:cs="Times New Roman"/>
          <w:iCs/>
          <w:color w:val="000000" w:themeColor="text1"/>
          <w:sz w:val="24"/>
          <w:szCs w:val="24"/>
          <w:lang w:val="id-ID"/>
        </w:rPr>
        <w:t>eknik pengumpulan data</w:t>
      </w:r>
      <w:r w:rsidR="005104E8" w:rsidRPr="005104E8">
        <w:rPr>
          <w:rFonts w:ascii="Times New Roman" w:hAnsi="Times New Roman" w:cs="Times New Roman"/>
          <w:color w:val="000000" w:themeColor="text1"/>
          <w:sz w:val="24"/>
          <w:szCs w:val="24"/>
        </w:rPr>
        <w:t xml:space="preserve"> yang dilakukan antara</w:t>
      </w:r>
      <w:r w:rsidR="00E04104" w:rsidRPr="005104E8">
        <w:rPr>
          <w:rFonts w:ascii="Times New Roman" w:hAnsi="Times New Roman" w:cs="Times New Roman"/>
          <w:color w:val="000000" w:themeColor="text1"/>
          <w:sz w:val="24"/>
          <w:szCs w:val="24"/>
          <w:lang w:val="id-ID"/>
        </w:rPr>
        <w:t xml:space="preserve"> </w:t>
      </w:r>
      <w:r w:rsidR="005104E8">
        <w:rPr>
          <w:rFonts w:ascii="Times New Roman" w:hAnsi="Times New Roman" w:cs="Times New Roman"/>
          <w:color w:val="000000" w:themeColor="text1"/>
          <w:sz w:val="24"/>
          <w:szCs w:val="24"/>
        </w:rPr>
        <w:t xml:space="preserve">lain studi kepustakaan </w:t>
      </w:r>
      <w:r w:rsidR="005104E8" w:rsidRPr="005104E8">
        <w:rPr>
          <w:rFonts w:ascii="Times New Roman" w:hAnsi="Times New Roman" w:cs="Times New Roman"/>
          <w:color w:val="000000" w:themeColor="text1"/>
          <w:sz w:val="24"/>
          <w:szCs w:val="24"/>
        </w:rPr>
        <w:t xml:space="preserve">yaitu dengan membaca buku bacaan referensi, jurnal, internet, artikel, </w:t>
      </w:r>
      <w:r w:rsidR="005104E8">
        <w:rPr>
          <w:rFonts w:ascii="Times New Roman" w:hAnsi="Times New Roman" w:cs="Times New Roman"/>
          <w:color w:val="000000" w:themeColor="text1"/>
          <w:sz w:val="24"/>
          <w:szCs w:val="24"/>
        </w:rPr>
        <w:t xml:space="preserve">selain itu </w:t>
      </w:r>
      <w:r w:rsidR="009A7A81">
        <w:rPr>
          <w:rFonts w:ascii="Times New Roman" w:hAnsi="Times New Roman" w:cs="Times New Roman"/>
          <w:color w:val="000000" w:themeColor="text1"/>
          <w:sz w:val="24"/>
          <w:szCs w:val="24"/>
        </w:rPr>
        <w:t>studi lapangan, dengan observasi, wawancara dan pen</w:t>
      </w:r>
      <w:r w:rsidR="000A5D93">
        <w:rPr>
          <w:rFonts w:ascii="Times New Roman" w:hAnsi="Times New Roman" w:cs="Times New Roman"/>
          <w:color w:val="000000" w:themeColor="text1"/>
          <w:sz w:val="24"/>
          <w:szCs w:val="24"/>
        </w:rPr>
        <w:t>yebaran</w:t>
      </w:r>
      <w:r w:rsidR="009A7A81">
        <w:rPr>
          <w:rFonts w:ascii="Times New Roman" w:hAnsi="Times New Roman" w:cs="Times New Roman"/>
          <w:color w:val="000000" w:themeColor="text1"/>
          <w:sz w:val="24"/>
          <w:szCs w:val="24"/>
        </w:rPr>
        <w:t xml:space="preserve"> kuesione</w:t>
      </w:r>
      <w:r w:rsidR="000A5D93">
        <w:rPr>
          <w:rFonts w:ascii="Times New Roman" w:hAnsi="Times New Roman" w:cs="Times New Roman"/>
          <w:color w:val="000000" w:themeColor="text1"/>
          <w:sz w:val="24"/>
          <w:szCs w:val="24"/>
        </w:rPr>
        <w:t>r</w:t>
      </w:r>
      <w:r w:rsidR="000325C8">
        <w:rPr>
          <w:rFonts w:ascii="Times New Roman" w:hAnsi="Times New Roman" w:cs="Times New Roman"/>
          <w:color w:val="000000" w:themeColor="text1"/>
          <w:sz w:val="24"/>
          <w:szCs w:val="24"/>
        </w:rPr>
        <w:t xml:space="preserve"> dengan memakai skala likert.</w:t>
      </w:r>
    </w:p>
    <w:p w14:paraId="27682766" w14:textId="4CCE0C90" w:rsidR="005723F0" w:rsidRDefault="005723F0" w:rsidP="005104E8">
      <w:pPr>
        <w:spacing w:after="40" w:line="240" w:lineRule="auto"/>
        <w:ind w:firstLine="425"/>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 xml:space="preserve">Populasi dari penelitian ini adalah pengguna jasa </w:t>
      </w:r>
      <w:r w:rsidRPr="00F86CED">
        <w:rPr>
          <w:rFonts w:ascii="Times New Roman" w:eastAsia="Times New Roman" w:hAnsi="Times New Roman" w:cs="Times New Roman"/>
          <w:bCs/>
          <w:color w:val="000000"/>
          <w:sz w:val="24"/>
          <w:szCs w:val="24"/>
        </w:rPr>
        <w:t>Ekspedisi J&amp;T Express</w:t>
      </w:r>
      <w:r w:rsidR="000325C8">
        <w:rPr>
          <w:rFonts w:ascii="Times New Roman" w:eastAsia="Times New Roman" w:hAnsi="Times New Roman" w:cs="Times New Roman"/>
          <w:bCs/>
          <w:color w:val="000000"/>
          <w:sz w:val="24"/>
          <w:szCs w:val="24"/>
        </w:rPr>
        <w:t xml:space="preserve"> di Kabupaten Garut</w:t>
      </w:r>
      <w:r>
        <w:rPr>
          <w:rFonts w:ascii="Times New Roman" w:eastAsia="Times New Roman" w:hAnsi="Times New Roman" w:cs="Times New Roman"/>
          <w:bCs/>
          <w:color w:val="000000"/>
          <w:sz w:val="24"/>
          <w:szCs w:val="24"/>
        </w:rPr>
        <w:t xml:space="preserve">, dengan sampel sebanyak </w:t>
      </w:r>
      <w:r>
        <w:rPr>
          <w:rFonts w:ascii="Times New Roman" w:eastAsia="Times New Roman" w:hAnsi="Times New Roman" w:cs="Times New Roman"/>
          <w:bCs/>
          <w:color w:val="000000"/>
          <w:sz w:val="24"/>
          <w:szCs w:val="24"/>
        </w:rPr>
        <w:lastRenderedPageBreak/>
        <w:t xml:space="preserve">100 responden yang minimal pernah 1 kali menggunakan jasa </w:t>
      </w:r>
      <w:r w:rsidRPr="00F86CED">
        <w:rPr>
          <w:rFonts w:ascii="Times New Roman" w:eastAsia="Times New Roman" w:hAnsi="Times New Roman" w:cs="Times New Roman"/>
          <w:bCs/>
          <w:color w:val="000000"/>
          <w:sz w:val="24"/>
          <w:szCs w:val="24"/>
        </w:rPr>
        <w:t>Ekspedisi J&amp;T Express</w:t>
      </w:r>
      <w:r w:rsidR="000325C8">
        <w:rPr>
          <w:rFonts w:ascii="Times New Roman" w:eastAsia="Times New Roman" w:hAnsi="Times New Roman" w:cs="Times New Roman"/>
          <w:bCs/>
          <w:color w:val="000000"/>
          <w:sz w:val="24"/>
          <w:szCs w:val="24"/>
        </w:rPr>
        <w:t>.</w:t>
      </w:r>
    </w:p>
    <w:p w14:paraId="1FE09C6B" w14:textId="586F5ACF" w:rsidR="00B23C77" w:rsidRDefault="00EF17B1" w:rsidP="00EF17B1">
      <w:pPr>
        <w:spacing w:after="40" w:line="240" w:lineRule="auto"/>
        <w:ind w:firstLine="425"/>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 xml:space="preserve">Untuk menguji instrumen penelitian dilakukan uji validitas dengan teknik analisis </w:t>
      </w:r>
      <w:r>
        <w:rPr>
          <w:rFonts w:ascii="Times New Roman" w:hAnsi="Times New Roman" w:cs="Times New Roman"/>
          <w:i/>
          <w:iCs/>
          <w:color w:val="000000" w:themeColor="text1"/>
          <w:sz w:val="24"/>
          <w:szCs w:val="24"/>
        </w:rPr>
        <w:t xml:space="preserve">Pearson Product Moment. </w:t>
      </w:r>
      <w:r w:rsidR="005723F0" w:rsidRPr="005723F0">
        <w:rPr>
          <w:rFonts w:ascii="Times New Roman" w:hAnsi="Times New Roman" w:cs="Times New Roman"/>
          <w:color w:val="000000" w:themeColor="text1"/>
          <w:sz w:val="24"/>
          <w:szCs w:val="24"/>
        </w:rPr>
        <w:t>V</w:t>
      </w:r>
      <w:r>
        <w:rPr>
          <w:rFonts w:ascii="Times New Roman" w:eastAsia="Times New Roman" w:hAnsi="Times New Roman" w:cs="Times New Roman"/>
          <w:color w:val="000000"/>
          <w:sz w:val="24"/>
          <w:szCs w:val="24"/>
        </w:rPr>
        <w:t>aliditas digunakan untuk mengukur sah atau valid tidaknya suatu kuesioner</w:t>
      </w:r>
      <w:r w:rsidR="005723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Hasil dari uji validitas dapat dilihat pada Tabel 2, dari </w:t>
      </w:r>
      <w:r w:rsidR="000325C8">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abel </w:t>
      </w:r>
      <w:r w:rsidR="000325C8">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tersebut terlihat bahwa semua item pertanyaan valid karen</w:t>
      </w:r>
      <w:r w:rsidR="000325C8">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memiliki nilai r hitung &gt; r tabel (0,</w:t>
      </w:r>
      <w:r w:rsidR="00E850FE">
        <w:rPr>
          <w:rFonts w:ascii="Times New Roman" w:eastAsia="Times New Roman" w:hAnsi="Times New Roman" w:cs="Times New Roman"/>
          <w:color w:val="000000"/>
          <w:sz w:val="24"/>
          <w:szCs w:val="24"/>
        </w:rPr>
        <w:t>1966</w:t>
      </w:r>
      <w:r>
        <w:rPr>
          <w:rFonts w:ascii="Times New Roman" w:eastAsia="Times New Roman" w:hAnsi="Times New Roman" w:cs="Times New Roman"/>
          <w:color w:val="000000"/>
          <w:sz w:val="24"/>
          <w:szCs w:val="24"/>
        </w:rPr>
        <w:t xml:space="preserve">). </w:t>
      </w:r>
    </w:p>
    <w:p w14:paraId="7971538D" w14:textId="2A43DA54" w:rsidR="00B23C77" w:rsidRDefault="000325C8" w:rsidP="00B23C77">
      <w:pPr>
        <w:spacing w:after="40" w:line="240" w:lineRule="auto"/>
        <w:ind w:firstLine="425"/>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Kemudian dilakukan uji Reliabilitas, </w:t>
      </w:r>
      <w:r w:rsidR="00B23C77">
        <w:rPr>
          <w:rFonts w:ascii="Times New Roman" w:eastAsia="Times New Roman" w:hAnsi="Times New Roman" w:cs="Times New Roman"/>
          <w:color w:val="000000"/>
          <w:sz w:val="24"/>
          <w:szCs w:val="24"/>
        </w:rPr>
        <w:t xml:space="preserve">menggunakan </w:t>
      </w:r>
      <w:r w:rsidR="00B23C77" w:rsidRPr="00E65D7C">
        <w:rPr>
          <w:rFonts w:ascii="Times New Roman" w:eastAsia="Times New Roman" w:hAnsi="Times New Roman" w:cs="Times New Roman"/>
          <w:color w:val="000000"/>
          <w:sz w:val="24"/>
          <w:szCs w:val="24"/>
          <w:lang w:val="id-ID"/>
        </w:rPr>
        <w:t xml:space="preserve">statistik </w:t>
      </w:r>
      <w:r w:rsidR="00B23C77" w:rsidRPr="00E65D7C">
        <w:rPr>
          <w:rFonts w:ascii="Times New Roman" w:eastAsia="Times New Roman" w:hAnsi="Times New Roman" w:cs="Times New Roman"/>
          <w:i/>
          <w:iCs/>
          <w:color w:val="000000"/>
          <w:sz w:val="24"/>
          <w:szCs w:val="24"/>
          <w:lang w:val="id-ID"/>
        </w:rPr>
        <w:t xml:space="preserve">Cronbach Alpha </w:t>
      </w:r>
      <w:r w:rsidR="00B23C77" w:rsidRPr="00E65D7C">
        <w:rPr>
          <w:rFonts w:ascii="Times New Roman" w:eastAsia="Times New Roman" w:hAnsi="Times New Roman" w:cs="Times New Roman"/>
          <w:color w:val="000000"/>
          <w:sz w:val="24"/>
          <w:szCs w:val="24"/>
          <w:lang w:val="id-ID"/>
        </w:rPr>
        <w:t xml:space="preserve">(α). Suatu variabel dikatakan reliabel jika memiliki </w:t>
      </w:r>
      <w:r w:rsidR="00B23C77" w:rsidRPr="00E65D7C">
        <w:rPr>
          <w:rFonts w:ascii="Times New Roman" w:eastAsia="Times New Roman" w:hAnsi="Times New Roman" w:cs="Times New Roman"/>
          <w:i/>
          <w:iCs/>
          <w:color w:val="000000"/>
          <w:sz w:val="24"/>
          <w:szCs w:val="24"/>
          <w:lang w:val="id-ID"/>
        </w:rPr>
        <w:t xml:space="preserve">Cronbach Alpha </w:t>
      </w:r>
      <w:r w:rsidR="00B23C77" w:rsidRPr="00E65D7C">
        <w:rPr>
          <w:rFonts w:ascii="Times New Roman" w:eastAsia="Times New Roman" w:hAnsi="Times New Roman" w:cs="Times New Roman"/>
          <w:color w:val="000000"/>
          <w:sz w:val="24"/>
          <w:szCs w:val="24"/>
          <w:lang w:val="id-ID"/>
        </w:rPr>
        <w:t xml:space="preserve">lebih dari 0,50 (&gt; 0,50). Adapun hasil </w:t>
      </w:r>
      <w:r w:rsidR="00B23C77">
        <w:rPr>
          <w:rFonts w:ascii="Times New Roman" w:eastAsia="Times New Roman" w:hAnsi="Times New Roman" w:cs="Times New Roman"/>
          <w:color w:val="000000"/>
          <w:sz w:val="24"/>
          <w:szCs w:val="24"/>
        </w:rPr>
        <w:t>uji reliabilitas</w:t>
      </w:r>
      <w:r w:rsidR="00B23C77" w:rsidRPr="00E65D7C">
        <w:rPr>
          <w:rFonts w:ascii="Times New Roman" w:eastAsia="Times New Roman" w:hAnsi="Times New Roman" w:cs="Times New Roman"/>
          <w:color w:val="000000"/>
          <w:sz w:val="24"/>
          <w:szCs w:val="24"/>
          <w:lang w:val="id-ID"/>
        </w:rPr>
        <w:t xml:space="preserve"> dapat </w:t>
      </w:r>
      <w:r w:rsidR="00B23C77">
        <w:rPr>
          <w:rFonts w:ascii="Times New Roman" w:eastAsia="Times New Roman" w:hAnsi="Times New Roman" w:cs="Times New Roman"/>
          <w:color w:val="000000"/>
          <w:sz w:val="24"/>
          <w:szCs w:val="24"/>
        </w:rPr>
        <w:t>dilihat pada Tabel 3</w:t>
      </w:r>
      <w:r w:rsidR="00B23C77" w:rsidRPr="00E65D7C">
        <w:rPr>
          <w:rFonts w:ascii="Times New Roman" w:eastAsia="Times New Roman" w:hAnsi="Times New Roman" w:cs="Times New Roman"/>
          <w:color w:val="000000"/>
          <w:sz w:val="24"/>
          <w:szCs w:val="24"/>
          <w:lang w:val="id-ID"/>
        </w:rPr>
        <w:t>.</w:t>
      </w:r>
    </w:p>
    <w:p w14:paraId="081B9938" w14:textId="77777777" w:rsidR="00DD7AB3" w:rsidRDefault="00DD7AB3" w:rsidP="00B23C77">
      <w:pPr>
        <w:spacing w:after="40" w:line="240" w:lineRule="auto"/>
        <w:ind w:firstLine="425"/>
        <w:jc w:val="both"/>
        <w:rPr>
          <w:rFonts w:ascii="Times New Roman" w:eastAsia="Times New Roman" w:hAnsi="Times New Roman" w:cs="Times New Roman"/>
          <w:color w:val="000000"/>
          <w:sz w:val="24"/>
          <w:szCs w:val="24"/>
          <w:lang w:val="id-ID"/>
        </w:rPr>
      </w:pPr>
    </w:p>
    <w:p w14:paraId="48EF4672" w14:textId="68941A5E" w:rsidR="00EF17B1" w:rsidRPr="00DD7AB3" w:rsidRDefault="00EF17B1" w:rsidP="00232836">
      <w:pPr>
        <w:spacing w:after="40" w:line="240" w:lineRule="auto"/>
        <w:jc w:val="center"/>
        <w:rPr>
          <w:rFonts w:ascii="Times New Roman" w:eastAsia="Times New Roman" w:hAnsi="Times New Roman" w:cs="Times New Roman"/>
          <w:b/>
          <w:color w:val="000000"/>
          <w:sz w:val="20"/>
          <w:szCs w:val="20"/>
        </w:rPr>
      </w:pPr>
      <w:r w:rsidRPr="00DD7AB3">
        <w:rPr>
          <w:rFonts w:ascii="Times New Roman" w:eastAsia="Times New Roman" w:hAnsi="Times New Roman" w:cs="Times New Roman"/>
          <w:b/>
          <w:color w:val="000000"/>
          <w:sz w:val="20"/>
          <w:szCs w:val="20"/>
        </w:rPr>
        <w:t>Tabel 2. Hasil Uji Validitas</w:t>
      </w:r>
    </w:p>
    <w:tbl>
      <w:tblPr>
        <w:tblW w:w="4274" w:type="dxa"/>
        <w:tblInd w:w="137" w:type="dxa"/>
        <w:tblBorders>
          <w:top w:val="single" w:sz="4" w:space="0" w:color="auto"/>
          <w:bottom w:val="single" w:sz="4" w:space="0" w:color="auto"/>
        </w:tblBorders>
        <w:tblLook w:val="04A0" w:firstRow="1" w:lastRow="0" w:firstColumn="1" w:lastColumn="0" w:noHBand="0" w:noVBand="1"/>
      </w:tblPr>
      <w:tblGrid>
        <w:gridCol w:w="851"/>
        <w:gridCol w:w="1134"/>
        <w:gridCol w:w="850"/>
        <w:gridCol w:w="1439"/>
      </w:tblGrid>
      <w:tr w:rsidR="00EF17B1" w14:paraId="72A977C8" w14:textId="77777777" w:rsidTr="00910C53">
        <w:trPr>
          <w:trHeight w:val="20"/>
        </w:trPr>
        <w:tc>
          <w:tcPr>
            <w:tcW w:w="851" w:type="dxa"/>
            <w:tcBorders>
              <w:top w:val="single" w:sz="4" w:space="0" w:color="auto"/>
              <w:bottom w:val="single" w:sz="4" w:space="0" w:color="auto"/>
            </w:tcBorders>
            <w:vAlign w:val="center"/>
            <w:hideMark/>
          </w:tcPr>
          <w:p w14:paraId="0512378D" w14:textId="77777777" w:rsidR="00EF17B1" w:rsidRPr="000A5D93" w:rsidRDefault="00EF17B1" w:rsidP="00910C53">
            <w:pPr>
              <w:spacing w:after="0" w:line="240" w:lineRule="auto"/>
              <w:jc w:val="center"/>
              <w:rPr>
                <w:rFonts w:ascii="Times New Roman" w:eastAsia="Times New Roman" w:hAnsi="Times New Roman" w:cs="Times New Roman"/>
                <w:b/>
              </w:rPr>
            </w:pPr>
            <w:r w:rsidRPr="000A5D93">
              <w:rPr>
                <w:rFonts w:ascii="Times New Roman" w:eastAsia="Times New Roman" w:hAnsi="Times New Roman" w:cs="Times New Roman"/>
                <w:b/>
              </w:rPr>
              <w:t> Item</w:t>
            </w:r>
          </w:p>
        </w:tc>
        <w:tc>
          <w:tcPr>
            <w:tcW w:w="1134" w:type="dxa"/>
            <w:tcBorders>
              <w:top w:val="single" w:sz="4" w:space="0" w:color="auto"/>
              <w:bottom w:val="single" w:sz="4" w:space="0" w:color="auto"/>
            </w:tcBorders>
            <w:vAlign w:val="center"/>
            <w:hideMark/>
          </w:tcPr>
          <w:p w14:paraId="26E9CC7A" w14:textId="77777777" w:rsidR="00EF17B1" w:rsidRPr="000A5D93" w:rsidRDefault="00EF17B1" w:rsidP="00910C53">
            <w:pPr>
              <w:spacing w:after="0" w:line="240" w:lineRule="auto"/>
              <w:jc w:val="center"/>
              <w:rPr>
                <w:rFonts w:ascii="Times New Roman" w:eastAsia="Times New Roman" w:hAnsi="Times New Roman" w:cs="Times New Roman"/>
                <w:b/>
              </w:rPr>
            </w:pPr>
            <w:r w:rsidRPr="000A5D93">
              <w:rPr>
                <w:rFonts w:ascii="Times New Roman" w:eastAsia="Times New Roman" w:hAnsi="Times New Roman" w:cs="Times New Roman"/>
                <w:b/>
              </w:rPr>
              <w:t>r hitung</w:t>
            </w:r>
          </w:p>
          <w:p w14:paraId="72563D42" w14:textId="77777777" w:rsidR="00EF17B1" w:rsidRPr="000A5D93" w:rsidRDefault="00EF17B1" w:rsidP="00910C53">
            <w:pPr>
              <w:spacing w:after="0" w:line="240" w:lineRule="auto"/>
              <w:jc w:val="center"/>
              <w:rPr>
                <w:rFonts w:ascii="Times New Roman" w:eastAsia="Times New Roman" w:hAnsi="Times New Roman" w:cs="Times New Roman"/>
                <w:b/>
              </w:rPr>
            </w:pPr>
            <w:r w:rsidRPr="000A5D93">
              <w:rPr>
                <w:rFonts w:ascii="Times New Roman" w:eastAsia="Times New Roman" w:hAnsi="Times New Roman" w:cs="Times New Roman"/>
                <w:b/>
              </w:rPr>
              <w:t>(n=100)</w:t>
            </w:r>
          </w:p>
        </w:tc>
        <w:tc>
          <w:tcPr>
            <w:tcW w:w="850" w:type="dxa"/>
            <w:tcBorders>
              <w:top w:val="single" w:sz="4" w:space="0" w:color="auto"/>
              <w:bottom w:val="single" w:sz="4" w:space="0" w:color="auto"/>
            </w:tcBorders>
            <w:vAlign w:val="center"/>
            <w:hideMark/>
          </w:tcPr>
          <w:p w14:paraId="7178FE1E" w14:textId="77777777" w:rsidR="00EF17B1" w:rsidRPr="000A5D93" w:rsidRDefault="00EF17B1" w:rsidP="00910C53">
            <w:pPr>
              <w:spacing w:after="0" w:line="240" w:lineRule="auto"/>
              <w:jc w:val="center"/>
              <w:rPr>
                <w:rFonts w:ascii="Times New Roman" w:eastAsia="Times New Roman" w:hAnsi="Times New Roman" w:cs="Times New Roman"/>
                <w:b/>
              </w:rPr>
            </w:pPr>
            <w:r w:rsidRPr="000A5D93">
              <w:rPr>
                <w:rFonts w:ascii="Times New Roman" w:eastAsia="Times New Roman" w:hAnsi="Times New Roman" w:cs="Times New Roman"/>
                <w:b/>
              </w:rPr>
              <w:t>r tabel</w:t>
            </w:r>
          </w:p>
        </w:tc>
        <w:tc>
          <w:tcPr>
            <w:tcW w:w="1439" w:type="dxa"/>
            <w:tcBorders>
              <w:top w:val="single" w:sz="4" w:space="0" w:color="auto"/>
              <w:bottom w:val="single" w:sz="4" w:space="0" w:color="auto"/>
            </w:tcBorders>
            <w:noWrap/>
            <w:vAlign w:val="center"/>
            <w:hideMark/>
          </w:tcPr>
          <w:p w14:paraId="49B9A987" w14:textId="77777777" w:rsidR="00EF17B1" w:rsidRPr="000A5D93" w:rsidRDefault="00EF17B1" w:rsidP="00910C53">
            <w:pPr>
              <w:spacing w:after="0" w:line="240" w:lineRule="auto"/>
              <w:jc w:val="center"/>
              <w:rPr>
                <w:rFonts w:ascii="Times New Roman" w:eastAsia="Times New Roman" w:hAnsi="Times New Roman" w:cs="Times New Roman"/>
                <w:b/>
              </w:rPr>
            </w:pPr>
            <w:r w:rsidRPr="000A5D93">
              <w:rPr>
                <w:rFonts w:ascii="Times New Roman" w:eastAsia="Times New Roman" w:hAnsi="Times New Roman" w:cs="Times New Roman"/>
                <w:b/>
              </w:rPr>
              <w:t>Keputusan</w:t>
            </w:r>
          </w:p>
        </w:tc>
      </w:tr>
      <w:tr w:rsidR="00EF17B1" w14:paraId="4EC91241" w14:textId="77777777" w:rsidTr="00910C53">
        <w:trPr>
          <w:trHeight w:val="20"/>
        </w:trPr>
        <w:tc>
          <w:tcPr>
            <w:tcW w:w="851" w:type="dxa"/>
            <w:tcBorders>
              <w:top w:val="single" w:sz="4" w:space="0" w:color="auto"/>
            </w:tcBorders>
            <w:vAlign w:val="center"/>
            <w:hideMark/>
          </w:tcPr>
          <w:p w14:paraId="6A652864" w14:textId="77777777" w:rsidR="00EF17B1" w:rsidRPr="000A5D93" w:rsidRDefault="00EF17B1" w:rsidP="00910C53">
            <w:pPr>
              <w:spacing w:after="0" w:line="240" w:lineRule="auto"/>
              <w:jc w:val="center"/>
              <w:rPr>
                <w:rFonts w:ascii="Times New Roman" w:eastAsia="Times New Roman" w:hAnsi="Times New Roman" w:cs="Times New Roman"/>
                <w:lang w:val="id-ID"/>
              </w:rPr>
            </w:pPr>
            <w:r w:rsidRPr="000A5D93">
              <w:rPr>
                <w:rFonts w:ascii="Times New Roman" w:eastAsia="Times New Roman" w:hAnsi="Times New Roman" w:cs="Times New Roman"/>
                <w:lang w:val="id-ID"/>
              </w:rPr>
              <w:t>X1</w:t>
            </w:r>
          </w:p>
        </w:tc>
        <w:tc>
          <w:tcPr>
            <w:tcW w:w="1134" w:type="dxa"/>
            <w:tcBorders>
              <w:top w:val="single" w:sz="4" w:space="0" w:color="auto"/>
            </w:tcBorders>
            <w:noWrap/>
            <w:hideMark/>
          </w:tcPr>
          <w:p w14:paraId="45CB8488" w14:textId="77777777" w:rsidR="00EF17B1" w:rsidRPr="000A5D93" w:rsidRDefault="00EF17B1" w:rsidP="00910C53">
            <w:pPr>
              <w:spacing w:after="0" w:line="240" w:lineRule="auto"/>
              <w:jc w:val="center"/>
              <w:rPr>
                <w:rFonts w:ascii="Times New Roman" w:eastAsia="Calibri" w:hAnsi="Times New Roman" w:cs="Times New Roman"/>
              </w:rPr>
            </w:pPr>
            <w:r w:rsidRPr="000A5D93">
              <w:rPr>
                <w:rFonts w:ascii="Times New Roman" w:hAnsi="Times New Roman" w:cs="Times New Roman"/>
              </w:rPr>
              <w:t>0.634</w:t>
            </w:r>
          </w:p>
        </w:tc>
        <w:tc>
          <w:tcPr>
            <w:tcW w:w="850" w:type="dxa"/>
            <w:tcBorders>
              <w:top w:val="single" w:sz="4" w:space="0" w:color="auto"/>
            </w:tcBorders>
            <w:noWrap/>
            <w:vAlign w:val="center"/>
            <w:hideMark/>
          </w:tcPr>
          <w:p w14:paraId="2BA82714" w14:textId="1FC34E4E" w:rsidR="00EF17B1" w:rsidRPr="000A5D93" w:rsidRDefault="00EF17B1" w:rsidP="00910C53">
            <w:pPr>
              <w:spacing w:after="0" w:line="240" w:lineRule="auto"/>
              <w:jc w:val="center"/>
              <w:rPr>
                <w:rFonts w:ascii="Times New Roman" w:eastAsia="Times New Roman" w:hAnsi="Times New Roman" w:cs="Times New Roman"/>
              </w:rPr>
            </w:pPr>
            <w:r w:rsidRPr="000A5D93">
              <w:rPr>
                <w:rFonts w:ascii="Times New Roman" w:eastAsia="Times New Roman" w:hAnsi="Times New Roman" w:cs="Times New Roman"/>
              </w:rPr>
              <w:t>0.</w:t>
            </w:r>
            <w:r w:rsidR="00E850FE">
              <w:rPr>
                <w:rFonts w:ascii="Times New Roman" w:eastAsia="Times New Roman" w:hAnsi="Times New Roman" w:cs="Times New Roman"/>
              </w:rPr>
              <w:t>1966</w:t>
            </w:r>
          </w:p>
        </w:tc>
        <w:tc>
          <w:tcPr>
            <w:tcW w:w="1439" w:type="dxa"/>
            <w:tcBorders>
              <w:top w:val="single" w:sz="4" w:space="0" w:color="auto"/>
            </w:tcBorders>
            <w:noWrap/>
            <w:vAlign w:val="center"/>
            <w:hideMark/>
          </w:tcPr>
          <w:p w14:paraId="6CF003A7" w14:textId="77777777" w:rsidR="00EF17B1" w:rsidRPr="000A5D93" w:rsidRDefault="00EF17B1" w:rsidP="00910C53">
            <w:pPr>
              <w:spacing w:after="0" w:line="240" w:lineRule="auto"/>
              <w:jc w:val="center"/>
              <w:rPr>
                <w:rFonts w:ascii="Times New Roman" w:eastAsia="Times New Roman" w:hAnsi="Times New Roman" w:cs="Times New Roman"/>
              </w:rPr>
            </w:pPr>
            <w:r w:rsidRPr="000A5D93">
              <w:rPr>
                <w:rFonts w:ascii="Times New Roman" w:eastAsia="Times New Roman" w:hAnsi="Times New Roman" w:cs="Times New Roman"/>
              </w:rPr>
              <w:t>Valid</w:t>
            </w:r>
          </w:p>
        </w:tc>
      </w:tr>
      <w:tr w:rsidR="00EF17B1" w14:paraId="1623DDF5" w14:textId="77777777" w:rsidTr="00910C53">
        <w:trPr>
          <w:trHeight w:val="20"/>
        </w:trPr>
        <w:tc>
          <w:tcPr>
            <w:tcW w:w="851" w:type="dxa"/>
            <w:vAlign w:val="center"/>
            <w:hideMark/>
          </w:tcPr>
          <w:p w14:paraId="12CE39BB" w14:textId="77777777" w:rsidR="00EF17B1" w:rsidRPr="000A5D93" w:rsidRDefault="00EF17B1" w:rsidP="00910C53">
            <w:pPr>
              <w:spacing w:after="0" w:line="240" w:lineRule="auto"/>
              <w:jc w:val="center"/>
              <w:rPr>
                <w:rFonts w:ascii="Times New Roman" w:eastAsia="Times New Roman" w:hAnsi="Times New Roman" w:cs="Times New Roman"/>
                <w:lang w:val="id-ID"/>
              </w:rPr>
            </w:pPr>
            <w:r w:rsidRPr="000A5D93">
              <w:rPr>
                <w:rFonts w:ascii="Times New Roman" w:eastAsia="Times New Roman" w:hAnsi="Times New Roman" w:cs="Times New Roman"/>
                <w:lang w:val="id-ID"/>
              </w:rPr>
              <w:t>X2</w:t>
            </w:r>
          </w:p>
        </w:tc>
        <w:tc>
          <w:tcPr>
            <w:tcW w:w="1134" w:type="dxa"/>
            <w:noWrap/>
            <w:hideMark/>
          </w:tcPr>
          <w:p w14:paraId="0C8986EA" w14:textId="77777777" w:rsidR="00EF17B1" w:rsidRPr="000A5D93" w:rsidRDefault="00EF17B1" w:rsidP="00910C53">
            <w:pPr>
              <w:spacing w:after="0" w:line="240" w:lineRule="auto"/>
              <w:jc w:val="center"/>
              <w:rPr>
                <w:rFonts w:ascii="Times New Roman" w:eastAsia="Calibri" w:hAnsi="Times New Roman" w:cs="Times New Roman"/>
              </w:rPr>
            </w:pPr>
            <w:r w:rsidRPr="000A5D93">
              <w:rPr>
                <w:rFonts w:ascii="Times New Roman" w:hAnsi="Times New Roman" w:cs="Times New Roman"/>
              </w:rPr>
              <w:t>0.567</w:t>
            </w:r>
          </w:p>
        </w:tc>
        <w:tc>
          <w:tcPr>
            <w:tcW w:w="850" w:type="dxa"/>
            <w:noWrap/>
            <w:vAlign w:val="center"/>
            <w:hideMark/>
          </w:tcPr>
          <w:p w14:paraId="13097988" w14:textId="5A092D75" w:rsidR="00EF17B1" w:rsidRPr="000A5D93" w:rsidRDefault="00EF17B1" w:rsidP="00910C53">
            <w:pPr>
              <w:spacing w:after="0" w:line="240" w:lineRule="auto"/>
              <w:jc w:val="center"/>
              <w:rPr>
                <w:rFonts w:ascii="Times New Roman" w:eastAsia="Times New Roman" w:hAnsi="Times New Roman" w:cs="Times New Roman"/>
              </w:rPr>
            </w:pPr>
            <w:r w:rsidRPr="000A5D93">
              <w:rPr>
                <w:rFonts w:ascii="Times New Roman" w:eastAsia="Times New Roman" w:hAnsi="Times New Roman" w:cs="Times New Roman"/>
              </w:rPr>
              <w:t>0.</w:t>
            </w:r>
            <w:r w:rsidR="00E850FE">
              <w:rPr>
                <w:rFonts w:ascii="Times New Roman" w:eastAsia="Times New Roman" w:hAnsi="Times New Roman" w:cs="Times New Roman"/>
              </w:rPr>
              <w:t>1966</w:t>
            </w:r>
          </w:p>
        </w:tc>
        <w:tc>
          <w:tcPr>
            <w:tcW w:w="1439" w:type="dxa"/>
            <w:noWrap/>
            <w:vAlign w:val="center"/>
            <w:hideMark/>
          </w:tcPr>
          <w:p w14:paraId="6D88048F" w14:textId="77777777" w:rsidR="00EF17B1" w:rsidRPr="000A5D93" w:rsidRDefault="00EF17B1" w:rsidP="00910C53">
            <w:pPr>
              <w:spacing w:after="0" w:line="240" w:lineRule="auto"/>
              <w:jc w:val="center"/>
              <w:rPr>
                <w:rFonts w:ascii="Times New Roman" w:eastAsia="Times New Roman" w:hAnsi="Times New Roman" w:cs="Times New Roman"/>
              </w:rPr>
            </w:pPr>
            <w:r w:rsidRPr="000A5D93">
              <w:rPr>
                <w:rFonts w:ascii="Times New Roman" w:eastAsia="Times New Roman" w:hAnsi="Times New Roman" w:cs="Times New Roman"/>
              </w:rPr>
              <w:t>Valid</w:t>
            </w:r>
          </w:p>
        </w:tc>
      </w:tr>
      <w:tr w:rsidR="00EF17B1" w14:paraId="60F9FF80" w14:textId="77777777" w:rsidTr="00910C53">
        <w:trPr>
          <w:trHeight w:val="20"/>
        </w:trPr>
        <w:tc>
          <w:tcPr>
            <w:tcW w:w="851" w:type="dxa"/>
            <w:vAlign w:val="center"/>
            <w:hideMark/>
          </w:tcPr>
          <w:p w14:paraId="7906CB27" w14:textId="77777777" w:rsidR="00EF17B1" w:rsidRPr="000A5D93" w:rsidRDefault="00EF17B1" w:rsidP="00910C53">
            <w:pPr>
              <w:spacing w:after="0" w:line="240" w:lineRule="auto"/>
              <w:jc w:val="center"/>
              <w:rPr>
                <w:rFonts w:ascii="Times New Roman" w:eastAsia="Times New Roman" w:hAnsi="Times New Roman" w:cs="Times New Roman"/>
                <w:lang w:val="id-ID"/>
              </w:rPr>
            </w:pPr>
            <w:r w:rsidRPr="000A5D93">
              <w:rPr>
                <w:rFonts w:ascii="Times New Roman" w:eastAsia="Times New Roman" w:hAnsi="Times New Roman" w:cs="Times New Roman"/>
                <w:lang w:val="id-ID"/>
              </w:rPr>
              <w:t>X3</w:t>
            </w:r>
          </w:p>
        </w:tc>
        <w:tc>
          <w:tcPr>
            <w:tcW w:w="1134" w:type="dxa"/>
            <w:noWrap/>
            <w:hideMark/>
          </w:tcPr>
          <w:p w14:paraId="14AC9E7E" w14:textId="77777777" w:rsidR="00EF17B1" w:rsidRPr="000A5D93" w:rsidRDefault="00EF17B1" w:rsidP="00910C53">
            <w:pPr>
              <w:spacing w:after="0" w:line="240" w:lineRule="auto"/>
              <w:jc w:val="center"/>
              <w:rPr>
                <w:rFonts w:ascii="Times New Roman" w:eastAsia="Calibri" w:hAnsi="Times New Roman" w:cs="Times New Roman"/>
              </w:rPr>
            </w:pPr>
            <w:r w:rsidRPr="000A5D93">
              <w:rPr>
                <w:rFonts w:ascii="Times New Roman" w:hAnsi="Times New Roman" w:cs="Times New Roman"/>
              </w:rPr>
              <w:t>0.441</w:t>
            </w:r>
          </w:p>
        </w:tc>
        <w:tc>
          <w:tcPr>
            <w:tcW w:w="850" w:type="dxa"/>
            <w:noWrap/>
            <w:vAlign w:val="center"/>
            <w:hideMark/>
          </w:tcPr>
          <w:p w14:paraId="3D48FD0C" w14:textId="2CE37392" w:rsidR="00EF17B1" w:rsidRPr="000A5D93" w:rsidRDefault="00EF17B1" w:rsidP="00910C53">
            <w:pPr>
              <w:spacing w:after="0" w:line="240" w:lineRule="auto"/>
              <w:jc w:val="center"/>
              <w:rPr>
                <w:rFonts w:ascii="Times New Roman" w:eastAsia="Times New Roman" w:hAnsi="Times New Roman" w:cs="Times New Roman"/>
              </w:rPr>
            </w:pPr>
            <w:r w:rsidRPr="000A5D93">
              <w:rPr>
                <w:rFonts w:ascii="Times New Roman" w:eastAsia="Times New Roman" w:hAnsi="Times New Roman" w:cs="Times New Roman"/>
              </w:rPr>
              <w:t>0.</w:t>
            </w:r>
            <w:r w:rsidR="00E850FE">
              <w:rPr>
                <w:rFonts w:ascii="Times New Roman" w:eastAsia="Times New Roman" w:hAnsi="Times New Roman" w:cs="Times New Roman"/>
              </w:rPr>
              <w:t>1966</w:t>
            </w:r>
          </w:p>
        </w:tc>
        <w:tc>
          <w:tcPr>
            <w:tcW w:w="1439" w:type="dxa"/>
            <w:noWrap/>
            <w:vAlign w:val="center"/>
            <w:hideMark/>
          </w:tcPr>
          <w:p w14:paraId="342094D2" w14:textId="77777777" w:rsidR="00EF17B1" w:rsidRPr="000A5D93" w:rsidRDefault="00EF17B1" w:rsidP="00910C53">
            <w:pPr>
              <w:spacing w:after="0" w:line="240" w:lineRule="auto"/>
              <w:jc w:val="center"/>
              <w:rPr>
                <w:rFonts w:ascii="Times New Roman" w:eastAsia="Times New Roman" w:hAnsi="Times New Roman" w:cs="Times New Roman"/>
              </w:rPr>
            </w:pPr>
            <w:r w:rsidRPr="000A5D93">
              <w:rPr>
                <w:rFonts w:ascii="Times New Roman" w:eastAsia="Times New Roman" w:hAnsi="Times New Roman" w:cs="Times New Roman"/>
              </w:rPr>
              <w:t>Valid</w:t>
            </w:r>
          </w:p>
        </w:tc>
      </w:tr>
      <w:tr w:rsidR="00EF17B1" w14:paraId="3E3429B4" w14:textId="77777777" w:rsidTr="00910C53">
        <w:trPr>
          <w:trHeight w:val="20"/>
        </w:trPr>
        <w:tc>
          <w:tcPr>
            <w:tcW w:w="851" w:type="dxa"/>
            <w:vAlign w:val="center"/>
            <w:hideMark/>
          </w:tcPr>
          <w:p w14:paraId="71CBA8B7" w14:textId="77777777" w:rsidR="00EF17B1" w:rsidRPr="000A5D93" w:rsidRDefault="00EF17B1" w:rsidP="00910C53">
            <w:pPr>
              <w:spacing w:after="0" w:line="240" w:lineRule="auto"/>
              <w:jc w:val="center"/>
              <w:rPr>
                <w:rFonts w:ascii="Times New Roman" w:eastAsia="Times New Roman" w:hAnsi="Times New Roman" w:cs="Times New Roman"/>
                <w:lang w:val="id-ID"/>
              </w:rPr>
            </w:pPr>
            <w:r w:rsidRPr="000A5D93">
              <w:rPr>
                <w:rFonts w:ascii="Times New Roman" w:eastAsia="Times New Roman" w:hAnsi="Times New Roman" w:cs="Times New Roman"/>
                <w:lang w:val="id-ID"/>
              </w:rPr>
              <w:t>X4</w:t>
            </w:r>
          </w:p>
        </w:tc>
        <w:tc>
          <w:tcPr>
            <w:tcW w:w="1134" w:type="dxa"/>
            <w:noWrap/>
            <w:hideMark/>
          </w:tcPr>
          <w:p w14:paraId="2D145ECE" w14:textId="77777777" w:rsidR="00EF17B1" w:rsidRPr="000A5D93" w:rsidRDefault="00EF17B1" w:rsidP="00910C53">
            <w:pPr>
              <w:spacing w:after="0" w:line="240" w:lineRule="auto"/>
              <w:jc w:val="center"/>
              <w:rPr>
                <w:rFonts w:ascii="Times New Roman" w:eastAsia="Calibri" w:hAnsi="Times New Roman" w:cs="Times New Roman"/>
              </w:rPr>
            </w:pPr>
            <w:r w:rsidRPr="000A5D93">
              <w:rPr>
                <w:rFonts w:ascii="Times New Roman" w:hAnsi="Times New Roman" w:cs="Times New Roman"/>
              </w:rPr>
              <w:t>0.567</w:t>
            </w:r>
          </w:p>
        </w:tc>
        <w:tc>
          <w:tcPr>
            <w:tcW w:w="850" w:type="dxa"/>
            <w:noWrap/>
            <w:vAlign w:val="center"/>
            <w:hideMark/>
          </w:tcPr>
          <w:p w14:paraId="0185D517" w14:textId="68DF6F01" w:rsidR="00EF17B1" w:rsidRPr="000A5D93" w:rsidRDefault="00EF17B1" w:rsidP="00910C53">
            <w:pPr>
              <w:spacing w:after="0" w:line="240" w:lineRule="auto"/>
              <w:jc w:val="center"/>
              <w:rPr>
                <w:rFonts w:ascii="Times New Roman" w:eastAsia="Times New Roman" w:hAnsi="Times New Roman" w:cs="Times New Roman"/>
              </w:rPr>
            </w:pPr>
            <w:r w:rsidRPr="000A5D93">
              <w:rPr>
                <w:rFonts w:ascii="Times New Roman" w:eastAsia="Times New Roman" w:hAnsi="Times New Roman" w:cs="Times New Roman"/>
              </w:rPr>
              <w:t>0.</w:t>
            </w:r>
            <w:r w:rsidR="00E850FE">
              <w:rPr>
                <w:rFonts w:ascii="Times New Roman" w:eastAsia="Times New Roman" w:hAnsi="Times New Roman" w:cs="Times New Roman"/>
              </w:rPr>
              <w:t>1966</w:t>
            </w:r>
          </w:p>
        </w:tc>
        <w:tc>
          <w:tcPr>
            <w:tcW w:w="1439" w:type="dxa"/>
            <w:noWrap/>
            <w:vAlign w:val="center"/>
            <w:hideMark/>
          </w:tcPr>
          <w:p w14:paraId="064C7514" w14:textId="77777777" w:rsidR="00EF17B1" w:rsidRPr="000A5D93" w:rsidRDefault="00EF17B1" w:rsidP="00910C53">
            <w:pPr>
              <w:spacing w:after="0" w:line="240" w:lineRule="auto"/>
              <w:jc w:val="center"/>
              <w:rPr>
                <w:rFonts w:ascii="Times New Roman" w:eastAsia="Times New Roman" w:hAnsi="Times New Roman" w:cs="Times New Roman"/>
              </w:rPr>
            </w:pPr>
            <w:r w:rsidRPr="000A5D93">
              <w:rPr>
                <w:rFonts w:ascii="Times New Roman" w:eastAsia="Times New Roman" w:hAnsi="Times New Roman" w:cs="Times New Roman"/>
              </w:rPr>
              <w:t>Valid</w:t>
            </w:r>
          </w:p>
        </w:tc>
      </w:tr>
      <w:tr w:rsidR="00EF17B1" w14:paraId="0DA1B714" w14:textId="77777777" w:rsidTr="00910C53">
        <w:trPr>
          <w:trHeight w:val="20"/>
        </w:trPr>
        <w:tc>
          <w:tcPr>
            <w:tcW w:w="851" w:type="dxa"/>
            <w:vAlign w:val="center"/>
            <w:hideMark/>
          </w:tcPr>
          <w:p w14:paraId="7230AE85" w14:textId="77777777" w:rsidR="00EF17B1" w:rsidRPr="000A5D93" w:rsidRDefault="00EF17B1" w:rsidP="00910C53">
            <w:pPr>
              <w:spacing w:after="0" w:line="240" w:lineRule="auto"/>
              <w:jc w:val="center"/>
              <w:rPr>
                <w:rFonts w:ascii="Times New Roman" w:eastAsia="Times New Roman" w:hAnsi="Times New Roman" w:cs="Times New Roman"/>
                <w:lang w:val="id-ID"/>
              </w:rPr>
            </w:pPr>
            <w:r w:rsidRPr="000A5D93">
              <w:rPr>
                <w:rFonts w:ascii="Times New Roman" w:eastAsia="Times New Roman" w:hAnsi="Times New Roman" w:cs="Times New Roman"/>
                <w:lang w:val="id-ID"/>
              </w:rPr>
              <w:t>X5</w:t>
            </w:r>
          </w:p>
        </w:tc>
        <w:tc>
          <w:tcPr>
            <w:tcW w:w="1134" w:type="dxa"/>
            <w:noWrap/>
            <w:hideMark/>
          </w:tcPr>
          <w:p w14:paraId="50A413E2" w14:textId="77777777" w:rsidR="00EF17B1" w:rsidRPr="000A5D93" w:rsidRDefault="00EF17B1" w:rsidP="00910C53">
            <w:pPr>
              <w:spacing w:after="0" w:line="240" w:lineRule="auto"/>
              <w:jc w:val="center"/>
              <w:rPr>
                <w:rFonts w:ascii="Times New Roman" w:eastAsia="Calibri" w:hAnsi="Times New Roman" w:cs="Times New Roman"/>
              </w:rPr>
            </w:pPr>
            <w:r w:rsidRPr="000A5D93">
              <w:rPr>
                <w:rFonts w:ascii="Times New Roman" w:hAnsi="Times New Roman" w:cs="Times New Roman"/>
              </w:rPr>
              <w:t>0.666</w:t>
            </w:r>
          </w:p>
        </w:tc>
        <w:tc>
          <w:tcPr>
            <w:tcW w:w="850" w:type="dxa"/>
            <w:noWrap/>
            <w:vAlign w:val="center"/>
            <w:hideMark/>
          </w:tcPr>
          <w:p w14:paraId="419BB0C6" w14:textId="1916CA28" w:rsidR="00EF17B1" w:rsidRPr="000A5D93" w:rsidRDefault="00EF17B1" w:rsidP="00910C53">
            <w:pPr>
              <w:spacing w:after="0" w:line="240" w:lineRule="auto"/>
              <w:jc w:val="center"/>
              <w:rPr>
                <w:rFonts w:ascii="Times New Roman" w:eastAsia="Times New Roman" w:hAnsi="Times New Roman" w:cs="Times New Roman"/>
              </w:rPr>
            </w:pPr>
            <w:r w:rsidRPr="000A5D93">
              <w:rPr>
                <w:rFonts w:ascii="Times New Roman" w:eastAsia="Times New Roman" w:hAnsi="Times New Roman" w:cs="Times New Roman"/>
              </w:rPr>
              <w:t>0.</w:t>
            </w:r>
            <w:r w:rsidR="00E850FE">
              <w:rPr>
                <w:rFonts w:ascii="Times New Roman" w:eastAsia="Times New Roman" w:hAnsi="Times New Roman" w:cs="Times New Roman"/>
              </w:rPr>
              <w:t>1966</w:t>
            </w:r>
          </w:p>
        </w:tc>
        <w:tc>
          <w:tcPr>
            <w:tcW w:w="1439" w:type="dxa"/>
            <w:noWrap/>
            <w:vAlign w:val="center"/>
            <w:hideMark/>
          </w:tcPr>
          <w:p w14:paraId="0CD97672" w14:textId="77777777" w:rsidR="00EF17B1" w:rsidRPr="000A5D93" w:rsidRDefault="00EF17B1" w:rsidP="00910C53">
            <w:pPr>
              <w:spacing w:after="0" w:line="240" w:lineRule="auto"/>
              <w:jc w:val="center"/>
              <w:rPr>
                <w:rFonts w:ascii="Times New Roman" w:eastAsia="Times New Roman" w:hAnsi="Times New Roman" w:cs="Times New Roman"/>
              </w:rPr>
            </w:pPr>
            <w:r w:rsidRPr="000A5D93">
              <w:rPr>
                <w:rFonts w:ascii="Times New Roman" w:eastAsia="Times New Roman" w:hAnsi="Times New Roman" w:cs="Times New Roman"/>
              </w:rPr>
              <w:t>Valid</w:t>
            </w:r>
          </w:p>
        </w:tc>
      </w:tr>
      <w:tr w:rsidR="00E850FE" w14:paraId="1BD359F4" w14:textId="77777777" w:rsidTr="00910C53">
        <w:trPr>
          <w:trHeight w:val="20"/>
        </w:trPr>
        <w:tc>
          <w:tcPr>
            <w:tcW w:w="851" w:type="dxa"/>
            <w:vAlign w:val="center"/>
            <w:hideMark/>
          </w:tcPr>
          <w:p w14:paraId="0FF92E92" w14:textId="77777777" w:rsidR="00E850FE" w:rsidRPr="000A5D93" w:rsidRDefault="00E850FE" w:rsidP="00E850FE">
            <w:pPr>
              <w:spacing w:after="0" w:line="240" w:lineRule="auto"/>
              <w:jc w:val="center"/>
              <w:rPr>
                <w:rFonts w:ascii="Times New Roman" w:eastAsia="Times New Roman" w:hAnsi="Times New Roman" w:cs="Times New Roman"/>
                <w:lang w:val="id-ID"/>
              </w:rPr>
            </w:pPr>
            <w:r w:rsidRPr="000A5D93">
              <w:rPr>
                <w:rFonts w:ascii="Times New Roman" w:eastAsia="Times New Roman" w:hAnsi="Times New Roman" w:cs="Times New Roman"/>
                <w:lang w:val="id-ID"/>
              </w:rPr>
              <w:t>X6</w:t>
            </w:r>
          </w:p>
        </w:tc>
        <w:tc>
          <w:tcPr>
            <w:tcW w:w="1134" w:type="dxa"/>
            <w:noWrap/>
            <w:hideMark/>
          </w:tcPr>
          <w:p w14:paraId="657C4245" w14:textId="77777777" w:rsidR="00E850FE" w:rsidRPr="000A5D93" w:rsidRDefault="00E850FE" w:rsidP="00E850FE">
            <w:pPr>
              <w:spacing w:after="0" w:line="240" w:lineRule="auto"/>
              <w:jc w:val="center"/>
              <w:rPr>
                <w:rFonts w:ascii="Times New Roman" w:eastAsia="Calibri" w:hAnsi="Times New Roman" w:cs="Times New Roman"/>
              </w:rPr>
            </w:pPr>
            <w:r w:rsidRPr="000A5D93">
              <w:rPr>
                <w:rFonts w:ascii="Times New Roman" w:hAnsi="Times New Roman" w:cs="Times New Roman"/>
              </w:rPr>
              <w:t>0.315</w:t>
            </w:r>
          </w:p>
        </w:tc>
        <w:tc>
          <w:tcPr>
            <w:tcW w:w="850" w:type="dxa"/>
            <w:noWrap/>
            <w:hideMark/>
          </w:tcPr>
          <w:p w14:paraId="6B0749D9" w14:textId="3217EAFA" w:rsidR="00E850FE" w:rsidRPr="000A5D93" w:rsidRDefault="00E850FE" w:rsidP="00E850FE">
            <w:pPr>
              <w:spacing w:after="0" w:line="240" w:lineRule="auto"/>
              <w:jc w:val="center"/>
              <w:rPr>
                <w:rFonts w:ascii="Times New Roman" w:eastAsia="Times New Roman" w:hAnsi="Times New Roman" w:cs="Times New Roman"/>
              </w:rPr>
            </w:pPr>
            <w:r w:rsidRPr="00370768">
              <w:rPr>
                <w:rFonts w:ascii="Times New Roman" w:eastAsia="Times New Roman" w:hAnsi="Times New Roman" w:cs="Times New Roman"/>
              </w:rPr>
              <w:t>0.1966</w:t>
            </w:r>
          </w:p>
        </w:tc>
        <w:tc>
          <w:tcPr>
            <w:tcW w:w="1439" w:type="dxa"/>
            <w:noWrap/>
            <w:vAlign w:val="center"/>
            <w:hideMark/>
          </w:tcPr>
          <w:p w14:paraId="11A9028B" w14:textId="77777777" w:rsidR="00E850FE" w:rsidRPr="000A5D93" w:rsidRDefault="00E850FE" w:rsidP="00E850FE">
            <w:pPr>
              <w:spacing w:after="0" w:line="240" w:lineRule="auto"/>
              <w:jc w:val="center"/>
              <w:rPr>
                <w:rFonts w:ascii="Times New Roman" w:eastAsia="Times New Roman" w:hAnsi="Times New Roman" w:cs="Times New Roman"/>
              </w:rPr>
            </w:pPr>
            <w:r w:rsidRPr="000A5D93">
              <w:rPr>
                <w:rFonts w:ascii="Times New Roman" w:eastAsia="Times New Roman" w:hAnsi="Times New Roman" w:cs="Times New Roman"/>
              </w:rPr>
              <w:t>Valid</w:t>
            </w:r>
          </w:p>
        </w:tc>
      </w:tr>
      <w:tr w:rsidR="00E850FE" w14:paraId="54748696" w14:textId="77777777" w:rsidTr="00910C53">
        <w:trPr>
          <w:trHeight w:val="20"/>
        </w:trPr>
        <w:tc>
          <w:tcPr>
            <w:tcW w:w="851" w:type="dxa"/>
            <w:vAlign w:val="center"/>
            <w:hideMark/>
          </w:tcPr>
          <w:p w14:paraId="162E95BF" w14:textId="77777777" w:rsidR="00E850FE" w:rsidRPr="000A5D93" w:rsidRDefault="00E850FE" w:rsidP="00E850FE">
            <w:pPr>
              <w:spacing w:after="0" w:line="240" w:lineRule="auto"/>
              <w:jc w:val="center"/>
              <w:rPr>
                <w:rFonts w:ascii="Times New Roman" w:eastAsia="Times New Roman" w:hAnsi="Times New Roman" w:cs="Times New Roman"/>
                <w:lang w:val="id-ID"/>
              </w:rPr>
            </w:pPr>
            <w:r w:rsidRPr="000A5D93">
              <w:rPr>
                <w:rFonts w:ascii="Times New Roman" w:eastAsia="Times New Roman" w:hAnsi="Times New Roman" w:cs="Times New Roman"/>
                <w:lang w:val="id-ID"/>
              </w:rPr>
              <w:t>X7</w:t>
            </w:r>
          </w:p>
        </w:tc>
        <w:tc>
          <w:tcPr>
            <w:tcW w:w="1134" w:type="dxa"/>
            <w:noWrap/>
            <w:hideMark/>
          </w:tcPr>
          <w:p w14:paraId="14338B65" w14:textId="77777777" w:rsidR="00E850FE" w:rsidRPr="000A5D93" w:rsidRDefault="00E850FE" w:rsidP="00E850FE">
            <w:pPr>
              <w:spacing w:after="0" w:line="240" w:lineRule="auto"/>
              <w:jc w:val="center"/>
              <w:rPr>
                <w:rFonts w:ascii="Times New Roman" w:eastAsia="Calibri" w:hAnsi="Times New Roman" w:cs="Times New Roman"/>
              </w:rPr>
            </w:pPr>
            <w:r w:rsidRPr="000A5D93">
              <w:rPr>
                <w:rFonts w:ascii="Times New Roman" w:hAnsi="Times New Roman" w:cs="Times New Roman"/>
              </w:rPr>
              <w:t>0.708</w:t>
            </w:r>
          </w:p>
        </w:tc>
        <w:tc>
          <w:tcPr>
            <w:tcW w:w="850" w:type="dxa"/>
            <w:noWrap/>
            <w:hideMark/>
          </w:tcPr>
          <w:p w14:paraId="18774E5A" w14:textId="05AAFC85" w:rsidR="00E850FE" w:rsidRPr="000A5D93" w:rsidRDefault="00E850FE" w:rsidP="00E850FE">
            <w:pPr>
              <w:spacing w:after="0" w:line="240" w:lineRule="auto"/>
              <w:jc w:val="center"/>
              <w:rPr>
                <w:rFonts w:ascii="Times New Roman" w:eastAsia="Times New Roman" w:hAnsi="Times New Roman" w:cs="Times New Roman"/>
              </w:rPr>
            </w:pPr>
            <w:r w:rsidRPr="00370768">
              <w:rPr>
                <w:rFonts w:ascii="Times New Roman" w:eastAsia="Times New Roman" w:hAnsi="Times New Roman" w:cs="Times New Roman"/>
              </w:rPr>
              <w:t>0.1966</w:t>
            </w:r>
          </w:p>
        </w:tc>
        <w:tc>
          <w:tcPr>
            <w:tcW w:w="1439" w:type="dxa"/>
            <w:noWrap/>
            <w:vAlign w:val="center"/>
            <w:hideMark/>
          </w:tcPr>
          <w:p w14:paraId="34059010" w14:textId="77777777" w:rsidR="00E850FE" w:rsidRPr="000A5D93" w:rsidRDefault="00E850FE" w:rsidP="00E850FE">
            <w:pPr>
              <w:spacing w:after="0" w:line="240" w:lineRule="auto"/>
              <w:jc w:val="center"/>
              <w:rPr>
                <w:rFonts w:ascii="Times New Roman" w:eastAsia="Times New Roman" w:hAnsi="Times New Roman" w:cs="Times New Roman"/>
              </w:rPr>
            </w:pPr>
            <w:r w:rsidRPr="000A5D93">
              <w:rPr>
                <w:rFonts w:ascii="Times New Roman" w:eastAsia="Times New Roman" w:hAnsi="Times New Roman" w:cs="Times New Roman"/>
              </w:rPr>
              <w:t>Valid</w:t>
            </w:r>
          </w:p>
        </w:tc>
      </w:tr>
      <w:tr w:rsidR="00E850FE" w14:paraId="78EFF6ED" w14:textId="77777777" w:rsidTr="00910C53">
        <w:trPr>
          <w:trHeight w:val="20"/>
        </w:trPr>
        <w:tc>
          <w:tcPr>
            <w:tcW w:w="851" w:type="dxa"/>
            <w:vAlign w:val="center"/>
            <w:hideMark/>
          </w:tcPr>
          <w:p w14:paraId="155BFAFE" w14:textId="77777777" w:rsidR="00E850FE" w:rsidRPr="000A5D93" w:rsidRDefault="00E850FE" w:rsidP="00E850FE">
            <w:pPr>
              <w:spacing w:after="0" w:line="240" w:lineRule="auto"/>
              <w:ind w:right="60"/>
              <w:jc w:val="center"/>
              <w:rPr>
                <w:rFonts w:ascii="Times New Roman" w:eastAsia="Times New Roman" w:hAnsi="Times New Roman" w:cs="Times New Roman"/>
                <w:lang w:val="id-ID"/>
              </w:rPr>
            </w:pPr>
            <w:r w:rsidRPr="000A5D93">
              <w:rPr>
                <w:rFonts w:ascii="Times New Roman" w:eastAsia="Times New Roman" w:hAnsi="Times New Roman" w:cs="Times New Roman"/>
                <w:lang w:val="id-ID"/>
              </w:rPr>
              <w:t>X8</w:t>
            </w:r>
          </w:p>
        </w:tc>
        <w:tc>
          <w:tcPr>
            <w:tcW w:w="1134" w:type="dxa"/>
            <w:noWrap/>
            <w:hideMark/>
          </w:tcPr>
          <w:p w14:paraId="04B8953B" w14:textId="77777777" w:rsidR="00E850FE" w:rsidRPr="000A5D93" w:rsidRDefault="00E850FE" w:rsidP="00E850FE">
            <w:pPr>
              <w:spacing w:after="0" w:line="240" w:lineRule="auto"/>
              <w:jc w:val="center"/>
              <w:rPr>
                <w:rFonts w:ascii="Times New Roman" w:eastAsia="Calibri" w:hAnsi="Times New Roman" w:cs="Times New Roman"/>
              </w:rPr>
            </w:pPr>
            <w:r w:rsidRPr="000A5D93">
              <w:rPr>
                <w:rFonts w:ascii="Times New Roman" w:hAnsi="Times New Roman" w:cs="Times New Roman"/>
              </w:rPr>
              <w:t>0.771</w:t>
            </w:r>
          </w:p>
        </w:tc>
        <w:tc>
          <w:tcPr>
            <w:tcW w:w="850" w:type="dxa"/>
            <w:noWrap/>
            <w:hideMark/>
          </w:tcPr>
          <w:p w14:paraId="38419954" w14:textId="02234BD1" w:rsidR="00E850FE" w:rsidRPr="000A5D93" w:rsidRDefault="00E850FE" w:rsidP="00E850FE">
            <w:pPr>
              <w:spacing w:after="0" w:line="240" w:lineRule="auto"/>
              <w:jc w:val="center"/>
              <w:rPr>
                <w:rFonts w:ascii="Times New Roman" w:eastAsia="Times New Roman" w:hAnsi="Times New Roman" w:cs="Times New Roman"/>
              </w:rPr>
            </w:pPr>
            <w:r w:rsidRPr="00370768">
              <w:rPr>
                <w:rFonts w:ascii="Times New Roman" w:eastAsia="Times New Roman" w:hAnsi="Times New Roman" w:cs="Times New Roman"/>
              </w:rPr>
              <w:t>0.1966</w:t>
            </w:r>
          </w:p>
        </w:tc>
        <w:tc>
          <w:tcPr>
            <w:tcW w:w="1439" w:type="dxa"/>
            <w:noWrap/>
            <w:vAlign w:val="center"/>
            <w:hideMark/>
          </w:tcPr>
          <w:p w14:paraId="47A3FB64" w14:textId="77777777" w:rsidR="00E850FE" w:rsidRPr="000A5D93" w:rsidRDefault="00E850FE" w:rsidP="00E850FE">
            <w:pPr>
              <w:spacing w:after="0" w:line="240" w:lineRule="auto"/>
              <w:jc w:val="center"/>
              <w:rPr>
                <w:rFonts w:ascii="Times New Roman" w:eastAsia="Times New Roman" w:hAnsi="Times New Roman" w:cs="Times New Roman"/>
              </w:rPr>
            </w:pPr>
            <w:r w:rsidRPr="000A5D93">
              <w:rPr>
                <w:rFonts w:ascii="Times New Roman" w:eastAsia="Times New Roman" w:hAnsi="Times New Roman" w:cs="Times New Roman"/>
              </w:rPr>
              <w:t>Valid</w:t>
            </w:r>
          </w:p>
        </w:tc>
      </w:tr>
      <w:tr w:rsidR="00E850FE" w14:paraId="49B0A997" w14:textId="77777777" w:rsidTr="00910C53">
        <w:trPr>
          <w:trHeight w:val="20"/>
        </w:trPr>
        <w:tc>
          <w:tcPr>
            <w:tcW w:w="851" w:type="dxa"/>
            <w:vAlign w:val="center"/>
            <w:hideMark/>
          </w:tcPr>
          <w:p w14:paraId="28E0ECDE" w14:textId="77777777" w:rsidR="00E850FE" w:rsidRPr="000A5D93" w:rsidRDefault="00E850FE" w:rsidP="00E850FE">
            <w:pPr>
              <w:spacing w:after="0" w:line="240" w:lineRule="auto"/>
              <w:jc w:val="center"/>
              <w:rPr>
                <w:rFonts w:ascii="Times New Roman" w:eastAsia="Times New Roman" w:hAnsi="Times New Roman" w:cs="Times New Roman"/>
                <w:lang w:val="id-ID"/>
              </w:rPr>
            </w:pPr>
            <w:r w:rsidRPr="000A5D93">
              <w:rPr>
                <w:rFonts w:ascii="Times New Roman" w:eastAsia="Times New Roman" w:hAnsi="Times New Roman" w:cs="Times New Roman"/>
                <w:lang w:val="id-ID"/>
              </w:rPr>
              <w:t>X9</w:t>
            </w:r>
          </w:p>
        </w:tc>
        <w:tc>
          <w:tcPr>
            <w:tcW w:w="1134" w:type="dxa"/>
            <w:noWrap/>
            <w:hideMark/>
          </w:tcPr>
          <w:p w14:paraId="57EBC369" w14:textId="77777777" w:rsidR="00E850FE" w:rsidRPr="000A5D93" w:rsidRDefault="00E850FE" w:rsidP="00E850FE">
            <w:pPr>
              <w:spacing w:after="0" w:line="240" w:lineRule="auto"/>
              <w:jc w:val="center"/>
              <w:rPr>
                <w:rFonts w:ascii="Times New Roman" w:eastAsia="Calibri" w:hAnsi="Times New Roman" w:cs="Times New Roman"/>
              </w:rPr>
            </w:pPr>
            <w:r w:rsidRPr="000A5D93">
              <w:rPr>
                <w:rFonts w:ascii="Times New Roman" w:hAnsi="Times New Roman" w:cs="Times New Roman"/>
              </w:rPr>
              <w:t>0.743</w:t>
            </w:r>
          </w:p>
        </w:tc>
        <w:tc>
          <w:tcPr>
            <w:tcW w:w="850" w:type="dxa"/>
            <w:noWrap/>
            <w:hideMark/>
          </w:tcPr>
          <w:p w14:paraId="0AB466EB" w14:textId="34F56932" w:rsidR="00E850FE" w:rsidRPr="000A5D93" w:rsidRDefault="00E850FE" w:rsidP="00E850FE">
            <w:pPr>
              <w:spacing w:after="0" w:line="240" w:lineRule="auto"/>
              <w:jc w:val="center"/>
              <w:rPr>
                <w:rFonts w:ascii="Times New Roman" w:eastAsia="Times New Roman" w:hAnsi="Times New Roman" w:cs="Times New Roman"/>
              </w:rPr>
            </w:pPr>
            <w:r w:rsidRPr="00370768">
              <w:rPr>
                <w:rFonts w:ascii="Times New Roman" w:eastAsia="Times New Roman" w:hAnsi="Times New Roman" w:cs="Times New Roman"/>
              </w:rPr>
              <w:t>0.1966</w:t>
            </w:r>
          </w:p>
        </w:tc>
        <w:tc>
          <w:tcPr>
            <w:tcW w:w="1439" w:type="dxa"/>
            <w:noWrap/>
            <w:vAlign w:val="center"/>
            <w:hideMark/>
          </w:tcPr>
          <w:p w14:paraId="45DCFBB2" w14:textId="77777777" w:rsidR="00E850FE" w:rsidRPr="000A5D93" w:rsidRDefault="00E850FE" w:rsidP="00E850FE">
            <w:pPr>
              <w:spacing w:after="0" w:line="240" w:lineRule="auto"/>
              <w:jc w:val="center"/>
              <w:rPr>
                <w:rFonts w:ascii="Times New Roman" w:eastAsia="Times New Roman" w:hAnsi="Times New Roman" w:cs="Times New Roman"/>
              </w:rPr>
            </w:pPr>
            <w:r w:rsidRPr="000A5D93">
              <w:rPr>
                <w:rFonts w:ascii="Times New Roman" w:eastAsia="Times New Roman" w:hAnsi="Times New Roman" w:cs="Times New Roman"/>
              </w:rPr>
              <w:t>Valid</w:t>
            </w:r>
          </w:p>
        </w:tc>
      </w:tr>
      <w:tr w:rsidR="00E850FE" w14:paraId="02692B4F" w14:textId="77777777" w:rsidTr="00910C53">
        <w:trPr>
          <w:trHeight w:val="20"/>
        </w:trPr>
        <w:tc>
          <w:tcPr>
            <w:tcW w:w="851" w:type="dxa"/>
            <w:vAlign w:val="center"/>
            <w:hideMark/>
          </w:tcPr>
          <w:p w14:paraId="1966DC1A" w14:textId="77777777" w:rsidR="00E850FE" w:rsidRPr="000A5D93" w:rsidRDefault="00E850FE" w:rsidP="00E850FE">
            <w:pPr>
              <w:spacing w:after="0" w:line="240" w:lineRule="auto"/>
              <w:jc w:val="center"/>
              <w:rPr>
                <w:rFonts w:ascii="Times New Roman" w:eastAsia="Times New Roman" w:hAnsi="Times New Roman" w:cs="Times New Roman"/>
                <w:lang w:val="id-ID"/>
              </w:rPr>
            </w:pPr>
            <w:r w:rsidRPr="000A5D93">
              <w:rPr>
                <w:rFonts w:ascii="Times New Roman" w:eastAsia="Times New Roman" w:hAnsi="Times New Roman" w:cs="Times New Roman"/>
                <w:lang w:val="id-ID"/>
              </w:rPr>
              <w:t>X10</w:t>
            </w:r>
          </w:p>
        </w:tc>
        <w:tc>
          <w:tcPr>
            <w:tcW w:w="1134" w:type="dxa"/>
            <w:noWrap/>
            <w:hideMark/>
          </w:tcPr>
          <w:p w14:paraId="1A16878C" w14:textId="77777777" w:rsidR="00E850FE" w:rsidRPr="000A5D93" w:rsidRDefault="00E850FE" w:rsidP="00E850FE">
            <w:pPr>
              <w:spacing w:after="0" w:line="240" w:lineRule="auto"/>
              <w:jc w:val="center"/>
              <w:rPr>
                <w:rFonts w:ascii="Times New Roman" w:eastAsia="Calibri" w:hAnsi="Times New Roman" w:cs="Times New Roman"/>
              </w:rPr>
            </w:pPr>
            <w:r w:rsidRPr="000A5D93">
              <w:rPr>
                <w:rFonts w:ascii="Times New Roman" w:hAnsi="Times New Roman" w:cs="Times New Roman"/>
              </w:rPr>
              <w:t>0.558</w:t>
            </w:r>
          </w:p>
        </w:tc>
        <w:tc>
          <w:tcPr>
            <w:tcW w:w="850" w:type="dxa"/>
            <w:noWrap/>
            <w:hideMark/>
          </w:tcPr>
          <w:p w14:paraId="6D5ABEE1" w14:textId="0F035491" w:rsidR="00E850FE" w:rsidRPr="000A5D93" w:rsidRDefault="00E850FE" w:rsidP="00E850FE">
            <w:pPr>
              <w:spacing w:after="0" w:line="240" w:lineRule="auto"/>
              <w:jc w:val="center"/>
              <w:rPr>
                <w:rFonts w:ascii="Times New Roman" w:eastAsia="Times New Roman" w:hAnsi="Times New Roman" w:cs="Times New Roman"/>
              </w:rPr>
            </w:pPr>
            <w:r w:rsidRPr="00370768">
              <w:rPr>
                <w:rFonts w:ascii="Times New Roman" w:eastAsia="Times New Roman" w:hAnsi="Times New Roman" w:cs="Times New Roman"/>
              </w:rPr>
              <w:t>0.1966</w:t>
            </w:r>
          </w:p>
        </w:tc>
        <w:tc>
          <w:tcPr>
            <w:tcW w:w="1439" w:type="dxa"/>
            <w:noWrap/>
            <w:vAlign w:val="center"/>
            <w:hideMark/>
          </w:tcPr>
          <w:p w14:paraId="4D59A058" w14:textId="77777777" w:rsidR="00E850FE" w:rsidRPr="000A5D93" w:rsidRDefault="00E850FE" w:rsidP="00E850FE">
            <w:pPr>
              <w:spacing w:after="0" w:line="240" w:lineRule="auto"/>
              <w:jc w:val="center"/>
              <w:rPr>
                <w:rFonts w:ascii="Times New Roman" w:eastAsia="Times New Roman" w:hAnsi="Times New Roman" w:cs="Times New Roman"/>
              </w:rPr>
            </w:pPr>
            <w:r w:rsidRPr="000A5D93">
              <w:rPr>
                <w:rFonts w:ascii="Times New Roman" w:eastAsia="Times New Roman" w:hAnsi="Times New Roman" w:cs="Times New Roman"/>
              </w:rPr>
              <w:t>Valid</w:t>
            </w:r>
          </w:p>
        </w:tc>
      </w:tr>
      <w:tr w:rsidR="00E850FE" w14:paraId="338BE45B" w14:textId="77777777" w:rsidTr="00910C53">
        <w:trPr>
          <w:trHeight w:val="20"/>
        </w:trPr>
        <w:tc>
          <w:tcPr>
            <w:tcW w:w="851" w:type="dxa"/>
            <w:vAlign w:val="center"/>
            <w:hideMark/>
          </w:tcPr>
          <w:p w14:paraId="17AF394A" w14:textId="77777777" w:rsidR="00E850FE" w:rsidRPr="000A5D93" w:rsidRDefault="00E850FE" w:rsidP="00E850FE">
            <w:pPr>
              <w:spacing w:after="0" w:line="240" w:lineRule="auto"/>
              <w:jc w:val="center"/>
              <w:rPr>
                <w:rFonts w:ascii="Times New Roman" w:eastAsia="Times New Roman" w:hAnsi="Times New Roman" w:cs="Times New Roman"/>
                <w:lang w:val="id-ID"/>
              </w:rPr>
            </w:pPr>
            <w:r w:rsidRPr="000A5D93">
              <w:rPr>
                <w:rFonts w:ascii="Times New Roman" w:eastAsia="Times New Roman" w:hAnsi="Times New Roman" w:cs="Times New Roman"/>
                <w:lang w:val="id-ID"/>
              </w:rPr>
              <w:t>X11</w:t>
            </w:r>
          </w:p>
        </w:tc>
        <w:tc>
          <w:tcPr>
            <w:tcW w:w="1134" w:type="dxa"/>
            <w:noWrap/>
            <w:hideMark/>
          </w:tcPr>
          <w:p w14:paraId="38357938" w14:textId="77777777" w:rsidR="00E850FE" w:rsidRPr="000A5D93" w:rsidRDefault="00E850FE" w:rsidP="00E850FE">
            <w:pPr>
              <w:spacing w:after="0" w:line="240" w:lineRule="auto"/>
              <w:jc w:val="center"/>
              <w:rPr>
                <w:rFonts w:ascii="Times New Roman" w:eastAsia="Calibri" w:hAnsi="Times New Roman" w:cs="Times New Roman"/>
              </w:rPr>
            </w:pPr>
            <w:r w:rsidRPr="000A5D93">
              <w:rPr>
                <w:rFonts w:ascii="Times New Roman" w:hAnsi="Times New Roman" w:cs="Times New Roman"/>
              </w:rPr>
              <w:t>0.542</w:t>
            </w:r>
          </w:p>
        </w:tc>
        <w:tc>
          <w:tcPr>
            <w:tcW w:w="850" w:type="dxa"/>
            <w:noWrap/>
            <w:hideMark/>
          </w:tcPr>
          <w:p w14:paraId="76781FB3" w14:textId="7EBD2600" w:rsidR="00E850FE" w:rsidRPr="000A5D93" w:rsidRDefault="00E850FE" w:rsidP="00E850FE">
            <w:pPr>
              <w:spacing w:after="0" w:line="240" w:lineRule="auto"/>
              <w:jc w:val="center"/>
              <w:rPr>
                <w:rFonts w:ascii="Times New Roman" w:eastAsia="Times New Roman" w:hAnsi="Times New Roman" w:cs="Times New Roman"/>
              </w:rPr>
            </w:pPr>
            <w:r w:rsidRPr="00370768">
              <w:rPr>
                <w:rFonts w:ascii="Times New Roman" w:eastAsia="Times New Roman" w:hAnsi="Times New Roman" w:cs="Times New Roman"/>
              </w:rPr>
              <w:t>0.1966</w:t>
            </w:r>
          </w:p>
        </w:tc>
        <w:tc>
          <w:tcPr>
            <w:tcW w:w="1439" w:type="dxa"/>
            <w:noWrap/>
            <w:vAlign w:val="center"/>
            <w:hideMark/>
          </w:tcPr>
          <w:p w14:paraId="7965055E" w14:textId="77777777" w:rsidR="00E850FE" w:rsidRPr="000A5D93" w:rsidRDefault="00E850FE" w:rsidP="00E850FE">
            <w:pPr>
              <w:spacing w:after="0" w:line="240" w:lineRule="auto"/>
              <w:jc w:val="center"/>
              <w:rPr>
                <w:rFonts w:ascii="Times New Roman" w:eastAsia="Times New Roman" w:hAnsi="Times New Roman" w:cs="Times New Roman"/>
              </w:rPr>
            </w:pPr>
            <w:r w:rsidRPr="000A5D93">
              <w:rPr>
                <w:rFonts w:ascii="Times New Roman" w:eastAsia="Times New Roman" w:hAnsi="Times New Roman" w:cs="Times New Roman"/>
              </w:rPr>
              <w:t>Valid</w:t>
            </w:r>
          </w:p>
        </w:tc>
      </w:tr>
      <w:tr w:rsidR="00E850FE" w14:paraId="23999E70" w14:textId="77777777" w:rsidTr="00910C53">
        <w:trPr>
          <w:trHeight w:val="20"/>
        </w:trPr>
        <w:tc>
          <w:tcPr>
            <w:tcW w:w="851" w:type="dxa"/>
            <w:vAlign w:val="center"/>
            <w:hideMark/>
          </w:tcPr>
          <w:p w14:paraId="18C43E9E" w14:textId="77777777" w:rsidR="00E850FE" w:rsidRPr="000A5D93" w:rsidRDefault="00E850FE" w:rsidP="00E850FE">
            <w:pPr>
              <w:spacing w:after="0" w:line="240" w:lineRule="auto"/>
              <w:jc w:val="center"/>
              <w:rPr>
                <w:rFonts w:ascii="Times New Roman" w:eastAsia="Times New Roman" w:hAnsi="Times New Roman" w:cs="Times New Roman"/>
                <w:lang w:val="id-ID"/>
              </w:rPr>
            </w:pPr>
            <w:r w:rsidRPr="000A5D93">
              <w:rPr>
                <w:rFonts w:ascii="Times New Roman" w:eastAsia="Times New Roman" w:hAnsi="Times New Roman" w:cs="Times New Roman"/>
                <w:lang w:val="id-ID"/>
              </w:rPr>
              <w:t>X12</w:t>
            </w:r>
          </w:p>
        </w:tc>
        <w:tc>
          <w:tcPr>
            <w:tcW w:w="1134" w:type="dxa"/>
            <w:noWrap/>
            <w:hideMark/>
          </w:tcPr>
          <w:p w14:paraId="3BA2F8C8" w14:textId="77777777" w:rsidR="00E850FE" w:rsidRPr="000A5D93" w:rsidRDefault="00E850FE" w:rsidP="00E850FE">
            <w:pPr>
              <w:spacing w:after="0" w:line="240" w:lineRule="auto"/>
              <w:jc w:val="center"/>
              <w:rPr>
                <w:rFonts w:ascii="Times New Roman" w:eastAsia="Calibri" w:hAnsi="Times New Roman" w:cs="Times New Roman"/>
              </w:rPr>
            </w:pPr>
            <w:r w:rsidRPr="000A5D93">
              <w:rPr>
                <w:rFonts w:ascii="Times New Roman" w:hAnsi="Times New Roman" w:cs="Times New Roman"/>
              </w:rPr>
              <w:t>0.667</w:t>
            </w:r>
          </w:p>
        </w:tc>
        <w:tc>
          <w:tcPr>
            <w:tcW w:w="850" w:type="dxa"/>
            <w:noWrap/>
            <w:hideMark/>
          </w:tcPr>
          <w:p w14:paraId="762EF223" w14:textId="5B75F40E" w:rsidR="00E850FE" w:rsidRPr="000A5D93" w:rsidRDefault="00E850FE" w:rsidP="00E850FE">
            <w:pPr>
              <w:spacing w:after="0" w:line="240" w:lineRule="auto"/>
              <w:jc w:val="center"/>
              <w:rPr>
                <w:rFonts w:ascii="Times New Roman" w:eastAsia="Times New Roman" w:hAnsi="Times New Roman" w:cs="Times New Roman"/>
              </w:rPr>
            </w:pPr>
            <w:r w:rsidRPr="00370768">
              <w:rPr>
                <w:rFonts w:ascii="Times New Roman" w:eastAsia="Times New Roman" w:hAnsi="Times New Roman" w:cs="Times New Roman"/>
              </w:rPr>
              <w:t>0.1966</w:t>
            </w:r>
          </w:p>
        </w:tc>
        <w:tc>
          <w:tcPr>
            <w:tcW w:w="1439" w:type="dxa"/>
            <w:noWrap/>
            <w:vAlign w:val="center"/>
            <w:hideMark/>
          </w:tcPr>
          <w:p w14:paraId="020C0E9F" w14:textId="77777777" w:rsidR="00E850FE" w:rsidRPr="000A5D93" w:rsidRDefault="00E850FE" w:rsidP="00E850FE">
            <w:pPr>
              <w:spacing w:after="0" w:line="240" w:lineRule="auto"/>
              <w:jc w:val="center"/>
              <w:rPr>
                <w:rFonts w:ascii="Times New Roman" w:eastAsia="Times New Roman" w:hAnsi="Times New Roman" w:cs="Times New Roman"/>
              </w:rPr>
            </w:pPr>
            <w:r w:rsidRPr="000A5D93">
              <w:rPr>
                <w:rFonts w:ascii="Times New Roman" w:eastAsia="Times New Roman" w:hAnsi="Times New Roman" w:cs="Times New Roman"/>
              </w:rPr>
              <w:t>Valid</w:t>
            </w:r>
          </w:p>
        </w:tc>
      </w:tr>
      <w:tr w:rsidR="00E850FE" w14:paraId="7969AF3A" w14:textId="77777777" w:rsidTr="00910C53">
        <w:trPr>
          <w:trHeight w:val="20"/>
        </w:trPr>
        <w:tc>
          <w:tcPr>
            <w:tcW w:w="851" w:type="dxa"/>
            <w:vAlign w:val="center"/>
            <w:hideMark/>
          </w:tcPr>
          <w:p w14:paraId="575FFCC4" w14:textId="77777777" w:rsidR="00E850FE" w:rsidRPr="000A5D93" w:rsidRDefault="00E850FE" w:rsidP="00E850FE">
            <w:pPr>
              <w:spacing w:after="0" w:line="240" w:lineRule="auto"/>
              <w:jc w:val="center"/>
              <w:rPr>
                <w:rFonts w:ascii="Times New Roman" w:eastAsia="Times New Roman" w:hAnsi="Times New Roman" w:cs="Times New Roman"/>
                <w:lang w:val="id-ID"/>
              </w:rPr>
            </w:pPr>
            <w:r w:rsidRPr="000A5D93">
              <w:rPr>
                <w:rFonts w:ascii="Times New Roman" w:eastAsia="Times New Roman" w:hAnsi="Times New Roman" w:cs="Times New Roman"/>
                <w:lang w:val="id-ID"/>
              </w:rPr>
              <w:t>X13</w:t>
            </w:r>
          </w:p>
        </w:tc>
        <w:tc>
          <w:tcPr>
            <w:tcW w:w="1134" w:type="dxa"/>
            <w:noWrap/>
            <w:hideMark/>
          </w:tcPr>
          <w:p w14:paraId="1870C006" w14:textId="77777777" w:rsidR="00E850FE" w:rsidRPr="000A5D93" w:rsidRDefault="00E850FE" w:rsidP="00E850FE">
            <w:pPr>
              <w:spacing w:after="0" w:line="240" w:lineRule="auto"/>
              <w:jc w:val="center"/>
              <w:rPr>
                <w:rFonts w:ascii="Times New Roman" w:eastAsia="Calibri" w:hAnsi="Times New Roman" w:cs="Times New Roman"/>
              </w:rPr>
            </w:pPr>
            <w:r w:rsidRPr="000A5D93">
              <w:rPr>
                <w:rFonts w:ascii="Times New Roman" w:hAnsi="Times New Roman" w:cs="Times New Roman"/>
              </w:rPr>
              <w:t>0.686</w:t>
            </w:r>
          </w:p>
        </w:tc>
        <w:tc>
          <w:tcPr>
            <w:tcW w:w="850" w:type="dxa"/>
            <w:noWrap/>
            <w:hideMark/>
          </w:tcPr>
          <w:p w14:paraId="38837155" w14:textId="1CF3BE1A" w:rsidR="00E850FE" w:rsidRPr="000A5D93" w:rsidRDefault="00E850FE" w:rsidP="00E850FE">
            <w:pPr>
              <w:spacing w:after="0" w:line="240" w:lineRule="auto"/>
              <w:jc w:val="center"/>
              <w:rPr>
                <w:rFonts w:ascii="Times New Roman" w:eastAsia="Times New Roman" w:hAnsi="Times New Roman" w:cs="Times New Roman"/>
              </w:rPr>
            </w:pPr>
            <w:r w:rsidRPr="00370768">
              <w:rPr>
                <w:rFonts w:ascii="Times New Roman" w:eastAsia="Times New Roman" w:hAnsi="Times New Roman" w:cs="Times New Roman"/>
              </w:rPr>
              <w:t>0.1966</w:t>
            </w:r>
          </w:p>
        </w:tc>
        <w:tc>
          <w:tcPr>
            <w:tcW w:w="1439" w:type="dxa"/>
            <w:noWrap/>
            <w:vAlign w:val="center"/>
            <w:hideMark/>
          </w:tcPr>
          <w:p w14:paraId="259FAAD7" w14:textId="77777777" w:rsidR="00E850FE" w:rsidRPr="000A5D93" w:rsidRDefault="00E850FE" w:rsidP="00E850FE">
            <w:pPr>
              <w:spacing w:after="0" w:line="240" w:lineRule="auto"/>
              <w:jc w:val="center"/>
              <w:rPr>
                <w:rFonts w:ascii="Times New Roman" w:eastAsia="Times New Roman" w:hAnsi="Times New Roman" w:cs="Times New Roman"/>
              </w:rPr>
            </w:pPr>
            <w:r w:rsidRPr="000A5D93">
              <w:rPr>
                <w:rFonts w:ascii="Times New Roman" w:eastAsia="Times New Roman" w:hAnsi="Times New Roman" w:cs="Times New Roman"/>
              </w:rPr>
              <w:t>Valid</w:t>
            </w:r>
          </w:p>
        </w:tc>
      </w:tr>
      <w:tr w:rsidR="00E850FE" w14:paraId="68BAD3E3" w14:textId="77777777" w:rsidTr="00910C53">
        <w:trPr>
          <w:trHeight w:val="20"/>
        </w:trPr>
        <w:tc>
          <w:tcPr>
            <w:tcW w:w="851" w:type="dxa"/>
            <w:vAlign w:val="center"/>
            <w:hideMark/>
          </w:tcPr>
          <w:p w14:paraId="66743BF4" w14:textId="77777777" w:rsidR="00E850FE" w:rsidRPr="000A5D93" w:rsidRDefault="00E850FE" w:rsidP="00E850FE">
            <w:pPr>
              <w:spacing w:after="0" w:line="240" w:lineRule="auto"/>
              <w:jc w:val="center"/>
              <w:rPr>
                <w:rFonts w:ascii="Times New Roman" w:eastAsia="Times New Roman" w:hAnsi="Times New Roman" w:cs="Times New Roman"/>
                <w:lang w:val="id-ID"/>
              </w:rPr>
            </w:pPr>
            <w:r w:rsidRPr="000A5D93">
              <w:rPr>
                <w:rFonts w:ascii="Times New Roman" w:eastAsia="Times New Roman" w:hAnsi="Times New Roman" w:cs="Times New Roman"/>
                <w:lang w:val="id-ID"/>
              </w:rPr>
              <w:t>X14</w:t>
            </w:r>
          </w:p>
        </w:tc>
        <w:tc>
          <w:tcPr>
            <w:tcW w:w="1134" w:type="dxa"/>
            <w:noWrap/>
            <w:hideMark/>
          </w:tcPr>
          <w:p w14:paraId="142CF176" w14:textId="77777777" w:rsidR="00E850FE" w:rsidRPr="000A5D93" w:rsidRDefault="00E850FE" w:rsidP="00E850FE">
            <w:pPr>
              <w:spacing w:after="0" w:line="240" w:lineRule="auto"/>
              <w:jc w:val="center"/>
              <w:rPr>
                <w:rFonts w:ascii="Times New Roman" w:eastAsia="Calibri" w:hAnsi="Times New Roman" w:cs="Times New Roman"/>
              </w:rPr>
            </w:pPr>
            <w:r w:rsidRPr="000A5D93">
              <w:rPr>
                <w:rFonts w:ascii="Times New Roman" w:hAnsi="Times New Roman" w:cs="Times New Roman"/>
              </w:rPr>
              <w:t>0.631</w:t>
            </w:r>
          </w:p>
        </w:tc>
        <w:tc>
          <w:tcPr>
            <w:tcW w:w="850" w:type="dxa"/>
            <w:noWrap/>
            <w:hideMark/>
          </w:tcPr>
          <w:p w14:paraId="1B37EBF9" w14:textId="59C65A60" w:rsidR="00E850FE" w:rsidRPr="000A5D93" w:rsidRDefault="00E850FE" w:rsidP="00E850FE">
            <w:pPr>
              <w:spacing w:after="0" w:line="240" w:lineRule="auto"/>
              <w:jc w:val="center"/>
              <w:rPr>
                <w:rFonts w:ascii="Times New Roman" w:eastAsia="Times New Roman" w:hAnsi="Times New Roman" w:cs="Times New Roman"/>
              </w:rPr>
            </w:pPr>
            <w:r w:rsidRPr="00370768">
              <w:rPr>
                <w:rFonts w:ascii="Times New Roman" w:eastAsia="Times New Roman" w:hAnsi="Times New Roman" w:cs="Times New Roman"/>
              </w:rPr>
              <w:t>0.1966</w:t>
            </w:r>
          </w:p>
        </w:tc>
        <w:tc>
          <w:tcPr>
            <w:tcW w:w="1439" w:type="dxa"/>
            <w:noWrap/>
            <w:vAlign w:val="center"/>
            <w:hideMark/>
          </w:tcPr>
          <w:p w14:paraId="4B647A76" w14:textId="77777777" w:rsidR="00E850FE" w:rsidRPr="000A5D93" w:rsidRDefault="00E850FE" w:rsidP="00E850FE">
            <w:pPr>
              <w:spacing w:after="0" w:line="240" w:lineRule="auto"/>
              <w:jc w:val="center"/>
              <w:rPr>
                <w:rFonts w:ascii="Times New Roman" w:eastAsia="Times New Roman" w:hAnsi="Times New Roman" w:cs="Times New Roman"/>
              </w:rPr>
            </w:pPr>
            <w:r w:rsidRPr="000A5D93">
              <w:rPr>
                <w:rFonts w:ascii="Times New Roman" w:eastAsia="Times New Roman" w:hAnsi="Times New Roman" w:cs="Times New Roman"/>
              </w:rPr>
              <w:t>Valid</w:t>
            </w:r>
          </w:p>
        </w:tc>
      </w:tr>
      <w:tr w:rsidR="00CA0F4F" w14:paraId="6AA19215" w14:textId="77777777" w:rsidTr="00910C53">
        <w:trPr>
          <w:trHeight w:val="20"/>
        </w:trPr>
        <w:tc>
          <w:tcPr>
            <w:tcW w:w="851" w:type="dxa"/>
            <w:vAlign w:val="center"/>
            <w:hideMark/>
          </w:tcPr>
          <w:p w14:paraId="625F8F31" w14:textId="77777777" w:rsidR="00CA0F4F" w:rsidRPr="000A5D93" w:rsidRDefault="00CA0F4F" w:rsidP="00CA0F4F">
            <w:pPr>
              <w:spacing w:after="0" w:line="240" w:lineRule="auto"/>
              <w:jc w:val="center"/>
              <w:rPr>
                <w:rFonts w:ascii="Times New Roman" w:eastAsia="Times New Roman" w:hAnsi="Times New Roman" w:cs="Times New Roman"/>
                <w:lang w:val="id-ID"/>
              </w:rPr>
            </w:pPr>
            <w:r w:rsidRPr="000A5D93">
              <w:rPr>
                <w:rFonts w:ascii="Times New Roman" w:eastAsia="Times New Roman" w:hAnsi="Times New Roman" w:cs="Times New Roman"/>
                <w:lang w:val="id-ID"/>
              </w:rPr>
              <w:t>X15</w:t>
            </w:r>
          </w:p>
        </w:tc>
        <w:tc>
          <w:tcPr>
            <w:tcW w:w="1134" w:type="dxa"/>
            <w:noWrap/>
            <w:hideMark/>
          </w:tcPr>
          <w:p w14:paraId="070541F1" w14:textId="77777777" w:rsidR="00CA0F4F" w:rsidRPr="000A5D93" w:rsidRDefault="00CA0F4F" w:rsidP="00CA0F4F">
            <w:pPr>
              <w:spacing w:after="0" w:line="240" w:lineRule="auto"/>
              <w:jc w:val="center"/>
              <w:rPr>
                <w:rFonts w:ascii="Times New Roman" w:eastAsia="Calibri" w:hAnsi="Times New Roman" w:cs="Times New Roman"/>
              </w:rPr>
            </w:pPr>
            <w:r w:rsidRPr="000A5D93">
              <w:rPr>
                <w:rFonts w:ascii="Times New Roman" w:hAnsi="Times New Roman" w:cs="Times New Roman"/>
              </w:rPr>
              <w:t>0.494</w:t>
            </w:r>
          </w:p>
        </w:tc>
        <w:tc>
          <w:tcPr>
            <w:tcW w:w="850" w:type="dxa"/>
            <w:noWrap/>
            <w:hideMark/>
          </w:tcPr>
          <w:p w14:paraId="6FBF66AE" w14:textId="1B4C022A" w:rsidR="00CA0F4F" w:rsidRPr="000A5D93" w:rsidRDefault="00CA0F4F" w:rsidP="00CA0F4F">
            <w:pPr>
              <w:spacing w:after="0" w:line="240" w:lineRule="auto"/>
              <w:jc w:val="center"/>
              <w:rPr>
                <w:rFonts w:ascii="Times New Roman" w:eastAsia="Times New Roman" w:hAnsi="Times New Roman" w:cs="Times New Roman"/>
              </w:rPr>
            </w:pPr>
            <w:r w:rsidRPr="00B829E3">
              <w:rPr>
                <w:rFonts w:ascii="Times New Roman" w:eastAsia="Times New Roman" w:hAnsi="Times New Roman" w:cs="Times New Roman"/>
              </w:rPr>
              <w:t>0.1966</w:t>
            </w:r>
          </w:p>
        </w:tc>
        <w:tc>
          <w:tcPr>
            <w:tcW w:w="1439" w:type="dxa"/>
            <w:noWrap/>
            <w:vAlign w:val="center"/>
            <w:hideMark/>
          </w:tcPr>
          <w:p w14:paraId="1CD320E4" w14:textId="77777777" w:rsidR="00CA0F4F" w:rsidRPr="000A5D93" w:rsidRDefault="00CA0F4F" w:rsidP="00CA0F4F">
            <w:pPr>
              <w:spacing w:after="0" w:line="240" w:lineRule="auto"/>
              <w:jc w:val="center"/>
              <w:rPr>
                <w:rFonts w:ascii="Times New Roman" w:eastAsia="Times New Roman" w:hAnsi="Times New Roman" w:cs="Times New Roman"/>
              </w:rPr>
            </w:pPr>
            <w:r w:rsidRPr="000A5D93">
              <w:rPr>
                <w:rFonts w:ascii="Times New Roman" w:eastAsia="Times New Roman" w:hAnsi="Times New Roman" w:cs="Times New Roman"/>
              </w:rPr>
              <w:t>Valid</w:t>
            </w:r>
          </w:p>
        </w:tc>
      </w:tr>
      <w:tr w:rsidR="00CA0F4F" w14:paraId="7E182A83" w14:textId="77777777" w:rsidTr="00910C53">
        <w:trPr>
          <w:trHeight w:val="20"/>
        </w:trPr>
        <w:tc>
          <w:tcPr>
            <w:tcW w:w="851" w:type="dxa"/>
            <w:vAlign w:val="center"/>
            <w:hideMark/>
          </w:tcPr>
          <w:p w14:paraId="536E25DD" w14:textId="77777777" w:rsidR="00CA0F4F" w:rsidRPr="000A5D93" w:rsidRDefault="00CA0F4F" w:rsidP="00CA0F4F">
            <w:pPr>
              <w:spacing w:after="0" w:line="240" w:lineRule="auto"/>
              <w:jc w:val="center"/>
              <w:rPr>
                <w:rFonts w:ascii="Times New Roman" w:eastAsia="Times New Roman" w:hAnsi="Times New Roman" w:cs="Times New Roman"/>
                <w:lang w:val="id-ID"/>
              </w:rPr>
            </w:pPr>
            <w:r w:rsidRPr="000A5D93">
              <w:rPr>
                <w:rFonts w:ascii="Times New Roman" w:eastAsia="Times New Roman" w:hAnsi="Times New Roman" w:cs="Times New Roman"/>
                <w:lang w:val="id-ID"/>
              </w:rPr>
              <w:t>X16</w:t>
            </w:r>
          </w:p>
        </w:tc>
        <w:tc>
          <w:tcPr>
            <w:tcW w:w="1134" w:type="dxa"/>
            <w:noWrap/>
            <w:hideMark/>
          </w:tcPr>
          <w:p w14:paraId="43AF8140" w14:textId="77777777" w:rsidR="00CA0F4F" w:rsidRPr="000A5D93" w:rsidRDefault="00CA0F4F" w:rsidP="00CA0F4F">
            <w:pPr>
              <w:spacing w:after="0" w:line="240" w:lineRule="auto"/>
              <w:jc w:val="center"/>
              <w:rPr>
                <w:rFonts w:ascii="Times New Roman" w:eastAsia="Calibri" w:hAnsi="Times New Roman" w:cs="Times New Roman"/>
              </w:rPr>
            </w:pPr>
            <w:r w:rsidRPr="000A5D93">
              <w:rPr>
                <w:rFonts w:ascii="Times New Roman" w:hAnsi="Times New Roman" w:cs="Times New Roman"/>
              </w:rPr>
              <w:t>0.723</w:t>
            </w:r>
          </w:p>
        </w:tc>
        <w:tc>
          <w:tcPr>
            <w:tcW w:w="850" w:type="dxa"/>
            <w:noWrap/>
            <w:hideMark/>
          </w:tcPr>
          <w:p w14:paraId="3EFE58A8" w14:textId="4D9A2E14" w:rsidR="00CA0F4F" w:rsidRPr="000A5D93" w:rsidRDefault="00CA0F4F" w:rsidP="00CA0F4F">
            <w:pPr>
              <w:spacing w:after="0" w:line="240" w:lineRule="auto"/>
              <w:jc w:val="center"/>
              <w:rPr>
                <w:rFonts w:ascii="Times New Roman" w:eastAsia="Times New Roman" w:hAnsi="Times New Roman" w:cs="Times New Roman"/>
              </w:rPr>
            </w:pPr>
            <w:r w:rsidRPr="00B829E3">
              <w:rPr>
                <w:rFonts w:ascii="Times New Roman" w:eastAsia="Times New Roman" w:hAnsi="Times New Roman" w:cs="Times New Roman"/>
              </w:rPr>
              <w:t>0.1966</w:t>
            </w:r>
          </w:p>
        </w:tc>
        <w:tc>
          <w:tcPr>
            <w:tcW w:w="1439" w:type="dxa"/>
            <w:noWrap/>
            <w:vAlign w:val="center"/>
            <w:hideMark/>
          </w:tcPr>
          <w:p w14:paraId="3E9BE7CB" w14:textId="77777777" w:rsidR="00CA0F4F" w:rsidRPr="000A5D93" w:rsidRDefault="00CA0F4F" w:rsidP="00CA0F4F">
            <w:pPr>
              <w:spacing w:after="0" w:line="240" w:lineRule="auto"/>
              <w:jc w:val="center"/>
              <w:rPr>
                <w:rFonts w:ascii="Times New Roman" w:eastAsia="Times New Roman" w:hAnsi="Times New Roman" w:cs="Times New Roman"/>
              </w:rPr>
            </w:pPr>
            <w:r w:rsidRPr="000A5D93">
              <w:rPr>
                <w:rFonts w:ascii="Times New Roman" w:eastAsia="Times New Roman" w:hAnsi="Times New Roman" w:cs="Times New Roman"/>
              </w:rPr>
              <w:t>Valid</w:t>
            </w:r>
          </w:p>
        </w:tc>
      </w:tr>
    </w:tbl>
    <w:p w14:paraId="34ED0CD6" w14:textId="662C26CD" w:rsidR="00EF17B1" w:rsidRPr="00232836" w:rsidRDefault="00EF17B1" w:rsidP="00EF17B1">
      <w:pPr>
        <w:spacing w:after="40" w:line="240" w:lineRule="auto"/>
        <w:ind w:firstLine="425"/>
        <w:jc w:val="both"/>
        <w:rPr>
          <w:rFonts w:ascii="Times New Roman" w:eastAsia="Times New Roman" w:hAnsi="Times New Roman" w:cs="Times New Roman"/>
          <w:color w:val="000000"/>
          <w:sz w:val="20"/>
          <w:szCs w:val="20"/>
        </w:rPr>
      </w:pPr>
      <w:r w:rsidRPr="00232836">
        <w:rPr>
          <w:rFonts w:ascii="Times New Roman" w:eastAsia="Times New Roman" w:hAnsi="Times New Roman" w:cs="Times New Roman"/>
          <w:color w:val="000000"/>
          <w:sz w:val="20"/>
          <w:szCs w:val="20"/>
        </w:rPr>
        <w:t>Sumber: Hasil Pengolahan Data (2021)</w:t>
      </w:r>
    </w:p>
    <w:p w14:paraId="46D9682E" w14:textId="77777777" w:rsidR="00EF17B1" w:rsidRPr="00EF17B1" w:rsidRDefault="00EF17B1" w:rsidP="00EF17B1">
      <w:pPr>
        <w:spacing w:after="40" w:line="240" w:lineRule="auto"/>
        <w:ind w:firstLine="425"/>
        <w:jc w:val="both"/>
        <w:rPr>
          <w:rFonts w:ascii="Times New Roman" w:eastAsia="Times New Roman" w:hAnsi="Times New Roman" w:cs="Times New Roman"/>
          <w:color w:val="000000"/>
          <w:sz w:val="24"/>
          <w:szCs w:val="24"/>
        </w:rPr>
      </w:pPr>
    </w:p>
    <w:p w14:paraId="6455AD15" w14:textId="104F64E9" w:rsidR="00EF17B1" w:rsidRPr="00DD7AB3" w:rsidRDefault="00EF17B1" w:rsidP="00EF17B1">
      <w:pPr>
        <w:spacing w:after="40" w:line="240" w:lineRule="auto"/>
        <w:jc w:val="center"/>
        <w:rPr>
          <w:rFonts w:ascii="Times New Roman" w:hAnsi="Times New Roman" w:cs="Times New Roman"/>
          <w:b/>
          <w:bCs/>
          <w:i/>
          <w:sz w:val="20"/>
          <w:szCs w:val="20"/>
        </w:rPr>
      </w:pPr>
      <w:r w:rsidRPr="00DD7AB3">
        <w:rPr>
          <w:rFonts w:ascii="Times New Roman" w:hAnsi="Times New Roman" w:cs="Times New Roman"/>
          <w:b/>
          <w:bCs/>
          <w:sz w:val="20"/>
          <w:szCs w:val="20"/>
        </w:rPr>
        <w:t>Tabel 3. Hasil Uji Reliabilitas</w:t>
      </w:r>
    </w:p>
    <w:tbl>
      <w:tblPr>
        <w:tblW w:w="4200"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467"/>
        <w:gridCol w:w="1733"/>
      </w:tblGrid>
      <w:tr w:rsidR="00EF17B1" w:rsidRPr="00232836" w14:paraId="21BEE6AE" w14:textId="77777777" w:rsidTr="00910C53">
        <w:trPr>
          <w:trHeight w:val="227"/>
          <w:jc w:val="center"/>
        </w:trPr>
        <w:tc>
          <w:tcPr>
            <w:tcW w:w="2467" w:type="dxa"/>
            <w:shd w:val="clear" w:color="auto" w:fill="FFFFFF"/>
            <w:hideMark/>
          </w:tcPr>
          <w:p w14:paraId="45DDE7D4" w14:textId="77777777" w:rsidR="00EF17B1" w:rsidRPr="00232836" w:rsidRDefault="00EF17B1" w:rsidP="00910C53">
            <w:pPr>
              <w:spacing w:after="40" w:line="240" w:lineRule="auto"/>
              <w:rPr>
                <w:rFonts w:ascii="Times New Roman" w:hAnsi="Times New Roman" w:cs="Times New Roman"/>
                <w:b/>
                <w:sz w:val="20"/>
                <w:szCs w:val="20"/>
              </w:rPr>
            </w:pPr>
            <w:r w:rsidRPr="00232836">
              <w:rPr>
                <w:rFonts w:ascii="Times New Roman" w:hAnsi="Times New Roman" w:cs="Times New Roman"/>
                <w:b/>
                <w:sz w:val="20"/>
                <w:szCs w:val="20"/>
              </w:rPr>
              <w:t>Cronbach's Alpha</w:t>
            </w:r>
          </w:p>
        </w:tc>
        <w:tc>
          <w:tcPr>
            <w:tcW w:w="1733" w:type="dxa"/>
            <w:shd w:val="clear" w:color="auto" w:fill="FFFFFF"/>
            <w:hideMark/>
          </w:tcPr>
          <w:p w14:paraId="6D138AC0" w14:textId="77777777" w:rsidR="00EF17B1" w:rsidRPr="00232836" w:rsidRDefault="00EF17B1" w:rsidP="00910C53">
            <w:pPr>
              <w:spacing w:after="40" w:line="240" w:lineRule="auto"/>
              <w:rPr>
                <w:rFonts w:ascii="Times New Roman" w:hAnsi="Times New Roman" w:cs="Times New Roman"/>
                <w:b/>
                <w:sz w:val="20"/>
                <w:szCs w:val="20"/>
              </w:rPr>
            </w:pPr>
            <w:r w:rsidRPr="00232836">
              <w:rPr>
                <w:rFonts w:ascii="Times New Roman" w:hAnsi="Times New Roman" w:cs="Times New Roman"/>
                <w:b/>
                <w:sz w:val="20"/>
                <w:szCs w:val="20"/>
              </w:rPr>
              <w:t>N of Items</w:t>
            </w:r>
          </w:p>
        </w:tc>
      </w:tr>
      <w:tr w:rsidR="00EF17B1" w:rsidRPr="00232836" w14:paraId="66B5E3B3" w14:textId="77777777" w:rsidTr="00910C53">
        <w:trPr>
          <w:trHeight w:val="227"/>
          <w:jc w:val="center"/>
        </w:trPr>
        <w:tc>
          <w:tcPr>
            <w:tcW w:w="2467" w:type="dxa"/>
            <w:shd w:val="clear" w:color="auto" w:fill="FFFFFF"/>
            <w:vAlign w:val="center"/>
            <w:hideMark/>
          </w:tcPr>
          <w:p w14:paraId="33A46FA9" w14:textId="77777777" w:rsidR="00EF17B1" w:rsidRPr="00232836" w:rsidRDefault="00EF17B1" w:rsidP="00910C53">
            <w:pPr>
              <w:spacing w:after="40" w:line="240" w:lineRule="auto"/>
              <w:rPr>
                <w:rFonts w:ascii="Times New Roman" w:hAnsi="Times New Roman" w:cs="Times New Roman"/>
                <w:sz w:val="20"/>
                <w:szCs w:val="20"/>
              </w:rPr>
            </w:pPr>
            <w:r w:rsidRPr="00232836">
              <w:rPr>
                <w:rFonts w:ascii="Times New Roman" w:hAnsi="Times New Roman" w:cs="Times New Roman"/>
                <w:sz w:val="20"/>
                <w:szCs w:val="20"/>
              </w:rPr>
              <w:t>0,910</w:t>
            </w:r>
          </w:p>
        </w:tc>
        <w:tc>
          <w:tcPr>
            <w:tcW w:w="1733" w:type="dxa"/>
            <w:shd w:val="clear" w:color="auto" w:fill="FFFFFF"/>
            <w:vAlign w:val="center"/>
            <w:hideMark/>
          </w:tcPr>
          <w:p w14:paraId="465C870D" w14:textId="77777777" w:rsidR="00EF17B1" w:rsidRPr="00232836" w:rsidRDefault="00EF17B1" w:rsidP="00910C53">
            <w:pPr>
              <w:spacing w:after="40" w:line="240" w:lineRule="auto"/>
              <w:rPr>
                <w:rFonts w:ascii="Times New Roman" w:hAnsi="Times New Roman" w:cs="Times New Roman"/>
                <w:sz w:val="20"/>
                <w:szCs w:val="20"/>
              </w:rPr>
            </w:pPr>
            <w:r w:rsidRPr="00232836">
              <w:rPr>
                <w:rFonts w:ascii="Times New Roman" w:hAnsi="Times New Roman" w:cs="Times New Roman"/>
                <w:sz w:val="20"/>
                <w:szCs w:val="20"/>
              </w:rPr>
              <w:t>16</w:t>
            </w:r>
          </w:p>
        </w:tc>
      </w:tr>
    </w:tbl>
    <w:p w14:paraId="6AED2C08" w14:textId="77777777" w:rsidR="00EF17B1" w:rsidRPr="00232836" w:rsidRDefault="00EF17B1" w:rsidP="00EF17B1">
      <w:pPr>
        <w:spacing w:after="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 </w:t>
      </w:r>
      <w:r w:rsidRPr="00232836">
        <w:rPr>
          <w:rFonts w:ascii="Times New Roman" w:eastAsia="Times New Roman" w:hAnsi="Times New Roman" w:cs="Times New Roman"/>
          <w:color w:val="000000"/>
          <w:sz w:val="20"/>
          <w:szCs w:val="20"/>
        </w:rPr>
        <w:t>Sumber: Hasil Penelitian (2021)</w:t>
      </w:r>
    </w:p>
    <w:p w14:paraId="7336C27A" w14:textId="480543B9" w:rsidR="009A7A81" w:rsidRDefault="005237C9" w:rsidP="008C4A68">
      <w:pPr>
        <w:spacing w:after="40" w:line="240"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Setelah instrumen penelitian valid dan reliabel, selanjutnya </w:t>
      </w:r>
      <w:r w:rsidR="00ED060F">
        <w:rPr>
          <w:rFonts w:ascii="Times New Roman" w:hAnsi="Times New Roman" w:cs="Times New Roman"/>
          <w:color w:val="000000" w:themeColor="text1"/>
          <w:sz w:val="24"/>
          <w:szCs w:val="24"/>
        </w:rPr>
        <w:t xml:space="preserve">dilakukan </w:t>
      </w:r>
      <w:r w:rsidR="008C4A68">
        <w:rPr>
          <w:rFonts w:ascii="Times New Roman" w:hAnsi="Times New Roman" w:cs="Times New Roman"/>
          <w:color w:val="000000" w:themeColor="text1"/>
          <w:sz w:val="24"/>
          <w:szCs w:val="24"/>
        </w:rPr>
        <w:t xml:space="preserve">teknik </w:t>
      </w:r>
      <w:r w:rsidR="00ED060F">
        <w:rPr>
          <w:rFonts w:ascii="Times New Roman" w:hAnsi="Times New Roman" w:cs="Times New Roman"/>
          <w:color w:val="000000" w:themeColor="text1"/>
          <w:sz w:val="24"/>
          <w:szCs w:val="24"/>
        </w:rPr>
        <w:t>a</w:t>
      </w:r>
      <w:r w:rsidR="009A7A81">
        <w:rPr>
          <w:rFonts w:ascii="Times New Roman" w:hAnsi="Times New Roman" w:cs="Times New Roman"/>
          <w:color w:val="000000" w:themeColor="text1"/>
          <w:sz w:val="24"/>
          <w:szCs w:val="24"/>
        </w:rPr>
        <w:t>nalisis faktor</w:t>
      </w:r>
      <w:r w:rsidR="00ED18B5">
        <w:rPr>
          <w:rFonts w:ascii="Times New Roman" w:hAnsi="Times New Roman" w:cs="Times New Roman"/>
          <w:color w:val="000000" w:themeColor="text1"/>
          <w:sz w:val="24"/>
          <w:szCs w:val="24"/>
        </w:rPr>
        <w:t xml:space="preserve"> konfirmatori</w:t>
      </w:r>
      <w:r w:rsidR="009A7A81">
        <w:rPr>
          <w:rFonts w:ascii="Times New Roman" w:hAnsi="Times New Roman" w:cs="Times New Roman"/>
          <w:color w:val="000000" w:themeColor="text1"/>
          <w:sz w:val="24"/>
          <w:szCs w:val="24"/>
        </w:rPr>
        <w:t xml:space="preserve">, yaitu untuk menemukan </w:t>
      </w:r>
      <w:r w:rsidR="009A7A81">
        <w:rPr>
          <w:rFonts w:ascii="Times New Roman" w:hAnsi="Times New Roman" w:cs="Times New Roman"/>
          <w:color w:val="000000" w:themeColor="text1"/>
          <w:sz w:val="24"/>
          <w:szCs w:val="24"/>
        </w:rPr>
        <w:lastRenderedPageBreak/>
        <w:t>beberapa variabel yang jumlahnya lebih sedikit dari kumpulan beberapa variabel</w:t>
      </w:r>
      <w:r w:rsidR="00ED18B5">
        <w:rPr>
          <w:rFonts w:ascii="Times New Roman" w:hAnsi="Times New Roman" w:cs="Times New Roman"/>
          <w:color w:val="000000" w:themeColor="text1"/>
          <w:sz w:val="24"/>
          <w:szCs w:val="24"/>
        </w:rPr>
        <w:t xml:space="preserve"> </w:t>
      </w:r>
      <w:r w:rsidR="00ED060F">
        <w:rPr>
          <w:rFonts w:ascii="Times New Roman" w:hAnsi="Times New Roman" w:cs="Times New Roman"/>
          <w:color w:val="000000" w:themeColor="text1"/>
          <w:sz w:val="24"/>
          <w:szCs w:val="24"/>
        </w:rPr>
        <w:t xml:space="preserve">atau membentuk beberapa faktor yang jumlah nya lebih sedikit dari variabel awal. </w:t>
      </w:r>
      <w:r w:rsidR="00ED18B5">
        <w:rPr>
          <w:rFonts w:ascii="Times New Roman" w:hAnsi="Times New Roman" w:cs="Times New Roman"/>
          <w:color w:val="000000" w:themeColor="text1"/>
          <w:sz w:val="24"/>
          <w:szCs w:val="24"/>
        </w:rPr>
        <w:t>Analisis faktor konfirmatori ini juga bertujuan untuk menguji teori</w:t>
      </w:r>
      <w:r w:rsidR="00CC1926">
        <w:rPr>
          <w:rFonts w:ascii="Times New Roman" w:hAnsi="Times New Roman" w:cs="Times New Roman"/>
          <w:color w:val="000000" w:themeColor="text1"/>
          <w:sz w:val="24"/>
          <w:szCs w:val="24"/>
        </w:rPr>
        <w:t xml:space="preserve">. Terdapat enam belas variabel penelitian yang akan dianalisis dengan analisis faktor, </w:t>
      </w:r>
    </w:p>
    <w:p w14:paraId="569069C4" w14:textId="77777777" w:rsidR="005723F0" w:rsidRDefault="005723F0" w:rsidP="008C4A68">
      <w:pPr>
        <w:spacing w:after="4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Menurut (Ghazali, 20</w:t>
      </w:r>
      <w:r>
        <w:rPr>
          <w:rFonts w:ascii="Times New Roman" w:eastAsia="Times New Roman" w:hAnsi="Times New Roman" w:cs="Times New Roman"/>
          <w:color w:val="000000"/>
          <w:sz w:val="24"/>
          <w:szCs w:val="24"/>
          <w:lang w:val="id-ID"/>
        </w:rPr>
        <w:t>16</w:t>
      </w:r>
      <w:r>
        <w:rPr>
          <w:rFonts w:ascii="Times New Roman" w:eastAsia="Times New Roman" w:hAnsi="Times New Roman" w:cs="Times New Roman"/>
          <w:color w:val="000000"/>
          <w:sz w:val="24"/>
          <w:szCs w:val="24"/>
        </w:rPr>
        <w:t>), analisis faktor konfirmatori digunakan untuk menyelidiki dan mendeteksi suatu pola dari variabel-variabel yang ada sehingga dapat ditemukan suatu konsep terbaru dan kemungkinan pengurangan dari data dasar terlebih dahulu menentukan batasan-batasan awal dalam perkiraan jumlah faktor yang diekstraksi.</w:t>
      </w:r>
    </w:p>
    <w:p w14:paraId="13BC41FA" w14:textId="77777777" w:rsidR="00666EDF" w:rsidRPr="00666EDF" w:rsidRDefault="00666EDF" w:rsidP="00232836">
      <w:pPr>
        <w:spacing w:after="40" w:line="240" w:lineRule="auto"/>
        <w:ind w:firstLine="426"/>
        <w:rPr>
          <w:rFonts w:ascii="Times New Roman" w:hAnsi="Times New Roman" w:cs="Times New Roman"/>
          <w:iCs/>
        </w:rPr>
      </w:pPr>
    </w:p>
    <w:p w14:paraId="462F298D" w14:textId="73846288" w:rsidR="00170FA8" w:rsidRDefault="009B44D7" w:rsidP="00232836">
      <w:pPr>
        <w:spacing w:after="40" w:line="240" w:lineRule="auto"/>
        <w:rPr>
          <w:rFonts w:ascii="Times New Roman" w:hAnsi="Times New Roman" w:cs="Times New Roman"/>
          <w:b/>
          <w:lang w:val="id-ID"/>
        </w:rPr>
      </w:pPr>
      <w:r w:rsidRPr="00531D41">
        <w:rPr>
          <w:rFonts w:ascii="Times New Roman" w:hAnsi="Times New Roman" w:cs="Times New Roman"/>
          <w:b/>
          <w:lang w:val="id-ID"/>
        </w:rPr>
        <w:t xml:space="preserve">Hasil </w:t>
      </w:r>
      <w:r>
        <w:rPr>
          <w:rFonts w:ascii="Times New Roman" w:hAnsi="Times New Roman" w:cs="Times New Roman"/>
          <w:b/>
        </w:rPr>
        <w:t>Penelitian d</w:t>
      </w:r>
      <w:r w:rsidRPr="00531D41">
        <w:rPr>
          <w:rFonts w:ascii="Times New Roman" w:hAnsi="Times New Roman" w:cs="Times New Roman"/>
          <w:b/>
          <w:lang w:val="id-ID"/>
        </w:rPr>
        <w:t>an Pembahasan</w:t>
      </w:r>
    </w:p>
    <w:p w14:paraId="18BD8053" w14:textId="38C501AE" w:rsidR="005723F0" w:rsidRPr="005723F0" w:rsidRDefault="00EF17B1" w:rsidP="00232836">
      <w:pPr>
        <w:spacing w:after="40" w:line="240" w:lineRule="auto"/>
        <w:ind w:firstLine="426"/>
        <w:jc w:val="both"/>
        <w:rPr>
          <w:rFonts w:ascii="Times New Roman" w:hAnsi="Times New Roman" w:cs="Times New Roman"/>
          <w:iCs/>
          <w:sz w:val="24"/>
          <w:szCs w:val="24"/>
        </w:rPr>
      </w:pPr>
      <w:r w:rsidRPr="005723F0">
        <w:rPr>
          <w:rFonts w:ascii="Times New Roman" w:eastAsia="Times New Roman" w:hAnsi="Times New Roman" w:cs="Times New Roman"/>
          <w:bCs/>
          <w:color w:val="000000"/>
          <w:sz w:val="24"/>
          <w:szCs w:val="24"/>
        </w:rPr>
        <w:t>Data</w:t>
      </w:r>
      <w:r w:rsidR="005723F0" w:rsidRPr="005723F0">
        <w:rPr>
          <w:rFonts w:ascii="Times New Roman" w:eastAsia="Times New Roman" w:hAnsi="Times New Roman" w:cs="Times New Roman"/>
          <w:bCs/>
          <w:color w:val="000000"/>
          <w:sz w:val="24"/>
          <w:szCs w:val="24"/>
        </w:rPr>
        <w:t xml:space="preserve"> awal hasil penelitian ini merupakan data</w:t>
      </w:r>
      <w:r w:rsidRPr="005723F0">
        <w:rPr>
          <w:rFonts w:ascii="Times New Roman" w:eastAsia="Times New Roman" w:hAnsi="Times New Roman" w:cs="Times New Roman"/>
          <w:bCs/>
          <w:color w:val="000000"/>
          <w:sz w:val="24"/>
          <w:szCs w:val="24"/>
        </w:rPr>
        <w:t xml:space="preserve"> karakteristik responden </w:t>
      </w:r>
      <w:r w:rsidR="005723F0" w:rsidRPr="005723F0">
        <w:rPr>
          <w:rFonts w:ascii="Times New Roman" w:eastAsia="Times New Roman" w:hAnsi="Times New Roman" w:cs="Times New Roman"/>
          <w:bCs/>
          <w:color w:val="000000"/>
          <w:sz w:val="24"/>
          <w:szCs w:val="24"/>
        </w:rPr>
        <w:t>seperti yang</w:t>
      </w:r>
      <w:r w:rsidRPr="005723F0">
        <w:rPr>
          <w:rFonts w:ascii="Times New Roman" w:eastAsia="Times New Roman" w:hAnsi="Times New Roman" w:cs="Times New Roman"/>
          <w:bCs/>
          <w:color w:val="000000"/>
          <w:sz w:val="24"/>
          <w:szCs w:val="24"/>
        </w:rPr>
        <w:t xml:space="preserve"> </w:t>
      </w:r>
      <w:r w:rsidR="005723F0" w:rsidRPr="005723F0">
        <w:rPr>
          <w:rFonts w:ascii="Times New Roman" w:eastAsia="Times New Roman" w:hAnsi="Times New Roman" w:cs="Times New Roman"/>
          <w:bCs/>
          <w:color w:val="000000"/>
          <w:sz w:val="24"/>
          <w:szCs w:val="24"/>
        </w:rPr>
        <w:t xml:space="preserve">terlihat </w:t>
      </w:r>
      <w:r w:rsidRPr="005723F0">
        <w:rPr>
          <w:rFonts w:ascii="Times New Roman" w:eastAsia="Times New Roman" w:hAnsi="Times New Roman" w:cs="Times New Roman"/>
          <w:bCs/>
          <w:color w:val="000000"/>
          <w:sz w:val="24"/>
          <w:szCs w:val="24"/>
        </w:rPr>
        <w:t>pada Tabel 4.</w:t>
      </w:r>
      <w:r w:rsidR="005723F0" w:rsidRPr="005723F0">
        <w:rPr>
          <w:rFonts w:ascii="Times New Roman" w:eastAsia="Times New Roman" w:hAnsi="Times New Roman" w:cs="Times New Roman"/>
          <w:bCs/>
          <w:color w:val="000000"/>
          <w:sz w:val="24"/>
          <w:szCs w:val="24"/>
        </w:rPr>
        <w:t xml:space="preserve"> </w:t>
      </w:r>
      <w:r w:rsidR="005723F0" w:rsidRPr="005723F0">
        <w:rPr>
          <w:rFonts w:ascii="Times New Roman" w:hAnsi="Times New Roman" w:cs="Times New Roman"/>
          <w:iCs/>
          <w:sz w:val="24"/>
          <w:szCs w:val="24"/>
        </w:rPr>
        <w:t>Berdasarkan pada Tabel 4, karakteristik responden berdasarkan jenis kelamin didominasi oleh responden wanita sebanyak 57%, sedangkan dari karakteristik usia, didominasi responden dengan k</w:t>
      </w:r>
      <w:r w:rsidR="00143A24">
        <w:rPr>
          <w:rFonts w:ascii="Times New Roman" w:hAnsi="Times New Roman" w:cs="Times New Roman"/>
          <w:iCs/>
          <w:sz w:val="24"/>
          <w:szCs w:val="24"/>
        </w:rPr>
        <w:t>isa</w:t>
      </w:r>
      <w:r w:rsidR="005723F0" w:rsidRPr="005723F0">
        <w:rPr>
          <w:rFonts w:ascii="Times New Roman" w:hAnsi="Times New Roman" w:cs="Times New Roman"/>
          <w:iCs/>
          <w:sz w:val="24"/>
          <w:szCs w:val="24"/>
        </w:rPr>
        <w:t xml:space="preserve">ran usia antara 21-25 tahun sebesar 40% dan untuk pekerjaan didominasi oleh pelajar dengan presentase sebesar 29%. </w:t>
      </w:r>
    </w:p>
    <w:p w14:paraId="7622B65D" w14:textId="77777777" w:rsidR="00EF17B1" w:rsidRDefault="00EF17B1" w:rsidP="00EF17B1">
      <w:pPr>
        <w:spacing w:after="40" w:line="240" w:lineRule="auto"/>
        <w:rPr>
          <w:rFonts w:ascii="Times New Roman" w:hAnsi="Times New Roman" w:cs="Times New Roman"/>
          <w:b/>
        </w:rPr>
      </w:pPr>
    </w:p>
    <w:p w14:paraId="2CBB0AD8" w14:textId="77777777" w:rsidR="00EF17B1" w:rsidRPr="00DD7AB3" w:rsidRDefault="00EF17B1" w:rsidP="00EF17B1">
      <w:pPr>
        <w:spacing w:after="40" w:line="240" w:lineRule="auto"/>
        <w:jc w:val="center"/>
        <w:rPr>
          <w:rFonts w:ascii="Times New Roman" w:hAnsi="Times New Roman" w:cs="Times New Roman"/>
          <w:b/>
          <w:sz w:val="20"/>
          <w:szCs w:val="20"/>
        </w:rPr>
      </w:pPr>
      <w:r w:rsidRPr="00DD7AB3">
        <w:rPr>
          <w:rFonts w:ascii="Times New Roman" w:hAnsi="Times New Roman" w:cs="Times New Roman"/>
          <w:b/>
          <w:bCs/>
          <w:sz w:val="20"/>
          <w:szCs w:val="20"/>
        </w:rPr>
        <w:t xml:space="preserve">Tabel 4. </w:t>
      </w:r>
      <w:r w:rsidRPr="00DD7AB3">
        <w:rPr>
          <w:rFonts w:ascii="Times New Roman" w:hAnsi="Times New Roman" w:cs="Times New Roman"/>
          <w:b/>
          <w:sz w:val="20"/>
          <w:szCs w:val="20"/>
        </w:rPr>
        <w:t>Karakteristik Responden</w:t>
      </w:r>
    </w:p>
    <w:tbl>
      <w:tblPr>
        <w:tblW w:w="3828" w:type="dxa"/>
        <w:jc w:val="center"/>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1560"/>
      </w:tblGrid>
      <w:tr w:rsidR="00EF17B1" w:rsidRPr="00143A24" w14:paraId="200A6AEB" w14:textId="77777777" w:rsidTr="00910C53">
        <w:trPr>
          <w:trHeight w:val="315"/>
          <w:jc w:val="center"/>
        </w:trPr>
        <w:tc>
          <w:tcPr>
            <w:tcW w:w="2268" w:type="dxa"/>
            <w:vAlign w:val="bottom"/>
            <w:hideMark/>
          </w:tcPr>
          <w:p w14:paraId="1E9BBA17" w14:textId="77777777" w:rsidR="00EF17B1" w:rsidRPr="00143A24" w:rsidRDefault="00EF17B1" w:rsidP="004E36D9">
            <w:pPr>
              <w:spacing w:after="0" w:line="240" w:lineRule="auto"/>
              <w:jc w:val="center"/>
              <w:rPr>
                <w:rFonts w:ascii="Times New Roman" w:hAnsi="Times New Roman" w:cs="Times New Roman"/>
                <w:b/>
                <w:sz w:val="20"/>
                <w:szCs w:val="20"/>
              </w:rPr>
            </w:pPr>
            <w:r w:rsidRPr="00143A24">
              <w:rPr>
                <w:rFonts w:ascii="Times New Roman" w:hAnsi="Times New Roman" w:cs="Times New Roman"/>
                <w:b/>
                <w:sz w:val="20"/>
                <w:szCs w:val="20"/>
              </w:rPr>
              <w:t>Keterangan</w:t>
            </w:r>
          </w:p>
        </w:tc>
        <w:tc>
          <w:tcPr>
            <w:tcW w:w="1560" w:type="dxa"/>
            <w:vAlign w:val="bottom"/>
            <w:hideMark/>
          </w:tcPr>
          <w:p w14:paraId="573ED1FB" w14:textId="77777777" w:rsidR="00EF17B1" w:rsidRPr="00143A24" w:rsidRDefault="00EF17B1" w:rsidP="004E36D9">
            <w:pPr>
              <w:spacing w:after="0" w:line="240" w:lineRule="auto"/>
              <w:jc w:val="center"/>
              <w:rPr>
                <w:rFonts w:ascii="Times New Roman" w:hAnsi="Times New Roman" w:cs="Times New Roman"/>
                <w:b/>
                <w:sz w:val="20"/>
                <w:szCs w:val="20"/>
              </w:rPr>
            </w:pPr>
            <w:r w:rsidRPr="00143A24">
              <w:rPr>
                <w:rFonts w:ascii="Times New Roman" w:hAnsi="Times New Roman" w:cs="Times New Roman"/>
                <w:b/>
                <w:sz w:val="20"/>
                <w:szCs w:val="20"/>
              </w:rPr>
              <w:t>Presentase</w:t>
            </w:r>
          </w:p>
        </w:tc>
      </w:tr>
      <w:tr w:rsidR="00EF17B1" w:rsidRPr="00143A24" w14:paraId="099D9188" w14:textId="77777777" w:rsidTr="00910C53">
        <w:trPr>
          <w:trHeight w:val="315"/>
          <w:jc w:val="center"/>
        </w:trPr>
        <w:tc>
          <w:tcPr>
            <w:tcW w:w="3828" w:type="dxa"/>
            <w:gridSpan w:val="2"/>
            <w:vAlign w:val="bottom"/>
          </w:tcPr>
          <w:p w14:paraId="4AB47FF4" w14:textId="77777777" w:rsidR="00EF17B1" w:rsidRPr="00143A24" w:rsidRDefault="00EF17B1" w:rsidP="004E36D9">
            <w:pPr>
              <w:spacing w:after="0" w:line="240" w:lineRule="auto"/>
              <w:jc w:val="center"/>
              <w:rPr>
                <w:rFonts w:ascii="Times New Roman" w:hAnsi="Times New Roman" w:cs="Times New Roman"/>
                <w:bCs/>
                <w:sz w:val="20"/>
                <w:szCs w:val="20"/>
              </w:rPr>
            </w:pPr>
            <w:r w:rsidRPr="00143A24">
              <w:rPr>
                <w:rFonts w:ascii="Times New Roman" w:hAnsi="Times New Roman" w:cs="Times New Roman"/>
                <w:bCs/>
                <w:sz w:val="20"/>
                <w:szCs w:val="20"/>
              </w:rPr>
              <w:t>Jenis Kelamin</w:t>
            </w:r>
          </w:p>
        </w:tc>
      </w:tr>
      <w:tr w:rsidR="00EF17B1" w:rsidRPr="00143A24" w14:paraId="2F430207" w14:textId="77777777" w:rsidTr="00910C53">
        <w:trPr>
          <w:trHeight w:val="315"/>
          <w:jc w:val="center"/>
        </w:trPr>
        <w:tc>
          <w:tcPr>
            <w:tcW w:w="2268" w:type="dxa"/>
            <w:tcBorders>
              <w:bottom w:val="nil"/>
            </w:tcBorders>
            <w:vAlign w:val="bottom"/>
            <w:hideMark/>
          </w:tcPr>
          <w:p w14:paraId="7CE4B25E" w14:textId="77777777" w:rsidR="00EF17B1" w:rsidRPr="00143A24" w:rsidRDefault="00EF17B1" w:rsidP="004E36D9">
            <w:pPr>
              <w:spacing w:after="0" w:line="240" w:lineRule="auto"/>
              <w:rPr>
                <w:rFonts w:ascii="Times New Roman" w:hAnsi="Times New Roman" w:cs="Times New Roman"/>
                <w:sz w:val="20"/>
                <w:szCs w:val="20"/>
              </w:rPr>
            </w:pPr>
            <w:r w:rsidRPr="00143A24">
              <w:rPr>
                <w:rFonts w:ascii="Times New Roman" w:hAnsi="Times New Roman" w:cs="Times New Roman"/>
                <w:sz w:val="20"/>
                <w:szCs w:val="20"/>
              </w:rPr>
              <w:t>Pria</w:t>
            </w:r>
          </w:p>
        </w:tc>
        <w:tc>
          <w:tcPr>
            <w:tcW w:w="1560" w:type="dxa"/>
            <w:tcBorders>
              <w:bottom w:val="nil"/>
            </w:tcBorders>
            <w:vAlign w:val="bottom"/>
            <w:hideMark/>
          </w:tcPr>
          <w:p w14:paraId="6C9BC78B" w14:textId="77777777" w:rsidR="00EF17B1" w:rsidRPr="00143A24" w:rsidRDefault="00EF17B1" w:rsidP="004E36D9">
            <w:pPr>
              <w:spacing w:after="0" w:line="240" w:lineRule="auto"/>
              <w:jc w:val="center"/>
              <w:rPr>
                <w:rFonts w:ascii="Times New Roman" w:hAnsi="Times New Roman" w:cs="Times New Roman"/>
                <w:sz w:val="20"/>
                <w:szCs w:val="20"/>
              </w:rPr>
            </w:pPr>
            <w:r w:rsidRPr="00143A24">
              <w:rPr>
                <w:rFonts w:ascii="Times New Roman" w:hAnsi="Times New Roman" w:cs="Times New Roman"/>
                <w:sz w:val="20"/>
                <w:szCs w:val="20"/>
                <w:lang w:val="id-ID"/>
              </w:rPr>
              <w:t>43</w:t>
            </w:r>
            <w:r w:rsidRPr="00143A24">
              <w:rPr>
                <w:rFonts w:ascii="Times New Roman" w:hAnsi="Times New Roman" w:cs="Times New Roman"/>
                <w:sz w:val="20"/>
                <w:szCs w:val="20"/>
              </w:rPr>
              <w:t>%</w:t>
            </w:r>
          </w:p>
        </w:tc>
      </w:tr>
      <w:tr w:rsidR="00EF17B1" w:rsidRPr="00143A24" w14:paraId="0C040BB2" w14:textId="77777777" w:rsidTr="00910C53">
        <w:trPr>
          <w:trHeight w:val="315"/>
          <w:jc w:val="center"/>
        </w:trPr>
        <w:tc>
          <w:tcPr>
            <w:tcW w:w="2268" w:type="dxa"/>
            <w:tcBorders>
              <w:top w:val="nil"/>
              <w:bottom w:val="single" w:sz="4" w:space="0" w:color="000000"/>
            </w:tcBorders>
            <w:vAlign w:val="bottom"/>
            <w:hideMark/>
          </w:tcPr>
          <w:p w14:paraId="38B19AFD" w14:textId="77777777" w:rsidR="00EF17B1" w:rsidRPr="00143A24" w:rsidRDefault="00EF17B1" w:rsidP="004E36D9">
            <w:pPr>
              <w:spacing w:after="0" w:line="240" w:lineRule="auto"/>
              <w:rPr>
                <w:rFonts w:ascii="Times New Roman" w:hAnsi="Times New Roman" w:cs="Times New Roman"/>
                <w:sz w:val="20"/>
                <w:szCs w:val="20"/>
              </w:rPr>
            </w:pPr>
            <w:r w:rsidRPr="00143A24">
              <w:rPr>
                <w:rFonts w:ascii="Times New Roman" w:hAnsi="Times New Roman" w:cs="Times New Roman"/>
                <w:sz w:val="20"/>
                <w:szCs w:val="20"/>
              </w:rPr>
              <w:t>Wanita</w:t>
            </w:r>
          </w:p>
        </w:tc>
        <w:tc>
          <w:tcPr>
            <w:tcW w:w="1560" w:type="dxa"/>
            <w:tcBorders>
              <w:top w:val="nil"/>
              <w:bottom w:val="single" w:sz="4" w:space="0" w:color="000000"/>
            </w:tcBorders>
            <w:vAlign w:val="bottom"/>
            <w:hideMark/>
          </w:tcPr>
          <w:p w14:paraId="1093AA97" w14:textId="77777777" w:rsidR="00EF17B1" w:rsidRPr="00143A24" w:rsidRDefault="00EF17B1" w:rsidP="004E36D9">
            <w:pPr>
              <w:spacing w:after="0" w:line="240" w:lineRule="auto"/>
              <w:jc w:val="center"/>
              <w:rPr>
                <w:rFonts w:ascii="Times New Roman" w:hAnsi="Times New Roman" w:cs="Times New Roman"/>
                <w:sz w:val="20"/>
                <w:szCs w:val="20"/>
              </w:rPr>
            </w:pPr>
            <w:r w:rsidRPr="00143A24">
              <w:rPr>
                <w:rFonts w:ascii="Times New Roman" w:hAnsi="Times New Roman" w:cs="Times New Roman"/>
                <w:sz w:val="20"/>
                <w:szCs w:val="20"/>
                <w:lang w:val="id-ID"/>
              </w:rPr>
              <w:t>57</w:t>
            </w:r>
            <w:r w:rsidRPr="00143A24">
              <w:rPr>
                <w:rFonts w:ascii="Times New Roman" w:hAnsi="Times New Roman" w:cs="Times New Roman"/>
                <w:sz w:val="20"/>
                <w:szCs w:val="20"/>
              </w:rPr>
              <w:t>%</w:t>
            </w:r>
          </w:p>
        </w:tc>
      </w:tr>
      <w:tr w:rsidR="00EF17B1" w:rsidRPr="00143A24" w14:paraId="70E31A23" w14:textId="77777777" w:rsidTr="00910C53">
        <w:trPr>
          <w:trHeight w:val="315"/>
          <w:jc w:val="center"/>
        </w:trPr>
        <w:tc>
          <w:tcPr>
            <w:tcW w:w="3828" w:type="dxa"/>
            <w:gridSpan w:val="2"/>
            <w:tcBorders>
              <w:top w:val="single" w:sz="4" w:space="0" w:color="000000"/>
              <w:bottom w:val="single" w:sz="4" w:space="0" w:color="auto"/>
            </w:tcBorders>
            <w:vAlign w:val="bottom"/>
          </w:tcPr>
          <w:p w14:paraId="12415EEB" w14:textId="77777777" w:rsidR="00EF17B1" w:rsidRPr="00143A24" w:rsidRDefault="00EF17B1" w:rsidP="004E36D9">
            <w:pPr>
              <w:spacing w:after="0" w:line="240" w:lineRule="auto"/>
              <w:jc w:val="center"/>
              <w:rPr>
                <w:rFonts w:ascii="Times New Roman" w:hAnsi="Times New Roman" w:cs="Times New Roman"/>
                <w:sz w:val="20"/>
                <w:szCs w:val="20"/>
              </w:rPr>
            </w:pPr>
            <w:r w:rsidRPr="00143A24">
              <w:rPr>
                <w:rFonts w:ascii="Times New Roman" w:hAnsi="Times New Roman" w:cs="Times New Roman"/>
                <w:sz w:val="20"/>
                <w:szCs w:val="20"/>
              </w:rPr>
              <w:t>Usia</w:t>
            </w:r>
          </w:p>
        </w:tc>
      </w:tr>
      <w:tr w:rsidR="00EF17B1" w:rsidRPr="00143A24" w14:paraId="179DB0BA" w14:textId="77777777" w:rsidTr="00910C53">
        <w:tblPrEx>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Ex>
        <w:trPr>
          <w:trHeight w:val="113"/>
          <w:jc w:val="center"/>
        </w:trPr>
        <w:tc>
          <w:tcPr>
            <w:tcW w:w="2268" w:type="dxa"/>
            <w:tcBorders>
              <w:top w:val="single" w:sz="4" w:space="0" w:color="auto"/>
            </w:tcBorders>
            <w:vAlign w:val="center"/>
            <w:hideMark/>
          </w:tcPr>
          <w:p w14:paraId="536E9677" w14:textId="77777777" w:rsidR="00EF17B1" w:rsidRPr="00143A24" w:rsidRDefault="00EF17B1" w:rsidP="004E36D9">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lang w:val="id-ID"/>
              </w:rPr>
              <w:t>&lt; 20 Tahun</w:t>
            </w:r>
          </w:p>
        </w:tc>
        <w:tc>
          <w:tcPr>
            <w:tcW w:w="1560" w:type="dxa"/>
            <w:tcBorders>
              <w:top w:val="single" w:sz="4" w:space="0" w:color="auto"/>
            </w:tcBorders>
            <w:vAlign w:val="center"/>
            <w:hideMark/>
          </w:tcPr>
          <w:p w14:paraId="548F46D8" w14:textId="77777777" w:rsidR="00EF17B1" w:rsidRPr="00143A24" w:rsidRDefault="00EF17B1" w:rsidP="004E36D9">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lang w:val="id-ID"/>
              </w:rPr>
              <w:t>20</w:t>
            </w:r>
            <w:r w:rsidRPr="00143A24">
              <w:rPr>
                <w:rFonts w:ascii="Times New Roman" w:eastAsia="Times New Roman" w:hAnsi="Times New Roman" w:cs="Times New Roman"/>
                <w:color w:val="000000"/>
                <w:sz w:val="20"/>
                <w:szCs w:val="20"/>
              </w:rPr>
              <w:t>%</w:t>
            </w:r>
          </w:p>
        </w:tc>
      </w:tr>
      <w:tr w:rsidR="00EF17B1" w:rsidRPr="00143A24" w14:paraId="07BBBF55" w14:textId="77777777" w:rsidTr="00910C53">
        <w:tblPrEx>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Ex>
        <w:trPr>
          <w:trHeight w:val="113"/>
          <w:jc w:val="center"/>
        </w:trPr>
        <w:tc>
          <w:tcPr>
            <w:tcW w:w="2268" w:type="dxa"/>
            <w:tcBorders>
              <w:top w:val="nil"/>
            </w:tcBorders>
            <w:vAlign w:val="center"/>
            <w:hideMark/>
          </w:tcPr>
          <w:p w14:paraId="17918466" w14:textId="77777777" w:rsidR="00EF17B1" w:rsidRPr="00143A24" w:rsidRDefault="00EF17B1" w:rsidP="004E36D9">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lang w:val="id-ID"/>
              </w:rPr>
              <w:t>21 - 25 Tahun</w:t>
            </w:r>
          </w:p>
        </w:tc>
        <w:tc>
          <w:tcPr>
            <w:tcW w:w="1560" w:type="dxa"/>
            <w:tcBorders>
              <w:top w:val="nil"/>
            </w:tcBorders>
            <w:vAlign w:val="center"/>
            <w:hideMark/>
          </w:tcPr>
          <w:p w14:paraId="4490F2B4" w14:textId="77777777" w:rsidR="00EF17B1" w:rsidRPr="00143A24" w:rsidRDefault="00EF17B1" w:rsidP="004E36D9">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40%</w:t>
            </w:r>
          </w:p>
        </w:tc>
      </w:tr>
      <w:tr w:rsidR="00EF17B1" w:rsidRPr="00143A24" w14:paraId="40A7CB6E" w14:textId="77777777" w:rsidTr="00910C53">
        <w:tblPrEx>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Ex>
        <w:trPr>
          <w:trHeight w:val="113"/>
          <w:jc w:val="center"/>
        </w:trPr>
        <w:tc>
          <w:tcPr>
            <w:tcW w:w="2268" w:type="dxa"/>
            <w:tcBorders>
              <w:top w:val="nil"/>
            </w:tcBorders>
            <w:vAlign w:val="center"/>
            <w:hideMark/>
          </w:tcPr>
          <w:p w14:paraId="48A7CE7C" w14:textId="77777777" w:rsidR="00EF17B1" w:rsidRPr="00143A24" w:rsidRDefault="00EF17B1" w:rsidP="004E36D9">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lang w:val="id-ID"/>
              </w:rPr>
              <w:t>26 - 30 Tahun</w:t>
            </w:r>
          </w:p>
        </w:tc>
        <w:tc>
          <w:tcPr>
            <w:tcW w:w="1560" w:type="dxa"/>
            <w:tcBorders>
              <w:top w:val="nil"/>
            </w:tcBorders>
            <w:vAlign w:val="center"/>
            <w:hideMark/>
          </w:tcPr>
          <w:p w14:paraId="68A94422" w14:textId="77777777" w:rsidR="00EF17B1" w:rsidRPr="00143A24" w:rsidRDefault="00EF17B1" w:rsidP="004E36D9">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lang w:val="id-ID"/>
              </w:rPr>
              <w:t>25</w:t>
            </w:r>
            <w:r w:rsidRPr="00143A24">
              <w:rPr>
                <w:rFonts w:ascii="Times New Roman" w:eastAsia="Times New Roman" w:hAnsi="Times New Roman" w:cs="Times New Roman"/>
                <w:color w:val="000000"/>
                <w:sz w:val="20"/>
                <w:szCs w:val="20"/>
              </w:rPr>
              <w:t>%</w:t>
            </w:r>
          </w:p>
        </w:tc>
      </w:tr>
      <w:tr w:rsidR="00EF17B1" w:rsidRPr="00143A24" w14:paraId="40D47755" w14:textId="77777777" w:rsidTr="00910C53">
        <w:tblPrEx>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Ex>
        <w:trPr>
          <w:trHeight w:val="113"/>
          <w:jc w:val="center"/>
        </w:trPr>
        <w:tc>
          <w:tcPr>
            <w:tcW w:w="2268" w:type="dxa"/>
            <w:tcBorders>
              <w:top w:val="nil"/>
            </w:tcBorders>
            <w:vAlign w:val="center"/>
            <w:hideMark/>
          </w:tcPr>
          <w:p w14:paraId="00341734" w14:textId="77777777" w:rsidR="00EF17B1" w:rsidRPr="00143A24" w:rsidRDefault="00EF17B1" w:rsidP="004E36D9">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lang w:val="id-ID"/>
              </w:rPr>
              <w:t>31 - 35 Tahun</w:t>
            </w:r>
          </w:p>
        </w:tc>
        <w:tc>
          <w:tcPr>
            <w:tcW w:w="1560" w:type="dxa"/>
            <w:tcBorders>
              <w:top w:val="nil"/>
            </w:tcBorders>
            <w:vAlign w:val="center"/>
            <w:hideMark/>
          </w:tcPr>
          <w:p w14:paraId="696ACA01" w14:textId="77777777" w:rsidR="00EF17B1" w:rsidRPr="00143A24" w:rsidRDefault="00EF17B1" w:rsidP="004E36D9">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lang w:val="id-ID"/>
              </w:rPr>
              <w:t>15</w:t>
            </w:r>
            <w:r w:rsidRPr="00143A24">
              <w:rPr>
                <w:rFonts w:ascii="Times New Roman" w:eastAsia="Times New Roman" w:hAnsi="Times New Roman" w:cs="Times New Roman"/>
                <w:color w:val="000000"/>
                <w:sz w:val="20"/>
                <w:szCs w:val="20"/>
              </w:rPr>
              <w:t>%</w:t>
            </w:r>
          </w:p>
        </w:tc>
      </w:tr>
      <w:tr w:rsidR="00EF17B1" w:rsidRPr="00143A24" w14:paraId="3EC78ACE" w14:textId="77777777" w:rsidTr="00910C53">
        <w:tblPrEx>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Ex>
        <w:trPr>
          <w:trHeight w:val="113"/>
          <w:jc w:val="center"/>
        </w:trPr>
        <w:tc>
          <w:tcPr>
            <w:tcW w:w="2268" w:type="dxa"/>
            <w:tcBorders>
              <w:top w:val="nil"/>
              <w:bottom w:val="single" w:sz="4" w:space="0" w:color="auto"/>
            </w:tcBorders>
            <w:vAlign w:val="center"/>
            <w:hideMark/>
          </w:tcPr>
          <w:p w14:paraId="31F2E07B" w14:textId="77777777" w:rsidR="00EF17B1" w:rsidRPr="00143A24" w:rsidRDefault="00EF17B1" w:rsidP="004E36D9">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lang w:val="id-ID"/>
              </w:rPr>
              <w:t>&gt;36 Tahun</w:t>
            </w:r>
          </w:p>
        </w:tc>
        <w:tc>
          <w:tcPr>
            <w:tcW w:w="1560" w:type="dxa"/>
            <w:tcBorders>
              <w:top w:val="nil"/>
              <w:bottom w:val="single" w:sz="4" w:space="0" w:color="auto"/>
            </w:tcBorders>
            <w:vAlign w:val="center"/>
            <w:hideMark/>
          </w:tcPr>
          <w:p w14:paraId="4D9A980A" w14:textId="77777777" w:rsidR="00EF17B1" w:rsidRPr="00143A24" w:rsidRDefault="00EF17B1" w:rsidP="004E36D9">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0%</w:t>
            </w:r>
          </w:p>
        </w:tc>
      </w:tr>
      <w:tr w:rsidR="00EF17B1" w:rsidRPr="00143A24" w14:paraId="06B8499D" w14:textId="77777777" w:rsidTr="00910C53">
        <w:trPr>
          <w:trHeight w:val="315"/>
          <w:jc w:val="center"/>
        </w:trPr>
        <w:tc>
          <w:tcPr>
            <w:tcW w:w="3828" w:type="dxa"/>
            <w:gridSpan w:val="2"/>
            <w:tcBorders>
              <w:top w:val="single" w:sz="4" w:space="0" w:color="000000"/>
              <w:bottom w:val="single" w:sz="4" w:space="0" w:color="auto"/>
            </w:tcBorders>
            <w:vAlign w:val="bottom"/>
          </w:tcPr>
          <w:p w14:paraId="0824CC25" w14:textId="77777777" w:rsidR="00EF17B1" w:rsidRPr="00143A24" w:rsidRDefault="00EF17B1" w:rsidP="004E36D9">
            <w:pPr>
              <w:spacing w:after="0" w:line="240" w:lineRule="auto"/>
              <w:jc w:val="center"/>
              <w:rPr>
                <w:rFonts w:ascii="Times New Roman" w:hAnsi="Times New Roman" w:cs="Times New Roman"/>
                <w:sz w:val="20"/>
                <w:szCs w:val="20"/>
              </w:rPr>
            </w:pPr>
            <w:r w:rsidRPr="00143A24">
              <w:rPr>
                <w:rFonts w:ascii="Times New Roman" w:hAnsi="Times New Roman" w:cs="Times New Roman"/>
                <w:sz w:val="20"/>
                <w:szCs w:val="20"/>
              </w:rPr>
              <w:t>Pekerjaan</w:t>
            </w:r>
          </w:p>
        </w:tc>
      </w:tr>
      <w:tr w:rsidR="00EF17B1" w:rsidRPr="00143A24" w14:paraId="78A33B59" w14:textId="77777777" w:rsidTr="00910C53">
        <w:tblPrEx>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Ex>
        <w:trPr>
          <w:trHeight w:val="170"/>
          <w:jc w:val="center"/>
        </w:trPr>
        <w:tc>
          <w:tcPr>
            <w:tcW w:w="2268" w:type="dxa"/>
            <w:tcBorders>
              <w:top w:val="single" w:sz="4" w:space="0" w:color="auto"/>
              <w:right w:val="single" w:sz="4" w:space="0" w:color="auto"/>
            </w:tcBorders>
            <w:vAlign w:val="center"/>
            <w:hideMark/>
          </w:tcPr>
          <w:p w14:paraId="66ECB8EA" w14:textId="77777777" w:rsidR="00EF17B1" w:rsidRPr="00143A24" w:rsidRDefault="00EF17B1" w:rsidP="004E36D9">
            <w:pPr>
              <w:spacing w:after="0" w:line="240" w:lineRule="auto"/>
              <w:rPr>
                <w:rFonts w:ascii="Times New Roman" w:eastAsia="Times New Roman" w:hAnsi="Times New Roman" w:cs="Times New Roman"/>
                <w:color w:val="000000"/>
                <w:sz w:val="20"/>
                <w:szCs w:val="20"/>
                <w:lang w:val="id-ID"/>
              </w:rPr>
            </w:pPr>
            <w:r w:rsidRPr="00143A24">
              <w:rPr>
                <w:rFonts w:ascii="Times New Roman" w:eastAsia="Times New Roman" w:hAnsi="Times New Roman" w:cs="Times New Roman"/>
                <w:color w:val="000000"/>
                <w:sz w:val="20"/>
                <w:szCs w:val="20"/>
                <w:lang w:val="id-ID"/>
              </w:rPr>
              <w:t>Pelajar</w:t>
            </w:r>
          </w:p>
        </w:tc>
        <w:tc>
          <w:tcPr>
            <w:tcW w:w="1560" w:type="dxa"/>
            <w:tcBorders>
              <w:top w:val="single" w:sz="4" w:space="0" w:color="auto"/>
              <w:left w:val="nil"/>
            </w:tcBorders>
            <w:vAlign w:val="center"/>
            <w:hideMark/>
          </w:tcPr>
          <w:p w14:paraId="227EE1A5" w14:textId="77777777" w:rsidR="00EF17B1" w:rsidRPr="00143A24" w:rsidRDefault="00EF17B1" w:rsidP="004E36D9">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lang w:val="id-ID"/>
              </w:rPr>
              <w:t>29</w:t>
            </w:r>
            <w:r w:rsidRPr="00143A24">
              <w:rPr>
                <w:rFonts w:ascii="Times New Roman" w:eastAsia="Times New Roman" w:hAnsi="Times New Roman" w:cs="Times New Roman"/>
                <w:color w:val="000000"/>
                <w:sz w:val="20"/>
                <w:szCs w:val="20"/>
              </w:rPr>
              <w:t>%</w:t>
            </w:r>
          </w:p>
        </w:tc>
      </w:tr>
      <w:tr w:rsidR="00EF17B1" w:rsidRPr="00143A24" w14:paraId="0E107585" w14:textId="77777777" w:rsidTr="00910C53">
        <w:tblPrEx>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Ex>
        <w:trPr>
          <w:trHeight w:val="170"/>
          <w:jc w:val="center"/>
        </w:trPr>
        <w:tc>
          <w:tcPr>
            <w:tcW w:w="2268" w:type="dxa"/>
            <w:tcBorders>
              <w:right w:val="single" w:sz="4" w:space="0" w:color="auto"/>
            </w:tcBorders>
            <w:vAlign w:val="center"/>
            <w:hideMark/>
          </w:tcPr>
          <w:p w14:paraId="2928BF51" w14:textId="77777777" w:rsidR="00EF17B1" w:rsidRPr="00143A24" w:rsidRDefault="00EF17B1" w:rsidP="004E36D9">
            <w:pPr>
              <w:spacing w:after="0" w:line="240" w:lineRule="auto"/>
              <w:rPr>
                <w:rFonts w:ascii="Times New Roman" w:eastAsia="Times New Roman" w:hAnsi="Times New Roman" w:cs="Times New Roman"/>
                <w:color w:val="000000"/>
                <w:sz w:val="20"/>
                <w:szCs w:val="20"/>
                <w:lang w:val="id-ID"/>
              </w:rPr>
            </w:pPr>
            <w:r w:rsidRPr="00143A24">
              <w:rPr>
                <w:rFonts w:ascii="Times New Roman" w:eastAsia="Times New Roman" w:hAnsi="Times New Roman" w:cs="Times New Roman"/>
                <w:color w:val="000000"/>
                <w:sz w:val="20"/>
                <w:szCs w:val="20"/>
                <w:lang w:val="id-ID"/>
              </w:rPr>
              <w:t>Ibu Rumah Tangga</w:t>
            </w:r>
          </w:p>
        </w:tc>
        <w:tc>
          <w:tcPr>
            <w:tcW w:w="1560" w:type="dxa"/>
            <w:tcBorders>
              <w:left w:val="nil"/>
            </w:tcBorders>
            <w:vAlign w:val="center"/>
            <w:hideMark/>
          </w:tcPr>
          <w:p w14:paraId="1B40552E" w14:textId="77777777" w:rsidR="00EF17B1" w:rsidRPr="00143A24" w:rsidRDefault="00EF17B1" w:rsidP="004E36D9">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lang w:val="id-ID"/>
              </w:rPr>
              <w:t>23</w:t>
            </w:r>
            <w:r w:rsidRPr="00143A24">
              <w:rPr>
                <w:rFonts w:ascii="Times New Roman" w:eastAsia="Times New Roman" w:hAnsi="Times New Roman" w:cs="Times New Roman"/>
                <w:color w:val="000000"/>
                <w:sz w:val="20"/>
                <w:szCs w:val="20"/>
              </w:rPr>
              <w:t>%</w:t>
            </w:r>
          </w:p>
        </w:tc>
      </w:tr>
      <w:tr w:rsidR="00EF17B1" w:rsidRPr="00143A24" w14:paraId="7C21BF99" w14:textId="77777777" w:rsidTr="00910C53">
        <w:tblPrEx>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Ex>
        <w:trPr>
          <w:trHeight w:val="170"/>
          <w:jc w:val="center"/>
        </w:trPr>
        <w:tc>
          <w:tcPr>
            <w:tcW w:w="2268" w:type="dxa"/>
            <w:tcBorders>
              <w:top w:val="nil"/>
              <w:right w:val="single" w:sz="4" w:space="0" w:color="auto"/>
            </w:tcBorders>
            <w:vAlign w:val="center"/>
            <w:hideMark/>
          </w:tcPr>
          <w:p w14:paraId="28791E73" w14:textId="77777777" w:rsidR="00EF17B1" w:rsidRPr="00143A24" w:rsidRDefault="00EF17B1" w:rsidP="004E36D9">
            <w:pPr>
              <w:spacing w:after="0" w:line="240" w:lineRule="auto"/>
              <w:rPr>
                <w:rFonts w:ascii="Times New Roman" w:eastAsia="Times New Roman" w:hAnsi="Times New Roman" w:cs="Times New Roman"/>
                <w:color w:val="000000"/>
                <w:sz w:val="20"/>
                <w:szCs w:val="20"/>
                <w:lang w:val="id-ID"/>
              </w:rPr>
            </w:pPr>
            <w:r w:rsidRPr="00143A24">
              <w:rPr>
                <w:rFonts w:ascii="Times New Roman" w:eastAsia="Times New Roman" w:hAnsi="Times New Roman" w:cs="Times New Roman"/>
                <w:color w:val="000000"/>
                <w:sz w:val="20"/>
                <w:szCs w:val="20"/>
                <w:lang w:val="id-ID"/>
              </w:rPr>
              <w:t>Karyawan Swasta</w:t>
            </w:r>
          </w:p>
        </w:tc>
        <w:tc>
          <w:tcPr>
            <w:tcW w:w="1560" w:type="dxa"/>
            <w:tcBorders>
              <w:top w:val="nil"/>
              <w:left w:val="nil"/>
            </w:tcBorders>
            <w:vAlign w:val="center"/>
            <w:hideMark/>
          </w:tcPr>
          <w:p w14:paraId="4991DEEB" w14:textId="77777777" w:rsidR="00EF17B1" w:rsidRPr="00143A24" w:rsidRDefault="00EF17B1" w:rsidP="004E36D9">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lang w:val="id-ID"/>
              </w:rPr>
              <w:t>15</w:t>
            </w:r>
            <w:r w:rsidRPr="00143A24">
              <w:rPr>
                <w:rFonts w:ascii="Times New Roman" w:eastAsia="Times New Roman" w:hAnsi="Times New Roman" w:cs="Times New Roman"/>
                <w:color w:val="000000"/>
                <w:sz w:val="20"/>
                <w:szCs w:val="20"/>
              </w:rPr>
              <w:t>%</w:t>
            </w:r>
          </w:p>
        </w:tc>
      </w:tr>
      <w:tr w:rsidR="00EF17B1" w:rsidRPr="00143A24" w14:paraId="14E2D61C" w14:textId="77777777" w:rsidTr="00910C53">
        <w:tblPrEx>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Ex>
        <w:trPr>
          <w:trHeight w:val="170"/>
          <w:jc w:val="center"/>
        </w:trPr>
        <w:tc>
          <w:tcPr>
            <w:tcW w:w="2268" w:type="dxa"/>
            <w:tcBorders>
              <w:top w:val="nil"/>
              <w:right w:val="single" w:sz="4" w:space="0" w:color="auto"/>
            </w:tcBorders>
            <w:vAlign w:val="center"/>
            <w:hideMark/>
          </w:tcPr>
          <w:p w14:paraId="35C055CE" w14:textId="77777777" w:rsidR="00EF17B1" w:rsidRPr="00143A24" w:rsidRDefault="00EF17B1" w:rsidP="004E36D9">
            <w:pPr>
              <w:spacing w:after="0" w:line="240" w:lineRule="auto"/>
              <w:rPr>
                <w:rFonts w:ascii="Times New Roman" w:eastAsia="Times New Roman" w:hAnsi="Times New Roman" w:cs="Times New Roman"/>
                <w:color w:val="000000"/>
                <w:sz w:val="20"/>
                <w:szCs w:val="20"/>
                <w:lang w:val="id-ID"/>
              </w:rPr>
            </w:pPr>
            <w:r w:rsidRPr="00143A24">
              <w:rPr>
                <w:rFonts w:ascii="Times New Roman" w:eastAsia="Times New Roman" w:hAnsi="Times New Roman" w:cs="Times New Roman"/>
                <w:color w:val="000000"/>
                <w:sz w:val="20"/>
                <w:szCs w:val="20"/>
                <w:lang w:val="id-ID"/>
              </w:rPr>
              <w:t>Wirausaha</w:t>
            </w:r>
          </w:p>
        </w:tc>
        <w:tc>
          <w:tcPr>
            <w:tcW w:w="1560" w:type="dxa"/>
            <w:tcBorders>
              <w:top w:val="nil"/>
              <w:left w:val="nil"/>
            </w:tcBorders>
            <w:vAlign w:val="center"/>
            <w:hideMark/>
          </w:tcPr>
          <w:p w14:paraId="2EA8982E" w14:textId="77777777" w:rsidR="00EF17B1" w:rsidRPr="00143A24" w:rsidRDefault="00EF17B1" w:rsidP="004E36D9">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lang w:val="id-ID"/>
              </w:rPr>
              <w:t>22</w:t>
            </w:r>
            <w:r w:rsidRPr="00143A24">
              <w:rPr>
                <w:rFonts w:ascii="Times New Roman" w:eastAsia="Times New Roman" w:hAnsi="Times New Roman" w:cs="Times New Roman"/>
                <w:color w:val="000000"/>
                <w:sz w:val="20"/>
                <w:szCs w:val="20"/>
              </w:rPr>
              <w:t>%</w:t>
            </w:r>
          </w:p>
        </w:tc>
      </w:tr>
      <w:tr w:rsidR="00EF17B1" w:rsidRPr="00143A24" w14:paraId="4D5D8C8E" w14:textId="77777777" w:rsidTr="00910C53">
        <w:tblPrEx>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Ex>
        <w:trPr>
          <w:trHeight w:val="170"/>
          <w:jc w:val="center"/>
        </w:trPr>
        <w:tc>
          <w:tcPr>
            <w:tcW w:w="2268" w:type="dxa"/>
            <w:tcBorders>
              <w:top w:val="nil"/>
              <w:bottom w:val="single" w:sz="4" w:space="0" w:color="auto"/>
              <w:right w:val="single" w:sz="4" w:space="0" w:color="auto"/>
            </w:tcBorders>
            <w:vAlign w:val="center"/>
            <w:hideMark/>
          </w:tcPr>
          <w:p w14:paraId="5D3CA8E4" w14:textId="77777777" w:rsidR="00EF17B1" w:rsidRPr="00143A24" w:rsidRDefault="00EF17B1" w:rsidP="004E36D9">
            <w:pPr>
              <w:spacing w:after="0" w:line="240" w:lineRule="auto"/>
              <w:rPr>
                <w:rFonts w:ascii="Times New Roman" w:eastAsia="Times New Roman" w:hAnsi="Times New Roman" w:cs="Times New Roman"/>
                <w:color w:val="000000"/>
                <w:sz w:val="20"/>
                <w:szCs w:val="20"/>
                <w:lang w:val="id-ID"/>
              </w:rPr>
            </w:pPr>
            <w:r w:rsidRPr="00143A24">
              <w:rPr>
                <w:rFonts w:ascii="Times New Roman" w:eastAsia="Times New Roman" w:hAnsi="Times New Roman" w:cs="Times New Roman"/>
                <w:color w:val="000000"/>
                <w:sz w:val="20"/>
                <w:szCs w:val="20"/>
                <w:lang w:val="id-ID"/>
              </w:rPr>
              <w:t>PNS/POLISI/TNI</w:t>
            </w:r>
          </w:p>
        </w:tc>
        <w:tc>
          <w:tcPr>
            <w:tcW w:w="1560" w:type="dxa"/>
            <w:tcBorders>
              <w:top w:val="nil"/>
              <w:left w:val="nil"/>
              <w:bottom w:val="single" w:sz="4" w:space="0" w:color="auto"/>
            </w:tcBorders>
            <w:vAlign w:val="center"/>
            <w:hideMark/>
          </w:tcPr>
          <w:p w14:paraId="7B281FEC" w14:textId="77777777" w:rsidR="00EF17B1" w:rsidRPr="00143A24" w:rsidRDefault="00EF17B1" w:rsidP="004E36D9">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lang w:val="id-ID"/>
              </w:rPr>
              <w:t>11</w:t>
            </w:r>
            <w:r w:rsidRPr="00143A24">
              <w:rPr>
                <w:rFonts w:ascii="Times New Roman" w:eastAsia="Times New Roman" w:hAnsi="Times New Roman" w:cs="Times New Roman"/>
                <w:color w:val="000000"/>
                <w:sz w:val="20"/>
                <w:szCs w:val="20"/>
              </w:rPr>
              <w:t>%</w:t>
            </w:r>
          </w:p>
        </w:tc>
      </w:tr>
    </w:tbl>
    <w:p w14:paraId="18E60C1D" w14:textId="77777777" w:rsidR="00EF17B1" w:rsidRDefault="00EF17B1" w:rsidP="00EF17B1">
      <w:pPr>
        <w:spacing w:after="40" w:line="240" w:lineRule="auto"/>
        <w:rPr>
          <w:rFonts w:ascii="Times New Roman" w:hAnsi="Times New Roman" w:cs="Times New Roman"/>
          <w:iCs/>
        </w:rPr>
      </w:pPr>
      <w:r w:rsidRPr="00143A24">
        <w:rPr>
          <w:rFonts w:ascii="Times New Roman" w:hAnsi="Times New Roman" w:cs="Times New Roman"/>
          <w:iCs/>
          <w:sz w:val="20"/>
          <w:szCs w:val="20"/>
        </w:rPr>
        <w:lastRenderedPageBreak/>
        <w:t xml:space="preserve">     Sumber: Hasil Pengolahan Data (202</w:t>
      </w:r>
      <w:r>
        <w:rPr>
          <w:rFonts w:ascii="Times New Roman" w:hAnsi="Times New Roman" w:cs="Times New Roman"/>
          <w:iCs/>
        </w:rPr>
        <w:t>1)</w:t>
      </w:r>
    </w:p>
    <w:p w14:paraId="517E3CED" w14:textId="376B46DE" w:rsidR="004D0021" w:rsidRPr="00DD7AB3" w:rsidRDefault="00EF17B1" w:rsidP="00DD7AB3">
      <w:pPr>
        <w:spacing w:after="40" w:line="240" w:lineRule="auto"/>
        <w:jc w:val="both"/>
        <w:rPr>
          <w:rFonts w:ascii="Times New Roman" w:hAnsi="Times New Roman" w:cs="Times New Roman"/>
          <w:iCs/>
        </w:rPr>
      </w:pPr>
      <w:r>
        <w:rPr>
          <w:rFonts w:ascii="Times New Roman" w:hAnsi="Times New Roman" w:cs="Times New Roman"/>
          <w:iCs/>
        </w:rPr>
        <w:t xml:space="preserve"> </w:t>
      </w:r>
      <w:r w:rsidR="004E36D9">
        <w:rPr>
          <w:rFonts w:ascii="Times New Roman" w:hAnsi="Times New Roman" w:cs="Times New Roman"/>
          <w:iCs/>
          <w:sz w:val="24"/>
          <w:szCs w:val="24"/>
        </w:rPr>
        <w:t>A</w:t>
      </w:r>
      <w:r w:rsidRPr="004D0021">
        <w:rPr>
          <w:rFonts w:ascii="Times New Roman" w:hAnsi="Times New Roman" w:cs="Times New Roman"/>
          <w:iCs/>
          <w:sz w:val="24"/>
          <w:szCs w:val="24"/>
        </w:rPr>
        <w:t>nalisis faktor</w:t>
      </w:r>
      <w:r w:rsidR="004E36D9">
        <w:rPr>
          <w:rFonts w:ascii="Times New Roman" w:hAnsi="Times New Roman" w:cs="Times New Roman"/>
          <w:iCs/>
          <w:sz w:val="24"/>
          <w:szCs w:val="24"/>
        </w:rPr>
        <w:t xml:space="preserve"> dilakukan</w:t>
      </w:r>
      <w:r w:rsidRPr="004D0021">
        <w:rPr>
          <w:rFonts w:ascii="Times New Roman" w:hAnsi="Times New Roman" w:cs="Times New Roman"/>
          <w:iCs/>
          <w:sz w:val="24"/>
          <w:szCs w:val="24"/>
        </w:rPr>
        <w:t xml:space="preserve"> dengan bantuan </w:t>
      </w:r>
      <w:r w:rsidRPr="004D0021">
        <w:rPr>
          <w:rFonts w:ascii="Times New Roman" w:hAnsi="Times New Roman" w:cs="Times New Roman"/>
          <w:i/>
          <w:sz w:val="24"/>
          <w:szCs w:val="24"/>
        </w:rPr>
        <w:t xml:space="preserve">sofware </w:t>
      </w:r>
      <w:r w:rsidRPr="004D0021">
        <w:rPr>
          <w:rFonts w:ascii="Times New Roman" w:hAnsi="Times New Roman" w:cs="Times New Roman"/>
          <w:iCs/>
          <w:sz w:val="24"/>
          <w:szCs w:val="24"/>
        </w:rPr>
        <w:t>SPSS 24. Dengan menggunakan langkah pengujian analisis faktor dari Santoso (2015)</w:t>
      </w:r>
      <w:r w:rsidR="004D0021">
        <w:rPr>
          <w:rFonts w:ascii="Times New Roman" w:hAnsi="Times New Roman" w:cs="Times New Roman"/>
          <w:iCs/>
          <w:sz w:val="24"/>
          <w:szCs w:val="24"/>
        </w:rPr>
        <w:t>, yaitu m</w:t>
      </w:r>
      <w:r w:rsidR="004D0021" w:rsidRPr="004D0021">
        <w:rPr>
          <w:rFonts w:ascii="Times New Roman" w:hAnsi="Times New Roman" w:cs="Times New Roman"/>
          <w:iCs/>
          <w:sz w:val="24"/>
          <w:szCs w:val="24"/>
        </w:rPr>
        <w:t xml:space="preserve">enentukan variabel yang akan dianalisis, menguji </w:t>
      </w:r>
      <w:proofErr w:type="gramStart"/>
      <w:r w:rsidR="004D0021" w:rsidRPr="004D0021">
        <w:rPr>
          <w:rFonts w:ascii="Times New Roman" w:hAnsi="Times New Roman" w:cs="Times New Roman"/>
          <w:iCs/>
          <w:sz w:val="24"/>
          <w:szCs w:val="24"/>
        </w:rPr>
        <w:t>variabel  dengan</w:t>
      </w:r>
      <w:proofErr w:type="gramEnd"/>
      <w:r w:rsidR="004D0021" w:rsidRPr="004D0021">
        <w:rPr>
          <w:rFonts w:ascii="Times New Roman" w:hAnsi="Times New Roman" w:cs="Times New Roman"/>
          <w:iCs/>
          <w:sz w:val="24"/>
          <w:szCs w:val="24"/>
        </w:rPr>
        <w:t xml:space="preserve"> uji </w:t>
      </w:r>
      <w:r w:rsidR="004D0021" w:rsidRPr="004D0021">
        <w:rPr>
          <w:rFonts w:ascii="Times New Roman" w:hAnsi="Times New Roman" w:cs="Times New Roman"/>
          <w:iCs/>
          <w:sz w:val="24"/>
          <w:szCs w:val="24"/>
          <w:lang w:val="en-ID"/>
        </w:rPr>
        <w:t>uji Kaiser Meyer-Olkin (KMO)</w:t>
      </w:r>
      <w:r w:rsidR="004D0021" w:rsidRPr="004D0021">
        <w:rPr>
          <w:rFonts w:ascii="Times New Roman" w:hAnsi="Times New Roman" w:cs="Times New Roman"/>
          <w:iCs/>
          <w:sz w:val="24"/>
          <w:szCs w:val="24"/>
        </w:rPr>
        <w:t xml:space="preserve"> </w:t>
      </w:r>
      <w:r w:rsidR="004D0021" w:rsidRPr="004D0021">
        <w:rPr>
          <w:rFonts w:ascii="Times New Roman" w:hAnsi="Times New Roman" w:cs="Times New Roman"/>
          <w:i/>
          <w:iCs/>
          <w:sz w:val="24"/>
          <w:szCs w:val="24"/>
        </w:rPr>
        <w:t>and Barlett’s Test,</w:t>
      </w:r>
      <w:r w:rsidR="004D0021" w:rsidRPr="004D0021">
        <w:rPr>
          <w:rFonts w:ascii="Times New Roman" w:hAnsi="Times New Roman" w:cs="Times New Roman"/>
          <w:iCs/>
          <w:sz w:val="24"/>
          <w:szCs w:val="24"/>
        </w:rPr>
        <w:t xml:space="preserve"> proses</w:t>
      </w:r>
      <w:r w:rsidR="004D0021" w:rsidRPr="004D0021">
        <w:rPr>
          <w:rFonts w:ascii="Times New Roman" w:hAnsi="Times New Roman" w:cs="Times New Roman"/>
          <w:i/>
          <w:iCs/>
          <w:sz w:val="24"/>
          <w:szCs w:val="24"/>
        </w:rPr>
        <w:t xml:space="preserve"> factoring</w:t>
      </w:r>
      <w:r w:rsidR="004D0021" w:rsidRPr="004D0021">
        <w:rPr>
          <w:rFonts w:ascii="Times New Roman" w:hAnsi="Times New Roman" w:cs="Times New Roman"/>
          <w:iCs/>
          <w:sz w:val="24"/>
          <w:szCs w:val="24"/>
        </w:rPr>
        <w:t>,</w:t>
      </w:r>
      <w:r w:rsidR="004D0021">
        <w:rPr>
          <w:rFonts w:ascii="Times New Roman" w:hAnsi="Times New Roman" w:cs="Times New Roman"/>
          <w:iCs/>
          <w:sz w:val="24"/>
          <w:szCs w:val="24"/>
        </w:rPr>
        <w:t xml:space="preserve"> </w:t>
      </w:r>
      <w:r w:rsidR="004D0021" w:rsidRPr="004D0021">
        <w:rPr>
          <w:rFonts w:ascii="Times New Roman" w:hAnsi="Times New Roman" w:cs="Times New Roman"/>
          <w:iCs/>
          <w:sz w:val="24"/>
          <w:szCs w:val="24"/>
        </w:rPr>
        <w:t xml:space="preserve">proses faktor </w:t>
      </w:r>
      <w:r w:rsidR="004D0021" w:rsidRPr="004D0021">
        <w:rPr>
          <w:rFonts w:ascii="Times New Roman" w:hAnsi="Times New Roman" w:cs="Times New Roman"/>
          <w:i/>
          <w:iCs/>
          <w:sz w:val="24"/>
          <w:szCs w:val="24"/>
        </w:rPr>
        <w:t>rotation</w:t>
      </w:r>
      <w:r w:rsidR="004D0021" w:rsidRPr="004D0021">
        <w:rPr>
          <w:rFonts w:ascii="Times New Roman" w:hAnsi="Times New Roman" w:cs="Times New Roman"/>
          <w:iCs/>
          <w:sz w:val="24"/>
          <w:szCs w:val="24"/>
        </w:rPr>
        <w:t xml:space="preserve">, dan Interpretasi atas faktor yang telah terbentuk tersebut </w:t>
      </w:r>
      <w:r w:rsidR="004D0021">
        <w:rPr>
          <w:rFonts w:ascii="Times New Roman" w:hAnsi="Times New Roman" w:cs="Times New Roman"/>
          <w:iCs/>
          <w:sz w:val="24"/>
          <w:szCs w:val="24"/>
        </w:rPr>
        <w:t xml:space="preserve">sehingga </w:t>
      </w:r>
      <w:r w:rsidR="004D0021" w:rsidRPr="004D0021">
        <w:rPr>
          <w:rFonts w:ascii="Times New Roman" w:hAnsi="Times New Roman" w:cs="Times New Roman"/>
          <w:iCs/>
          <w:sz w:val="24"/>
          <w:szCs w:val="24"/>
        </w:rPr>
        <w:t>dianggap bisa mewakili variabel anggota faktor tersebut.</w:t>
      </w:r>
    </w:p>
    <w:p w14:paraId="2A26141F" w14:textId="60CF8FC6" w:rsidR="00B27407" w:rsidRDefault="00455446" w:rsidP="00143A24">
      <w:pPr>
        <w:spacing w:after="40" w:line="240" w:lineRule="auto"/>
        <w:ind w:firstLine="425"/>
        <w:jc w:val="both"/>
        <w:rPr>
          <w:rFonts w:ascii="Times New Roman" w:hAnsi="Times New Roman" w:cs="Times New Roman"/>
          <w:color w:val="000000" w:themeColor="text1"/>
          <w:sz w:val="24"/>
          <w:szCs w:val="24"/>
          <w:lang w:val="id-ID"/>
        </w:rPr>
      </w:pPr>
      <w:r w:rsidRPr="004D0021">
        <w:rPr>
          <w:rFonts w:ascii="Times New Roman" w:hAnsi="Times New Roman" w:cs="Times New Roman"/>
          <w:color w:val="000000" w:themeColor="text1"/>
          <w:sz w:val="24"/>
          <w:szCs w:val="24"/>
          <w:lang w:val="en-ID"/>
        </w:rPr>
        <w:t xml:space="preserve">Berdasarkan </w:t>
      </w:r>
      <w:r w:rsidRPr="00455446">
        <w:rPr>
          <w:rFonts w:ascii="Times New Roman" w:hAnsi="Times New Roman" w:cs="Times New Roman"/>
          <w:color w:val="000000" w:themeColor="text1"/>
          <w:sz w:val="24"/>
          <w:szCs w:val="24"/>
          <w:lang w:val="en-ID"/>
        </w:rPr>
        <w:t xml:space="preserve">nilai </w:t>
      </w:r>
      <w:bookmarkStart w:id="0" w:name="_Hlk81349339"/>
      <w:r w:rsidRPr="00455446">
        <w:rPr>
          <w:rFonts w:ascii="Times New Roman" w:hAnsi="Times New Roman" w:cs="Times New Roman"/>
          <w:color w:val="000000" w:themeColor="text1"/>
          <w:sz w:val="24"/>
          <w:szCs w:val="24"/>
          <w:lang w:val="en-ID"/>
        </w:rPr>
        <w:t>uji Kaiser</w:t>
      </w:r>
      <w:r w:rsidRPr="004D0021">
        <w:rPr>
          <w:rFonts w:ascii="Times New Roman" w:hAnsi="Times New Roman" w:cs="Times New Roman"/>
          <w:color w:val="000000" w:themeColor="text1"/>
          <w:sz w:val="24"/>
          <w:szCs w:val="24"/>
          <w:lang w:val="en-ID"/>
        </w:rPr>
        <w:t xml:space="preserve"> </w:t>
      </w:r>
      <w:r w:rsidRPr="00455446">
        <w:rPr>
          <w:rFonts w:ascii="Times New Roman" w:hAnsi="Times New Roman" w:cs="Times New Roman"/>
          <w:color w:val="000000" w:themeColor="text1"/>
          <w:sz w:val="24"/>
          <w:szCs w:val="24"/>
          <w:lang w:val="en-ID"/>
        </w:rPr>
        <w:t>Meyer-Olkin</w:t>
      </w:r>
      <w:r w:rsidRPr="004D0021">
        <w:rPr>
          <w:rFonts w:ascii="Times New Roman" w:hAnsi="Times New Roman" w:cs="Times New Roman"/>
          <w:color w:val="000000" w:themeColor="text1"/>
          <w:sz w:val="24"/>
          <w:szCs w:val="24"/>
          <w:lang w:val="en-ID"/>
        </w:rPr>
        <w:t xml:space="preserve"> (KMO)</w:t>
      </w:r>
      <w:r w:rsidRPr="004D0021">
        <w:rPr>
          <w:rFonts w:ascii="Times New Roman" w:hAnsi="Times New Roman" w:cs="Times New Roman"/>
          <w:color w:val="000000" w:themeColor="text1"/>
          <w:sz w:val="24"/>
          <w:szCs w:val="24"/>
        </w:rPr>
        <w:t xml:space="preserve"> </w:t>
      </w:r>
      <w:r w:rsidRPr="00455446">
        <w:rPr>
          <w:rFonts w:ascii="Times New Roman" w:hAnsi="Times New Roman" w:cs="Times New Roman"/>
          <w:i/>
          <w:color w:val="000000" w:themeColor="text1"/>
          <w:sz w:val="24"/>
          <w:szCs w:val="24"/>
        </w:rPr>
        <w:t>and Barlett’s Test</w:t>
      </w:r>
      <w:bookmarkEnd w:id="0"/>
      <w:r w:rsidR="004D0021">
        <w:rPr>
          <w:rFonts w:ascii="Times New Roman" w:hAnsi="Times New Roman" w:cs="Times New Roman"/>
          <w:i/>
          <w:color w:val="000000" w:themeColor="text1"/>
          <w:sz w:val="24"/>
          <w:szCs w:val="24"/>
        </w:rPr>
        <w:t xml:space="preserve"> </w:t>
      </w:r>
      <w:r w:rsidRPr="00455446">
        <w:rPr>
          <w:rFonts w:ascii="Times New Roman" w:hAnsi="Times New Roman" w:cs="Times New Roman"/>
          <w:color w:val="000000" w:themeColor="text1"/>
          <w:sz w:val="24"/>
          <w:szCs w:val="24"/>
        </w:rPr>
        <w:t>diperoleh nilai MSA (</w:t>
      </w:r>
      <w:r w:rsidRPr="00455446">
        <w:rPr>
          <w:rFonts w:ascii="Times New Roman" w:hAnsi="Times New Roman" w:cs="Times New Roman"/>
          <w:i/>
          <w:color w:val="000000" w:themeColor="text1"/>
          <w:sz w:val="24"/>
          <w:szCs w:val="24"/>
        </w:rPr>
        <w:t xml:space="preserve">Measure of Sampling Adequacy) </w:t>
      </w:r>
      <w:r w:rsidRPr="00455446">
        <w:rPr>
          <w:rFonts w:ascii="Times New Roman" w:hAnsi="Times New Roman" w:cs="Times New Roman"/>
          <w:color w:val="000000" w:themeColor="text1"/>
          <w:sz w:val="24"/>
          <w:szCs w:val="24"/>
        </w:rPr>
        <w:t>adalah sebesar 0,889 lebih besar dari 0,50 (0,886 &gt; 0,50), artinya analisis faktor ini mem</w:t>
      </w:r>
      <w:r w:rsidR="008C4A68">
        <w:rPr>
          <w:rFonts w:ascii="Times New Roman" w:hAnsi="Times New Roman" w:cs="Times New Roman"/>
          <w:color w:val="000000" w:themeColor="text1"/>
          <w:sz w:val="24"/>
          <w:szCs w:val="24"/>
        </w:rPr>
        <w:t xml:space="preserve">ang </w:t>
      </w:r>
      <w:r w:rsidRPr="00455446">
        <w:rPr>
          <w:rFonts w:ascii="Times New Roman" w:hAnsi="Times New Roman" w:cs="Times New Roman"/>
          <w:color w:val="000000" w:themeColor="text1"/>
          <w:sz w:val="24"/>
          <w:szCs w:val="24"/>
        </w:rPr>
        <w:t xml:space="preserve">tepat untuk menganalisis data dalam bentuk matriks korelasi. Disamping itu </w:t>
      </w:r>
      <w:r w:rsidRPr="00455446">
        <w:rPr>
          <w:rFonts w:ascii="Times New Roman" w:hAnsi="Times New Roman" w:cs="Times New Roman"/>
          <w:i/>
          <w:color w:val="000000" w:themeColor="text1"/>
          <w:sz w:val="24"/>
          <w:szCs w:val="24"/>
        </w:rPr>
        <w:t xml:space="preserve">Barlett’s test of Sphericity </w:t>
      </w:r>
      <w:r w:rsidRPr="00455446">
        <w:rPr>
          <w:rFonts w:ascii="Times New Roman" w:hAnsi="Times New Roman" w:cs="Times New Roman"/>
          <w:color w:val="000000" w:themeColor="text1"/>
          <w:sz w:val="24"/>
          <w:szCs w:val="24"/>
        </w:rPr>
        <w:t xml:space="preserve">dengan </w:t>
      </w:r>
      <w:r w:rsidRPr="00455446">
        <w:rPr>
          <w:rFonts w:ascii="Times New Roman" w:hAnsi="Times New Roman" w:cs="Times New Roman"/>
          <w:i/>
          <w:color w:val="000000" w:themeColor="text1"/>
          <w:sz w:val="24"/>
          <w:szCs w:val="24"/>
        </w:rPr>
        <w:t xml:space="preserve">Chi-Square </w:t>
      </w:r>
      <w:r w:rsidRPr="00455446">
        <w:rPr>
          <w:rFonts w:ascii="Times New Roman" w:hAnsi="Times New Roman" w:cs="Times New Roman"/>
          <w:color w:val="000000" w:themeColor="text1"/>
          <w:sz w:val="24"/>
          <w:szCs w:val="24"/>
        </w:rPr>
        <w:t xml:space="preserve">sebesar </w:t>
      </w:r>
      <w:r w:rsidRPr="00455446">
        <w:rPr>
          <w:rFonts w:ascii="Times New Roman" w:hAnsi="Times New Roman" w:cs="Times New Roman"/>
          <w:color w:val="000000" w:themeColor="text1"/>
          <w:sz w:val="24"/>
          <w:szCs w:val="24"/>
          <w:lang w:val="id-ID"/>
        </w:rPr>
        <w:t xml:space="preserve">839,631 </w:t>
      </w:r>
      <w:r w:rsidRPr="00455446">
        <w:rPr>
          <w:rFonts w:ascii="Times New Roman" w:hAnsi="Times New Roman" w:cs="Times New Roman"/>
          <w:color w:val="000000" w:themeColor="text1"/>
          <w:sz w:val="24"/>
          <w:szCs w:val="24"/>
        </w:rPr>
        <w:t>(df = 190) dan nilai signifikansi sebesar 0,000 lebih kecil dari 0,05 (0,000 &lt; 0,05), artinya indikator-indikator tersebut berkorelasi</w:t>
      </w:r>
      <w:r w:rsidR="00347DBC">
        <w:rPr>
          <w:rFonts w:ascii="Times New Roman" w:hAnsi="Times New Roman" w:cs="Times New Roman"/>
          <w:color w:val="000000" w:themeColor="text1"/>
          <w:sz w:val="24"/>
          <w:szCs w:val="24"/>
        </w:rPr>
        <w:t>.</w:t>
      </w:r>
      <w:r w:rsidR="00B27407" w:rsidRPr="004D0021">
        <w:rPr>
          <w:rFonts w:ascii="Times New Roman" w:hAnsi="Times New Roman" w:cs="Times New Roman"/>
          <w:color w:val="000000" w:themeColor="text1"/>
          <w:sz w:val="24"/>
          <w:szCs w:val="24"/>
        </w:rPr>
        <w:t xml:space="preserve"> </w:t>
      </w:r>
      <w:r w:rsidR="00347DBC">
        <w:rPr>
          <w:rFonts w:ascii="Times New Roman" w:hAnsi="Times New Roman" w:cs="Times New Roman"/>
          <w:color w:val="000000" w:themeColor="text1"/>
          <w:sz w:val="24"/>
          <w:szCs w:val="24"/>
        </w:rPr>
        <w:t>Seperti terlihat pada Tabel 5.</w:t>
      </w:r>
    </w:p>
    <w:p w14:paraId="4441FD50" w14:textId="77777777" w:rsidR="00DD7AB3" w:rsidRDefault="00DD7AB3" w:rsidP="00347DBC">
      <w:pPr>
        <w:tabs>
          <w:tab w:val="left" w:pos="720"/>
        </w:tabs>
        <w:spacing w:after="0" w:line="240" w:lineRule="auto"/>
        <w:jc w:val="center"/>
        <w:rPr>
          <w:rFonts w:ascii="Times New Roman" w:eastAsia="Times New Roman" w:hAnsi="Times New Roman" w:cs="Times New Roman"/>
          <w:b/>
          <w:bCs/>
          <w:sz w:val="20"/>
          <w:szCs w:val="20"/>
        </w:rPr>
      </w:pPr>
    </w:p>
    <w:p w14:paraId="7B58A073" w14:textId="298A934F" w:rsidR="00347DBC" w:rsidRPr="00DD7AB3" w:rsidRDefault="00347DBC" w:rsidP="00347DBC">
      <w:pPr>
        <w:tabs>
          <w:tab w:val="left" w:pos="720"/>
        </w:tabs>
        <w:spacing w:after="0" w:line="240" w:lineRule="auto"/>
        <w:jc w:val="center"/>
        <w:rPr>
          <w:rFonts w:ascii="Times New Roman" w:eastAsia="Times New Roman" w:hAnsi="Times New Roman" w:cs="Times New Roman"/>
          <w:b/>
          <w:bCs/>
          <w:i/>
          <w:sz w:val="20"/>
          <w:szCs w:val="20"/>
        </w:rPr>
      </w:pPr>
      <w:r w:rsidRPr="00DD7AB3">
        <w:rPr>
          <w:rFonts w:ascii="Times New Roman" w:eastAsia="Times New Roman" w:hAnsi="Times New Roman" w:cs="Times New Roman"/>
          <w:b/>
          <w:bCs/>
          <w:sz w:val="20"/>
          <w:szCs w:val="20"/>
        </w:rPr>
        <w:t xml:space="preserve">Tabel 5. Hasil Uji KMO </w:t>
      </w:r>
      <w:r w:rsidRPr="00DD7AB3">
        <w:rPr>
          <w:rFonts w:ascii="Times New Roman" w:eastAsia="Times New Roman" w:hAnsi="Times New Roman" w:cs="Times New Roman"/>
          <w:b/>
          <w:bCs/>
          <w:i/>
          <w:sz w:val="20"/>
          <w:szCs w:val="20"/>
        </w:rPr>
        <w:t>and Barlett’s Test</w:t>
      </w:r>
    </w:p>
    <w:tbl>
      <w:tblPr>
        <w:tblW w:w="4586" w:type="dxa"/>
        <w:jc w:val="center"/>
        <w:tblBorders>
          <w:top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1907"/>
        <w:gridCol w:w="9"/>
        <w:gridCol w:w="960"/>
        <w:gridCol w:w="9"/>
      </w:tblGrid>
      <w:tr w:rsidR="00347DBC" w:rsidRPr="00143A24" w14:paraId="1A54AA89" w14:textId="77777777" w:rsidTr="00347DBC">
        <w:trPr>
          <w:cantSplit/>
          <w:jc w:val="center"/>
        </w:trPr>
        <w:tc>
          <w:tcPr>
            <w:tcW w:w="4586" w:type="dxa"/>
            <w:gridSpan w:val="5"/>
            <w:tcBorders>
              <w:top w:val="single" w:sz="4" w:space="0" w:color="auto"/>
              <w:left w:val="nil"/>
              <w:bottom w:val="single" w:sz="4" w:space="0" w:color="auto"/>
              <w:right w:val="nil"/>
            </w:tcBorders>
            <w:vAlign w:val="center"/>
            <w:hideMark/>
          </w:tcPr>
          <w:p w14:paraId="12106739" w14:textId="77777777" w:rsidR="00347DBC" w:rsidRPr="00143A24" w:rsidRDefault="00347DBC" w:rsidP="004E36D9">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143A24">
              <w:rPr>
                <w:rFonts w:ascii="Times New Roman" w:hAnsi="Times New Roman" w:cs="Times New Roman"/>
                <w:b/>
                <w:bCs/>
                <w:sz w:val="20"/>
                <w:szCs w:val="20"/>
                <w:lang w:val="id-ID"/>
              </w:rPr>
              <w:t>KMO and Bartlett's Test</w:t>
            </w:r>
          </w:p>
        </w:tc>
      </w:tr>
      <w:tr w:rsidR="00347DBC" w:rsidRPr="00143A24" w14:paraId="5F1BE52B" w14:textId="77777777" w:rsidTr="00347DBC">
        <w:trPr>
          <w:cantSplit/>
          <w:jc w:val="center"/>
        </w:trPr>
        <w:tc>
          <w:tcPr>
            <w:tcW w:w="3617" w:type="dxa"/>
            <w:gridSpan w:val="3"/>
            <w:tcBorders>
              <w:top w:val="single" w:sz="4" w:space="0" w:color="auto"/>
              <w:left w:val="nil"/>
              <w:bottom w:val="nil"/>
              <w:right w:val="nil"/>
            </w:tcBorders>
            <w:hideMark/>
          </w:tcPr>
          <w:p w14:paraId="3D1EFF6B" w14:textId="77777777" w:rsidR="00347DBC" w:rsidRPr="00143A24" w:rsidRDefault="00347DBC" w:rsidP="004E36D9">
            <w:pPr>
              <w:autoSpaceDE w:val="0"/>
              <w:autoSpaceDN w:val="0"/>
              <w:adjustRightInd w:val="0"/>
              <w:spacing w:after="0" w:line="240" w:lineRule="auto"/>
              <w:ind w:left="60" w:right="60"/>
              <w:rPr>
                <w:rFonts w:ascii="Times New Roman" w:hAnsi="Times New Roman" w:cs="Times New Roman"/>
                <w:sz w:val="20"/>
                <w:szCs w:val="20"/>
                <w:lang w:val="id-ID"/>
              </w:rPr>
            </w:pPr>
            <w:r w:rsidRPr="00143A24">
              <w:rPr>
                <w:rFonts w:ascii="Times New Roman" w:hAnsi="Times New Roman" w:cs="Times New Roman"/>
                <w:sz w:val="20"/>
                <w:szCs w:val="20"/>
                <w:lang w:val="id-ID"/>
              </w:rPr>
              <w:t>Kaiser-Meyer-Olkin Measure of Sampling Adequacy.</w:t>
            </w:r>
          </w:p>
        </w:tc>
        <w:tc>
          <w:tcPr>
            <w:tcW w:w="969" w:type="dxa"/>
            <w:gridSpan w:val="2"/>
            <w:tcBorders>
              <w:top w:val="single" w:sz="4" w:space="0" w:color="auto"/>
              <w:left w:val="nil"/>
              <w:bottom w:val="nil"/>
              <w:right w:val="nil"/>
            </w:tcBorders>
            <w:hideMark/>
          </w:tcPr>
          <w:p w14:paraId="693987CE" w14:textId="77777777" w:rsidR="00347DBC" w:rsidRPr="00143A24" w:rsidRDefault="00347DBC" w:rsidP="004E36D9">
            <w:pPr>
              <w:autoSpaceDE w:val="0"/>
              <w:autoSpaceDN w:val="0"/>
              <w:adjustRightInd w:val="0"/>
              <w:spacing w:after="0" w:line="240" w:lineRule="auto"/>
              <w:ind w:left="60" w:right="60"/>
              <w:rPr>
                <w:rFonts w:ascii="Times New Roman" w:hAnsi="Times New Roman" w:cs="Times New Roman"/>
                <w:sz w:val="20"/>
                <w:szCs w:val="20"/>
                <w:lang w:val="id-ID"/>
              </w:rPr>
            </w:pPr>
            <w:r w:rsidRPr="00143A24">
              <w:rPr>
                <w:rFonts w:ascii="Times New Roman" w:hAnsi="Times New Roman" w:cs="Times New Roman"/>
                <w:sz w:val="20"/>
                <w:szCs w:val="20"/>
                <w:lang w:val="id-ID"/>
              </w:rPr>
              <w:t>,886</w:t>
            </w:r>
          </w:p>
        </w:tc>
      </w:tr>
      <w:tr w:rsidR="00347DBC" w:rsidRPr="00143A24" w14:paraId="08B1B7F5" w14:textId="77777777" w:rsidTr="00347DBC">
        <w:trPr>
          <w:gridAfter w:val="1"/>
          <w:wAfter w:w="9" w:type="dxa"/>
          <w:cantSplit/>
          <w:jc w:val="center"/>
        </w:trPr>
        <w:tc>
          <w:tcPr>
            <w:tcW w:w="1701" w:type="dxa"/>
            <w:vMerge w:val="restart"/>
            <w:tcBorders>
              <w:top w:val="nil"/>
              <w:left w:val="nil"/>
              <w:bottom w:val="single" w:sz="4" w:space="0" w:color="auto"/>
              <w:right w:val="nil"/>
            </w:tcBorders>
            <w:hideMark/>
          </w:tcPr>
          <w:p w14:paraId="4C337BB6" w14:textId="77777777" w:rsidR="00347DBC" w:rsidRPr="00143A24" w:rsidRDefault="00347DBC" w:rsidP="004E36D9">
            <w:pPr>
              <w:autoSpaceDE w:val="0"/>
              <w:autoSpaceDN w:val="0"/>
              <w:adjustRightInd w:val="0"/>
              <w:spacing w:after="0" w:line="240" w:lineRule="auto"/>
              <w:ind w:left="60" w:right="60"/>
              <w:rPr>
                <w:rFonts w:ascii="Times New Roman" w:hAnsi="Times New Roman" w:cs="Times New Roman"/>
                <w:sz w:val="20"/>
                <w:szCs w:val="20"/>
                <w:lang w:val="id-ID"/>
              </w:rPr>
            </w:pPr>
            <w:r w:rsidRPr="00143A24">
              <w:rPr>
                <w:rFonts w:ascii="Times New Roman" w:hAnsi="Times New Roman" w:cs="Times New Roman"/>
                <w:sz w:val="20"/>
                <w:szCs w:val="20"/>
                <w:lang w:val="id-ID"/>
              </w:rPr>
              <w:t>Bartlett's Test of Sphericity</w:t>
            </w:r>
          </w:p>
        </w:tc>
        <w:tc>
          <w:tcPr>
            <w:tcW w:w="1907" w:type="dxa"/>
            <w:tcBorders>
              <w:top w:val="nil"/>
              <w:left w:val="nil"/>
              <w:bottom w:val="nil"/>
              <w:right w:val="nil"/>
            </w:tcBorders>
            <w:hideMark/>
          </w:tcPr>
          <w:p w14:paraId="6E1DCDD4" w14:textId="77777777" w:rsidR="00347DBC" w:rsidRPr="00143A24" w:rsidRDefault="00347DBC" w:rsidP="004E36D9">
            <w:pPr>
              <w:autoSpaceDE w:val="0"/>
              <w:autoSpaceDN w:val="0"/>
              <w:adjustRightInd w:val="0"/>
              <w:spacing w:after="0" w:line="240" w:lineRule="auto"/>
              <w:ind w:left="60" w:right="60"/>
              <w:rPr>
                <w:rFonts w:ascii="Times New Roman" w:hAnsi="Times New Roman" w:cs="Times New Roman"/>
                <w:sz w:val="20"/>
                <w:szCs w:val="20"/>
                <w:lang w:val="id-ID"/>
              </w:rPr>
            </w:pPr>
            <w:r w:rsidRPr="00143A24">
              <w:rPr>
                <w:rFonts w:ascii="Times New Roman" w:hAnsi="Times New Roman" w:cs="Times New Roman"/>
                <w:sz w:val="20"/>
                <w:szCs w:val="20"/>
                <w:lang w:val="id-ID"/>
              </w:rPr>
              <w:t>Approx. Chi-Square</w:t>
            </w:r>
          </w:p>
        </w:tc>
        <w:tc>
          <w:tcPr>
            <w:tcW w:w="969" w:type="dxa"/>
            <w:gridSpan w:val="2"/>
            <w:tcBorders>
              <w:top w:val="nil"/>
              <w:left w:val="nil"/>
              <w:bottom w:val="nil"/>
              <w:right w:val="nil"/>
            </w:tcBorders>
            <w:hideMark/>
          </w:tcPr>
          <w:p w14:paraId="086E409F" w14:textId="77777777" w:rsidR="00347DBC" w:rsidRPr="00143A24" w:rsidRDefault="00347DBC" w:rsidP="004E36D9">
            <w:pPr>
              <w:autoSpaceDE w:val="0"/>
              <w:autoSpaceDN w:val="0"/>
              <w:adjustRightInd w:val="0"/>
              <w:spacing w:after="0" w:line="240" w:lineRule="auto"/>
              <w:ind w:left="60" w:right="60"/>
              <w:rPr>
                <w:rFonts w:ascii="Times New Roman" w:hAnsi="Times New Roman" w:cs="Times New Roman"/>
                <w:sz w:val="20"/>
                <w:szCs w:val="20"/>
                <w:lang w:val="id-ID"/>
              </w:rPr>
            </w:pPr>
            <w:r w:rsidRPr="00143A24">
              <w:rPr>
                <w:rFonts w:ascii="Times New Roman" w:hAnsi="Times New Roman" w:cs="Times New Roman"/>
                <w:sz w:val="20"/>
                <w:szCs w:val="20"/>
                <w:lang w:val="id-ID"/>
              </w:rPr>
              <w:t>839,631</w:t>
            </w:r>
          </w:p>
        </w:tc>
      </w:tr>
      <w:tr w:rsidR="00347DBC" w:rsidRPr="00143A24" w14:paraId="3695E339" w14:textId="77777777" w:rsidTr="00347DBC">
        <w:trPr>
          <w:gridAfter w:val="1"/>
          <w:wAfter w:w="9" w:type="dxa"/>
          <w:cantSplit/>
          <w:jc w:val="center"/>
        </w:trPr>
        <w:tc>
          <w:tcPr>
            <w:tcW w:w="1701" w:type="dxa"/>
            <w:vMerge/>
            <w:tcBorders>
              <w:top w:val="nil"/>
              <w:left w:val="nil"/>
              <w:bottom w:val="single" w:sz="4" w:space="0" w:color="auto"/>
              <w:right w:val="nil"/>
            </w:tcBorders>
            <w:vAlign w:val="center"/>
            <w:hideMark/>
          </w:tcPr>
          <w:p w14:paraId="24EADB37" w14:textId="77777777" w:rsidR="00347DBC" w:rsidRPr="00143A24" w:rsidRDefault="00347DBC" w:rsidP="004E36D9">
            <w:pPr>
              <w:spacing w:after="0" w:line="240" w:lineRule="auto"/>
              <w:rPr>
                <w:rFonts w:ascii="Times New Roman" w:eastAsia="Calibri" w:hAnsi="Times New Roman" w:cs="Times New Roman"/>
                <w:sz w:val="20"/>
                <w:szCs w:val="20"/>
                <w:lang w:val="id-ID"/>
              </w:rPr>
            </w:pPr>
          </w:p>
        </w:tc>
        <w:tc>
          <w:tcPr>
            <w:tcW w:w="1907" w:type="dxa"/>
            <w:tcBorders>
              <w:top w:val="nil"/>
              <w:left w:val="nil"/>
              <w:bottom w:val="nil"/>
              <w:right w:val="nil"/>
            </w:tcBorders>
            <w:hideMark/>
          </w:tcPr>
          <w:p w14:paraId="60E8A312" w14:textId="77777777" w:rsidR="00347DBC" w:rsidRPr="00143A24" w:rsidRDefault="00347DBC" w:rsidP="004E36D9">
            <w:pPr>
              <w:autoSpaceDE w:val="0"/>
              <w:autoSpaceDN w:val="0"/>
              <w:adjustRightInd w:val="0"/>
              <w:spacing w:after="0" w:line="240" w:lineRule="auto"/>
              <w:ind w:left="60" w:right="60"/>
              <w:rPr>
                <w:rFonts w:ascii="Times New Roman" w:hAnsi="Times New Roman" w:cs="Times New Roman"/>
                <w:sz w:val="20"/>
                <w:szCs w:val="20"/>
                <w:lang w:val="id-ID"/>
              </w:rPr>
            </w:pPr>
            <w:r w:rsidRPr="00143A24">
              <w:rPr>
                <w:rFonts w:ascii="Times New Roman" w:hAnsi="Times New Roman" w:cs="Times New Roman"/>
                <w:sz w:val="20"/>
                <w:szCs w:val="20"/>
                <w:lang w:val="id-ID"/>
              </w:rPr>
              <w:t>df</w:t>
            </w:r>
          </w:p>
        </w:tc>
        <w:tc>
          <w:tcPr>
            <w:tcW w:w="969" w:type="dxa"/>
            <w:gridSpan w:val="2"/>
            <w:tcBorders>
              <w:top w:val="nil"/>
              <w:left w:val="nil"/>
              <w:bottom w:val="nil"/>
              <w:right w:val="nil"/>
            </w:tcBorders>
            <w:hideMark/>
          </w:tcPr>
          <w:p w14:paraId="57C4DE6D" w14:textId="77777777" w:rsidR="00347DBC" w:rsidRPr="00143A24" w:rsidRDefault="00347DBC" w:rsidP="004E36D9">
            <w:pPr>
              <w:autoSpaceDE w:val="0"/>
              <w:autoSpaceDN w:val="0"/>
              <w:adjustRightInd w:val="0"/>
              <w:spacing w:after="0" w:line="240" w:lineRule="auto"/>
              <w:ind w:left="60" w:right="60"/>
              <w:rPr>
                <w:rFonts w:ascii="Times New Roman" w:hAnsi="Times New Roman" w:cs="Times New Roman"/>
                <w:sz w:val="20"/>
                <w:szCs w:val="20"/>
                <w:lang w:val="id-ID"/>
              </w:rPr>
            </w:pPr>
            <w:r w:rsidRPr="00143A24">
              <w:rPr>
                <w:rFonts w:ascii="Times New Roman" w:hAnsi="Times New Roman" w:cs="Times New Roman"/>
                <w:sz w:val="20"/>
                <w:szCs w:val="20"/>
                <w:lang w:val="id-ID"/>
              </w:rPr>
              <w:t>120</w:t>
            </w:r>
          </w:p>
        </w:tc>
      </w:tr>
      <w:tr w:rsidR="00347DBC" w:rsidRPr="00143A24" w14:paraId="23226B09" w14:textId="77777777" w:rsidTr="00347DBC">
        <w:trPr>
          <w:gridAfter w:val="1"/>
          <w:wAfter w:w="9" w:type="dxa"/>
          <w:cantSplit/>
          <w:jc w:val="center"/>
        </w:trPr>
        <w:tc>
          <w:tcPr>
            <w:tcW w:w="1701" w:type="dxa"/>
            <w:vMerge/>
            <w:tcBorders>
              <w:top w:val="nil"/>
              <w:left w:val="nil"/>
              <w:bottom w:val="single" w:sz="4" w:space="0" w:color="auto"/>
              <w:right w:val="nil"/>
            </w:tcBorders>
            <w:vAlign w:val="center"/>
            <w:hideMark/>
          </w:tcPr>
          <w:p w14:paraId="2F3AE391" w14:textId="77777777" w:rsidR="00347DBC" w:rsidRPr="00143A24" w:rsidRDefault="00347DBC" w:rsidP="004E36D9">
            <w:pPr>
              <w:spacing w:after="0" w:line="240" w:lineRule="auto"/>
              <w:rPr>
                <w:rFonts w:ascii="Times New Roman" w:eastAsia="Calibri" w:hAnsi="Times New Roman" w:cs="Times New Roman"/>
                <w:sz w:val="20"/>
                <w:szCs w:val="20"/>
                <w:lang w:val="id-ID"/>
              </w:rPr>
            </w:pPr>
          </w:p>
        </w:tc>
        <w:tc>
          <w:tcPr>
            <w:tcW w:w="1907" w:type="dxa"/>
            <w:tcBorders>
              <w:top w:val="nil"/>
              <w:left w:val="nil"/>
              <w:bottom w:val="single" w:sz="4" w:space="0" w:color="auto"/>
              <w:right w:val="nil"/>
            </w:tcBorders>
            <w:hideMark/>
          </w:tcPr>
          <w:p w14:paraId="0138EDB3" w14:textId="77777777" w:rsidR="00347DBC" w:rsidRPr="00143A24" w:rsidRDefault="00347DBC" w:rsidP="004E36D9">
            <w:pPr>
              <w:autoSpaceDE w:val="0"/>
              <w:autoSpaceDN w:val="0"/>
              <w:adjustRightInd w:val="0"/>
              <w:spacing w:after="0" w:line="240" w:lineRule="auto"/>
              <w:ind w:left="60" w:right="60"/>
              <w:rPr>
                <w:rFonts w:ascii="Times New Roman" w:hAnsi="Times New Roman" w:cs="Times New Roman"/>
                <w:sz w:val="20"/>
                <w:szCs w:val="20"/>
                <w:lang w:val="id-ID"/>
              </w:rPr>
            </w:pPr>
            <w:r w:rsidRPr="00143A24">
              <w:rPr>
                <w:rFonts w:ascii="Times New Roman" w:hAnsi="Times New Roman" w:cs="Times New Roman"/>
                <w:sz w:val="20"/>
                <w:szCs w:val="20"/>
                <w:lang w:val="id-ID"/>
              </w:rPr>
              <w:t>Sig.</w:t>
            </w:r>
          </w:p>
        </w:tc>
        <w:tc>
          <w:tcPr>
            <w:tcW w:w="969" w:type="dxa"/>
            <w:gridSpan w:val="2"/>
            <w:tcBorders>
              <w:top w:val="nil"/>
              <w:left w:val="nil"/>
              <w:bottom w:val="single" w:sz="4" w:space="0" w:color="auto"/>
              <w:right w:val="nil"/>
            </w:tcBorders>
            <w:hideMark/>
          </w:tcPr>
          <w:p w14:paraId="00038C1A" w14:textId="77777777" w:rsidR="00347DBC" w:rsidRPr="00143A24" w:rsidRDefault="00347DBC" w:rsidP="004E36D9">
            <w:pPr>
              <w:autoSpaceDE w:val="0"/>
              <w:autoSpaceDN w:val="0"/>
              <w:adjustRightInd w:val="0"/>
              <w:spacing w:after="0" w:line="240" w:lineRule="auto"/>
              <w:ind w:left="60" w:right="60"/>
              <w:rPr>
                <w:rFonts w:ascii="Times New Roman" w:hAnsi="Times New Roman" w:cs="Times New Roman"/>
                <w:sz w:val="20"/>
                <w:szCs w:val="20"/>
                <w:lang w:val="id-ID"/>
              </w:rPr>
            </w:pPr>
            <w:r w:rsidRPr="00143A24">
              <w:rPr>
                <w:rFonts w:ascii="Times New Roman" w:hAnsi="Times New Roman" w:cs="Times New Roman"/>
                <w:sz w:val="20"/>
                <w:szCs w:val="20"/>
                <w:lang w:val="id-ID"/>
              </w:rPr>
              <w:t>,000</w:t>
            </w:r>
          </w:p>
        </w:tc>
      </w:tr>
    </w:tbl>
    <w:p w14:paraId="0C2E3621" w14:textId="22FB0439" w:rsidR="00347DBC" w:rsidRPr="00143A24" w:rsidRDefault="00347DBC" w:rsidP="00347DBC">
      <w:pPr>
        <w:spacing w:afterLines="40" w:after="96" w:line="240" w:lineRule="auto"/>
        <w:jc w:val="both"/>
        <w:rPr>
          <w:rFonts w:ascii="Times New Roman" w:hAnsi="Times New Roman" w:cs="Times New Roman"/>
          <w:color w:val="000000" w:themeColor="text1"/>
          <w:sz w:val="20"/>
          <w:szCs w:val="20"/>
        </w:rPr>
      </w:pPr>
      <w:r w:rsidRPr="00143A24">
        <w:rPr>
          <w:rFonts w:ascii="Times New Roman" w:hAnsi="Times New Roman" w:cs="Times New Roman"/>
          <w:color w:val="000000" w:themeColor="text1"/>
          <w:sz w:val="20"/>
          <w:szCs w:val="20"/>
        </w:rPr>
        <w:t>Sumber: Hasil Pengolahan Data (2021)</w:t>
      </w:r>
    </w:p>
    <w:p w14:paraId="3003348A" w14:textId="77777777" w:rsidR="004E36D9" w:rsidRDefault="004E36D9" w:rsidP="00143A24">
      <w:pPr>
        <w:spacing w:after="40" w:line="240" w:lineRule="auto"/>
        <w:ind w:firstLine="425"/>
        <w:jc w:val="both"/>
        <w:rPr>
          <w:rFonts w:ascii="Times New Roman" w:hAnsi="Times New Roman" w:cs="Times New Roman"/>
          <w:color w:val="000000" w:themeColor="text1"/>
          <w:sz w:val="24"/>
          <w:szCs w:val="24"/>
        </w:rPr>
      </w:pPr>
    </w:p>
    <w:p w14:paraId="1779493A" w14:textId="5FCE5BE8" w:rsidR="00347DBC" w:rsidRDefault="00347DBC" w:rsidP="00143A24">
      <w:pPr>
        <w:spacing w:after="40" w:line="240" w:lineRule="auto"/>
        <w:ind w:firstLine="425"/>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K</w:t>
      </w:r>
      <w:r w:rsidRPr="004D0021">
        <w:rPr>
          <w:rFonts w:ascii="Times New Roman" w:hAnsi="Times New Roman" w:cs="Times New Roman"/>
          <w:color w:val="000000" w:themeColor="text1"/>
          <w:sz w:val="24"/>
          <w:szCs w:val="24"/>
        </w:rPr>
        <w:t>emudian</w:t>
      </w:r>
      <w:r w:rsidRPr="00455446">
        <w:rPr>
          <w:rFonts w:ascii="Times New Roman" w:hAnsi="Times New Roman" w:cs="Times New Roman"/>
          <w:color w:val="000000" w:themeColor="text1"/>
          <w:sz w:val="24"/>
          <w:szCs w:val="24"/>
        </w:rPr>
        <w:t xml:space="preserve"> </w:t>
      </w:r>
      <w:r w:rsidRPr="004D0021">
        <w:rPr>
          <w:rFonts w:ascii="Times New Roman" w:hAnsi="Times New Roman" w:cs="Times New Roman"/>
          <w:color w:val="000000" w:themeColor="text1"/>
          <w:sz w:val="24"/>
          <w:szCs w:val="24"/>
        </w:rPr>
        <w:t xml:space="preserve">tahap selanjutnya adalah </w:t>
      </w:r>
      <w:r w:rsidRPr="004D0021">
        <w:rPr>
          <w:rFonts w:ascii="Times New Roman" w:hAnsi="Times New Roman" w:cs="Times New Roman"/>
          <w:i/>
          <w:color w:val="000000" w:themeColor="text1"/>
          <w:sz w:val="24"/>
          <w:szCs w:val="24"/>
        </w:rPr>
        <w:t>Anti-image</w:t>
      </w:r>
      <w:r w:rsidRPr="004D0021">
        <w:rPr>
          <w:rFonts w:ascii="Times New Roman" w:hAnsi="Times New Roman" w:cs="Times New Roman"/>
          <w:color w:val="000000" w:themeColor="text1"/>
          <w:sz w:val="24"/>
          <w:szCs w:val="24"/>
        </w:rPr>
        <w:t xml:space="preserve"> untuk melihat apakah data dapat dianalisis atau tidak, </w:t>
      </w:r>
      <w:r w:rsidRPr="004D0021">
        <w:rPr>
          <w:rFonts w:ascii="Times New Roman" w:hAnsi="Times New Roman" w:cs="Times New Roman"/>
          <w:color w:val="000000" w:themeColor="text1"/>
          <w:sz w:val="24"/>
          <w:szCs w:val="24"/>
          <w:lang w:val="id-ID"/>
        </w:rPr>
        <w:t xml:space="preserve">yang disajikan pada </w:t>
      </w:r>
      <w:r w:rsidRPr="004D0021">
        <w:rPr>
          <w:rFonts w:ascii="Times New Roman" w:hAnsi="Times New Roman" w:cs="Times New Roman"/>
          <w:color w:val="000000" w:themeColor="text1"/>
          <w:sz w:val="24"/>
          <w:szCs w:val="24"/>
        </w:rPr>
        <w:t xml:space="preserve">Tabel </w:t>
      </w:r>
      <w:r>
        <w:rPr>
          <w:rFonts w:ascii="Times New Roman" w:hAnsi="Times New Roman" w:cs="Times New Roman"/>
          <w:color w:val="000000" w:themeColor="text1"/>
          <w:sz w:val="24"/>
          <w:szCs w:val="24"/>
        </w:rPr>
        <w:t>6</w:t>
      </w:r>
      <w:r w:rsidRPr="004D0021">
        <w:rPr>
          <w:rFonts w:ascii="Times New Roman" w:hAnsi="Times New Roman" w:cs="Times New Roman"/>
          <w:color w:val="000000" w:themeColor="text1"/>
          <w:sz w:val="24"/>
          <w:szCs w:val="24"/>
        </w:rPr>
        <w:t>.</w:t>
      </w:r>
      <w:r w:rsidRPr="004D0021">
        <w:rPr>
          <w:rFonts w:ascii="Times New Roman" w:hAnsi="Times New Roman" w:cs="Times New Roman"/>
          <w:color w:val="000000" w:themeColor="text1"/>
          <w:sz w:val="24"/>
          <w:szCs w:val="24"/>
          <w:lang w:val="id-ID"/>
        </w:rPr>
        <w:t xml:space="preserve"> </w:t>
      </w:r>
      <w:r w:rsidR="008C4A68">
        <w:rPr>
          <w:rFonts w:ascii="Times New Roman" w:hAnsi="Times New Roman" w:cs="Times New Roman"/>
          <w:color w:val="000000" w:themeColor="text1"/>
          <w:sz w:val="24"/>
          <w:szCs w:val="24"/>
        </w:rPr>
        <w:t xml:space="preserve">Berdasarkan Tabel </w:t>
      </w:r>
      <w:proofErr w:type="gramStart"/>
      <w:r w:rsidR="008C4A68">
        <w:rPr>
          <w:rFonts w:ascii="Times New Roman" w:hAnsi="Times New Roman" w:cs="Times New Roman"/>
          <w:color w:val="000000" w:themeColor="text1"/>
          <w:sz w:val="24"/>
          <w:szCs w:val="24"/>
        </w:rPr>
        <w:t>6,  ke</w:t>
      </w:r>
      <w:proofErr w:type="gramEnd"/>
      <w:r w:rsidR="008C4A68">
        <w:rPr>
          <w:rFonts w:ascii="Times New Roman" w:hAnsi="Times New Roman" w:cs="Times New Roman"/>
          <w:color w:val="000000" w:themeColor="text1"/>
          <w:sz w:val="24"/>
          <w:szCs w:val="24"/>
        </w:rPr>
        <w:t xml:space="preserve">-16 variabel dapat dianalisis lebih lanjut karena </w:t>
      </w:r>
      <w:r w:rsidR="008C4A68" w:rsidRPr="00721C7C">
        <w:rPr>
          <w:rFonts w:ascii="Times New Roman" w:hAnsi="Times New Roman" w:cs="Times New Roman"/>
          <w:color w:val="000000" w:themeColor="text1"/>
          <w:sz w:val="24"/>
          <w:szCs w:val="24"/>
        </w:rPr>
        <w:t xml:space="preserve">hasil perhitungan menunjukkan bahwa semua nilai </w:t>
      </w:r>
      <w:r w:rsidR="008C4A68" w:rsidRPr="00721C7C">
        <w:rPr>
          <w:rFonts w:ascii="Times New Roman" w:hAnsi="Times New Roman" w:cs="Times New Roman"/>
          <w:i/>
          <w:color w:val="000000" w:themeColor="text1"/>
          <w:sz w:val="24"/>
          <w:szCs w:val="24"/>
        </w:rPr>
        <w:t>anti image correlation</w:t>
      </w:r>
      <w:r w:rsidR="008C4A68" w:rsidRPr="00721C7C">
        <w:rPr>
          <w:rFonts w:ascii="Times New Roman" w:hAnsi="Times New Roman" w:cs="Times New Roman"/>
          <w:color w:val="000000" w:themeColor="text1"/>
          <w:sz w:val="24"/>
          <w:szCs w:val="24"/>
        </w:rPr>
        <w:t xml:space="preserve"> &gt; 0,5, sehingga </w:t>
      </w:r>
      <w:r w:rsidR="008C4A68" w:rsidRPr="00721C7C">
        <w:rPr>
          <w:rFonts w:ascii="Times New Roman" w:hAnsi="Times New Roman" w:cs="Times New Roman"/>
          <w:color w:val="000000" w:themeColor="text1"/>
          <w:sz w:val="24"/>
          <w:szCs w:val="24"/>
          <w:lang w:val="id-ID"/>
        </w:rPr>
        <w:t xml:space="preserve">analisis faktor </w:t>
      </w:r>
      <w:r w:rsidR="008C4A68" w:rsidRPr="00721C7C">
        <w:rPr>
          <w:rFonts w:ascii="Times New Roman" w:hAnsi="Times New Roman" w:cs="Times New Roman"/>
          <w:color w:val="000000" w:themeColor="text1"/>
          <w:sz w:val="24"/>
          <w:szCs w:val="24"/>
        </w:rPr>
        <w:t>dapat dilanjutkan.</w:t>
      </w:r>
    </w:p>
    <w:p w14:paraId="541760ED" w14:textId="77777777" w:rsidR="00143A24" w:rsidRDefault="00143A24" w:rsidP="00143A24">
      <w:pPr>
        <w:pStyle w:val="ListParagraph"/>
        <w:spacing w:after="40"/>
        <w:ind w:left="0"/>
        <w:rPr>
          <w:rFonts w:eastAsia="Times New Roman"/>
          <w:bCs/>
          <w:sz w:val="24"/>
          <w:szCs w:val="24"/>
        </w:rPr>
      </w:pPr>
    </w:p>
    <w:p w14:paraId="6B0BAC8A" w14:textId="738518DA" w:rsidR="00721C7C" w:rsidRPr="00DD7AB3" w:rsidRDefault="00721C7C" w:rsidP="00143A24">
      <w:pPr>
        <w:pStyle w:val="ListParagraph"/>
        <w:spacing w:after="40"/>
        <w:ind w:left="0"/>
        <w:rPr>
          <w:rFonts w:eastAsia="Times New Roman"/>
          <w:b/>
        </w:rPr>
      </w:pPr>
      <w:r w:rsidRPr="00DD7AB3">
        <w:rPr>
          <w:rFonts w:eastAsia="Times New Roman"/>
          <w:b/>
          <w:bCs/>
        </w:rPr>
        <w:t xml:space="preserve">Tabel </w:t>
      </w:r>
      <w:r w:rsidR="00347DBC" w:rsidRPr="00DD7AB3">
        <w:rPr>
          <w:rFonts w:eastAsia="Times New Roman"/>
          <w:b/>
          <w:bCs/>
        </w:rPr>
        <w:t>6</w:t>
      </w:r>
      <w:r w:rsidRPr="00DD7AB3">
        <w:rPr>
          <w:rFonts w:eastAsia="Times New Roman"/>
          <w:b/>
          <w:bCs/>
        </w:rPr>
        <w:t>.</w:t>
      </w:r>
      <w:r w:rsidRPr="00DD7AB3">
        <w:rPr>
          <w:rFonts w:eastAsia="Times New Roman"/>
          <w:b/>
        </w:rPr>
        <w:t xml:space="preserve"> Nilai Korelasi </w:t>
      </w:r>
      <w:r w:rsidRPr="00DD7AB3">
        <w:rPr>
          <w:rFonts w:eastAsia="Times New Roman"/>
          <w:b/>
          <w:i/>
        </w:rPr>
        <w:t>Anti-image</w:t>
      </w:r>
    </w:p>
    <w:tbl>
      <w:tblPr>
        <w:tblW w:w="4395" w:type="dxa"/>
        <w:jc w:val="center"/>
        <w:tblLook w:val="04A0" w:firstRow="1" w:lastRow="0" w:firstColumn="1" w:lastColumn="0" w:noHBand="0" w:noVBand="1"/>
      </w:tblPr>
      <w:tblGrid>
        <w:gridCol w:w="1203"/>
        <w:gridCol w:w="1491"/>
        <w:gridCol w:w="1701"/>
      </w:tblGrid>
      <w:tr w:rsidR="00721C7C" w:rsidRPr="00143A24" w14:paraId="791DEA21" w14:textId="77777777" w:rsidTr="00AB72FC">
        <w:trPr>
          <w:trHeight w:val="170"/>
          <w:tblHeader/>
          <w:jc w:val="center"/>
        </w:trPr>
        <w:tc>
          <w:tcPr>
            <w:tcW w:w="1203" w:type="dxa"/>
            <w:tcBorders>
              <w:top w:val="single" w:sz="4" w:space="0" w:color="auto"/>
              <w:left w:val="nil"/>
              <w:bottom w:val="single" w:sz="4" w:space="0" w:color="auto"/>
              <w:right w:val="nil"/>
            </w:tcBorders>
            <w:noWrap/>
            <w:vAlign w:val="center"/>
            <w:hideMark/>
          </w:tcPr>
          <w:p w14:paraId="39E72AA3" w14:textId="77777777" w:rsidR="00721C7C" w:rsidRPr="00143A24" w:rsidRDefault="00721C7C" w:rsidP="00143A24">
            <w:pPr>
              <w:spacing w:after="40" w:line="240" w:lineRule="auto"/>
              <w:jc w:val="center"/>
              <w:rPr>
                <w:rFonts w:ascii="Times New Roman" w:eastAsia="Times New Roman" w:hAnsi="Times New Roman" w:cs="Times New Roman"/>
                <w:b/>
                <w:color w:val="000000"/>
                <w:sz w:val="20"/>
                <w:szCs w:val="20"/>
              </w:rPr>
            </w:pPr>
            <w:r w:rsidRPr="00143A24">
              <w:rPr>
                <w:rFonts w:ascii="Times New Roman" w:eastAsia="Times New Roman" w:hAnsi="Times New Roman" w:cs="Times New Roman"/>
                <w:b/>
                <w:color w:val="000000"/>
                <w:sz w:val="20"/>
                <w:szCs w:val="20"/>
              </w:rPr>
              <w:t>Indikator</w:t>
            </w:r>
          </w:p>
        </w:tc>
        <w:tc>
          <w:tcPr>
            <w:tcW w:w="1491" w:type="dxa"/>
            <w:tcBorders>
              <w:top w:val="single" w:sz="4" w:space="0" w:color="auto"/>
              <w:left w:val="nil"/>
              <w:bottom w:val="single" w:sz="4" w:space="0" w:color="auto"/>
              <w:right w:val="nil"/>
            </w:tcBorders>
            <w:noWrap/>
            <w:vAlign w:val="center"/>
            <w:hideMark/>
          </w:tcPr>
          <w:p w14:paraId="745B7678" w14:textId="77777777" w:rsidR="00721C7C" w:rsidRPr="00143A24" w:rsidRDefault="00721C7C" w:rsidP="00143A24">
            <w:pPr>
              <w:spacing w:after="40" w:line="240" w:lineRule="auto"/>
              <w:jc w:val="center"/>
              <w:rPr>
                <w:rFonts w:ascii="Times New Roman" w:eastAsia="Times New Roman" w:hAnsi="Times New Roman" w:cs="Times New Roman"/>
                <w:b/>
                <w:color w:val="000000"/>
                <w:sz w:val="20"/>
                <w:szCs w:val="20"/>
              </w:rPr>
            </w:pPr>
            <w:r w:rsidRPr="00143A24">
              <w:rPr>
                <w:rFonts w:ascii="Times New Roman" w:eastAsia="Times New Roman" w:hAnsi="Times New Roman" w:cs="Times New Roman"/>
                <w:b/>
                <w:color w:val="000000"/>
                <w:sz w:val="20"/>
                <w:szCs w:val="20"/>
              </w:rPr>
              <w:t xml:space="preserve">Nilai Korelasi </w:t>
            </w:r>
          </w:p>
        </w:tc>
        <w:tc>
          <w:tcPr>
            <w:tcW w:w="1701" w:type="dxa"/>
            <w:tcBorders>
              <w:top w:val="single" w:sz="4" w:space="0" w:color="auto"/>
              <w:left w:val="nil"/>
              <w:bottom w:val="single" w:sz="4" w:space="0" w:color="auto"/>
              <w:right w:val="nil"/>
            </w:tcBorders>
            <w:noWrap/>
            <w:vAlign w:val="center"/>
            <w:hideMark/>
          </w:tcPr>
          <w:p w14:paraId="73DCCFD4" w14:textId="77777777" w:rsidR="00721C7C" w:rsidRPr="00143A24" w:rsidRDefault="00721C7C" w:rsidP="00143A24">
            <w:pPr>
              <w:spacing w:after="40" w:line="240" w:lineRule="auto"/>
              <w:jc w:val="center"/>
              <w:rPr>
                <w:rFonts w:ascii="Times New Roman" w:eastAsia="Times New Roman" w:hAnsi="Times New Roman" w:cs="Times New Roman"/>
                <w:b/>
                <w:color w:val="000000"/>
                <w:sz w:val="20"/>
                <w:szCs w:val="20"/>
              </w:rPr>
            </w:pPr>
            <w:r w:rsidRPr="00143A24">
              <w:rPr>
                <w:rFonts w:ascii="Times New Roman" w:eastAsia="Times New Roman" w:hAnsi="Times New Roman" w:cs="Times New Roman"/>
                <w:b/>
                <w:color w:val="000000"/>
                <w:sz w:val="20"/>
                <w:szCs w:val="20"/>
              </w:rPr>
              <w:t>Keputusan</w:t>
            </w:r>
          </w:p>
        </w:tc>
      </w:tr>
      <w:tr w:rsidR="00721C7C" w:rsidRPr="00143A24" w14:paraId="071F0D25" w14:textId="77777777" w:rsidTr="00721C7C">
        <w:trPr>
          <w:trHeight w:val="170"/>
          <w:jc w:val="center"/>
        </w:trPr>
        <w:tc>
          <w:tcPr>
            <w:tcW w:w="1203" w:type="dxa"/>
            <w:tcBorders>
              <w:top w:val="single" w:sz="4" w:space="0" w:color="auto"/>
              <w:left w:val="nil"/>
              <w:bottom w:val="nil"/>
              <w:right w:val="nil"/>
            </w:tcBorders>
            <w:noWrap/>
            <w:vAlign w:val="center"/>
            <w:hideMark/>
          </w:tcPr>
          <w:p w14:paraId="0BABE668"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X1</w:t>
            </w:r>
          </w:p>
        </w:tc>
        <w:tc>
          <w:tcPr>
            <w:tcW w:w="1491" w:type="dxa"/>
            <w:tcBorders>
              <w:top w:val="single" w:sz="4" w:space="0" w:color="auto"/>
              <w:left w:val="nil"/>
              <w:bottom w:val="nil"/>
              <w:right w:val="nil"/>
            </w:tcBorders>
            <w:noWrap/>
            <w:vAlign w:val="center"/>
            <w:hideMark/>
          </w:tcPr>
          <w:p w14:paraId="5CB2E558" w14:textId="65C8BC07" w:rsidR="00721C7C" w:rsidRPr="00143A24" w:rsidRDefault="00FF2EE3" w:rsidP="00FF2EE3">
            <w:pPr>
              <w:spacing w:after="0" w:line="240" w:lineRule="auto"/>
              <w:jc w:val="center"/>
              <w:rPr>
                <w:rFonts w:ascii="Times New Roman" w:eastAsia="Times New Roman" w:hAnsi="Times New Roman" w:cs="Times New Roman"/>
                <w:sz w:val="20"/>
                <w:szCs w:val="20"/>
              </w:rPr>
            </w:pPr>
            <w:r w:rsidRPr="00143A24">
              <w:rPr>
                <w:rFonts w:ascii="Times New Roman" w:eastAsia="Times New Roman" w:hAnsi="Times New Roman" w:cs="Times New Roman"/>
                <w:sz w:val="20"/>
                <w:szCs w:val="20"/>
              </w:rPr>
              <w:t>0,</w:t>
            </w:r>
            <w:r w:rsidR="00721C7C" w:rsidRPr="00143A24">
              <w:rPr>
                <w:rFonts w:ascii="Times New Roman" w:eastAsia="Times New Roman" w:hAnsi="Times New Roman" w:cs="Times New Roman"/>
                <w:sz w:val="20"/>
                <w:szCs w:val="20"/>
              </w:rPr>
              <w:t>910</w:t>
            </w:r>
          </w:p>
        </w:tc>
        <w:tc>
          <w:tcPr>
            <w:tcW w:w="1701" w:type="dxa"/>
            <w:tcBorders>
              <w:top w:val="single" w:sz="4" w:space="0" w:color="auto"/>
              <w:left w:val="nil"/>
              <w:bottom w:val="nil"/>
              <w:right w:val="nil"/>
            </w:tcBorders>
            <w:noWrap/>
            <w:vAlign w:val="center"/>
            <w:hideMark/>
          </w:tcPr>
          <w:p w14:paraId="56153856"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Dianalisis</w:t>
            </w:r>
          </w:p>
        </w:tc>
      </w:tr>
      <w:tr w:rsidR="00721C7C" w:rsidRPr="00143A24" w14:paraId="58B6CABA" w14:textId="77777777" w:rsidTr="00721C7C">
        <w:trPr>
          <w:trHeight w:val="170"/>
          <w:jc w:val="center"/>
        </w:trPr>
        <w:tc>
          <w:tcPr>
            <w:tcW w:w="1203" w:type="dxa"/>
            <w:noWrap/>
            <w:vAlign w:val="center"/>
            <w:hideMark/>
          </w:tcPr>
          <w:p w14:paraId="4D47E602"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X2</w:t>
            </w:r>
          </w:p>
        </w:tc>
        <w:tc>
          <w:tcPr>
            <w:tcW w:w="1491" w:type="dxa"/>
            <w:noWrap/>
            <w:vAlign w:val="center"/>
            <w:hideMark/>
          </w:tcPr>
          <w:p w14:paraId="5A4FC2F3" w14:textId="475E6316" w:rsidR="00721C7C" w:rsidRPr="00143A24" w:rsidRDefault="00FF2EE3" w:rsidP="00FF2EE3">
            <w:pPr>
              <w:spacing w:after="0" w:line="240" w:lineRule="auto"/>
              <w:jc w:val="center"/>
              <w:rPr>
                <w:rFonts w:ascii="Times New Roman" w:eastAsia="Times New Roman" w:hAnsi="Times New Roman" w:cs="Times New Roman"/>
                <w:sz w:val="20"/>
                <w:szCs w:val="20"/>
              </w:rPr>
            </w:pPr>
            <w:r w:rsidRPr="00143A24">
              <w:rPr>
                <w:rFonts w:ascii="Times New Roman" w:eastAsia="Times New Roman" w:hAnsi="Times New Roman" w:cs="Times New Roman"/>
                <w:sz w:val="20"/>
                <w:szCs w:val="20"/>
              </w:rPr>
              <w:t>0,</w:t>
            </w:r>
            <w:r w:rsidR="00721C7C" w:rsidRPr="00143A24">
              <w:rPr>
                <w:rFonts w:ascii="Times New Roman" w:eastAsia="Times New Roman" w:hAnsi="Times New Roman" w:cs="Times New Roman"/>
                <w:sz w:val="20"/>
                <w:szCs w:val="20"/>
              </w:rPr>
              <w:t>880</w:t>
            </w:r>
          </w:p>
        </w:tc>
        <w:tc>
          <w:tcPr>
            <w:tcW w:w="1701" w:type="dxa"/>
            <w:noWrap/>
            <w:vAlign w:val="center"/>
            <w:hideMark/>
          </w:tcPr>
          <w:p w14:paraId="40F6D784"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Dianalisis</w:t>
            </w:r>
          </w:p>
        </w:tc>
      </w:tr>
      <w:tr w:rsidR="00721C7C" w:rsidRPr="00143A24" w14:paraId="6B3977EE" w14:textId="77777777" w:rsidTr="00721C7C">
        <w:trPr>
          <w:trHeight w:val="170"/>
          <w:jc w:val="center"/>
        </w:trPr>
        <w:tc>
          <w:tcPr>
            <w:tcW w:w="1203" w:type="dxa"/>
            <w:noWrap/>
            <w:vAlign w:val="center"/>
            <w:hideMark/>
          </w:tcPr>
          <w:p w14:paraId="778C315C"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lastRenderedPageBreak/>
              <w:t>X3</w:t>
            </w:r>
          </w:p>
        </w:tc>
        <w:tc>
          <w:tcPr>
            <w:tcW w:w="1491" w:type="dxa"/>
            <w:noWrap/>
            <w:vAlign w:val="center"/>
            <w:hideMark/>
          </w:tcPr>
          <w:p w14:paraId="584E96EC" w14:textId="455FDBA2" w:rsidR="00721C7C" w:rsidRPr="00143A24" w:rsidRDefault="00FF2EE3" w:rsidP="00FF2EE3">
            <w:pPr>
              <w:spacing w:after="0" w:line="240" w:lineRule="auto"/>
              <w:jc w:val="center"/>
              <w:rPr>
                <w:rFonts w:ascii="Times New Roman" w:eastAsia="Times New Roman" w:hAnsi="Times New Roman" w:cs="Times New Roman"/>
                <w:sz w:val="20"/>
                <w:szCs w:val="20"/>
              </w:rPr>
            </w:pPr>
            <w:r w:rsidRPr="00143A24">
              <w:rPr>
                <w:rFonts w:ascii="Times New Roman" w:eastAsia="Times New Roman" w:hAnsi="Times New Roman" w:cs="Times New Roman"/>
                <w:sz w:val="20"/>
                <w:szCs w:val="20"/>
              </w:rPr>
              <w:t>0,</w:t>
            </w:r>
            <w:r w:rsidR="00721C7C" w:rsidRPr="00143A24">
              <w:rPr>
                <w:rFonts w:ascii="Times New Roman" w:eastAsia="Times New Roman" w:hAnsi="Times New Roman" w:cs="Times New Roman"/>
                <w:sz w:val="20"/>
                <w:szCs w:val="20"/>
              </w:rPr>
              <w:t>892</w:t>
            </w:r>
          </w:p>
        </w:tc>
        <w:tc>
          <w:tcPr>
            <w:tcW w:w="1701" w:type="dxa"/>
            <w:noWrap/>
            <w:vAlign w:val="center"/>
            <w:hideMark/>
          </w:tcPr>
          <w:p w14:paraId="5A00C95A"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Dianalisis</w:t>
            </w:r>
          </w:p>
        </w:tc>
      </w:tr>
      <w:tr w:rsidR="00721C7C" w:rsidRPr="00143A24" w14:paraId="0A016B4A" w14:textId="77777777" w:rsidTr="00721C7C">
        <w:trPr>
          <w:trHeight w:val="170"/>
          <w:jc w:val="center"/>
        </w:trPr>
        <w:tc>
          <w:tcPr>
            <w:tcW w:w="1203" w:type="dxa"/>
            <w:noWrap/>
            <w:vAlign w:val="center"/>
            <w:hideMark/>
          </w:tcPr>
          <w:p w14:paraId="16BAD76E"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X4</w:t>
            </w:r>
          </w:p>
        </w:tc>
        <w:tc>
          <w:tcPr>
            <w:tcW w:w="1491" w:type="dxa"/>
            <w:noWrap/>
            <w:vAlign w:val="center"/>
            <w:hideMark/>
          </w:tcPr>
          <w:p w14:paraId="18E75514" w14:textId="1DCE7A09" w:rsidR="00721C7C" w:rsidRPr="00143A24" w:rsidRDefault="00FF2EE3" w:rsidP="00FF2EE3">
            <w:pPr>
              <w:spacing w:after="0" w:line="240" w:lineRule="auto"/>
              <w:jc w:val="center"/>
              <w:rPr>
                <w:rFonts w:ascii="Times New Roman" w:eastAsia="Times New Roman" w:hAnsi="Times New Roman" w:cs="Times New Roman"/>
                <w:sz w:val="20"/>
                <w:szCs w:val="20"/>
              </w:rPr>
            </w:pPr>
            <w:r w:rsidRPr="00143A24">
              <w:rPr>
                <w:rFonts w:ascii="Times New Roman" w:eastAsia="Times New Roman" w:hAnsi="Times New Roman" w:cs="Times New Roman"/>
                <w:sz w:val="20"/>
                <w:szCs w:val="20"/>
              </w:rPr>
              <w:t>0,</w:t>
            </w:r>
            <w:r w:rsidR="00721C7C" w:rsidRPr="00143A24">
              <w:rPr>
                <w:rFonts w:ascii="Times New Roman" w:eastAsia="Times New Roman" w:hAnsi="Times New Roman" w:cs="Times New Roman"/>
                <w:sz w:val="20"/>
                <w:szCs w:val="20"/>
              </w:rPr>
              <w:t>942</w:t>
            </w:r>
          </w:p>
        </w:tc>
        <w:tc>
          <w:tcPr>
            <w:tcW w:w="1701" w:type="dxa"/>
            <w:noWrap/>
            <w:vAlign w:val="center"/>
            <w:hideMark/>
          </w:tcPr>
          <w:p w14:paraId="7DB7A9FE"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Dianalisis</w:t>
            </w:r>
          </w:p>
        </w:tc>
      </w:tr>
      <w:tr w:rsidR="00721C7C" w:rsidRPr="00143A24" w14:paraId="3BE8F310" w14:textId="77777777" w:rsidTr="00721C7C">
        <w:trPr>
          <w:trHeight w:val="170"/>
          <w:jc w:val="center"/>
        </w:trPr>
        <w:tc>
          <w:tcPr>
            <w:tcW w:w="1203" w:type="dxa"/>
            <w:noWrap/>
            <w:vAlign w:val="center"/>
            <w:hideMark/>
          </w:tcPr>
          <w:p w14:paraId="737DACA7"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X5</w:t>
            </w:r>
          </w:p>
        </w:tc>
        <w:tc>
          <w:tcPr>
            <w:tcW w:w="1491" w:type="dxa"/>
            <w:noWrap/>
            <w:vAlign w:val="center"/>
            <w:hideMark/>
          </w:tcPr>
          <w:p w14:paraId="37557A67" w14:textId="61BFFC9E" w:rsidR="00721C7C" w:rsidRPr="00143A24" w:rsidRDefault="00FF2EE3" w:rsidP="00FF2EE3">
            <w:pPr>
              <w:spacing w:after="0" w:line="240" w:lineRule="auto"/>
              <w:jc w:val="center"/>
              <w:rPr>
                <w:rFonts w:ascii="Times New Roman" w:eastAsia="Times New Roman" w:hAnsi="Times New Roman" w:cs="Times New Roman"/>
                <w:sz w:val="20"/>
                <w:szCs w:val="20"/>
              </w:rPr>
            </w:pPr>
            <w:r w:rsidRPr="00143A24">
              <w:rPr>
                <w:rFonts w:ascii="Times New Roman" w:eastAsia="Times New Roman" w:hAnsi="Times New Roman" w:cs="Times New Roman"/>
                <w:sz w:val="20"/>
                <w:szCs w:val="20"/>
              </w:rPr>
              <w:t>0,</w:t>
            </w:r>
            <w:r w:rsidR="00721C7C" w:rsidRPr="00143A24">
              <w:rPr>
                <w:rFonts w:ascii="Times New Roman" w:eastAsia="Times New Roman" w:hAnsi="Times New Roman" w:cs="Times New Roman"/>
                <w:sz w:val="20"/>
                <w:szCs w:val="20"/>
              </w:rPr>
              <w:t>898</w:t>
            </w:r>
          </w:p>
        </w:tc>
        <w:tc>
          <w:tcPr>
            <w:tcW w:w="1701" w:type="dxa"/>
            <w:noWrap/>
            <w:vAlign w:val="center"/>
            <w:hideMark/>
          </w:tcPr>
          <w:p w14:paraId="6545A572"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Dianalisis</w:t>
            </w:r>
          </w:p>
        </w:tc>
      </w:tr>
      <w:tr w:rsidR="00721C7C" w:rsidRPr="00143A24" w14:paraId="7C00B462" w14:textId="77777777" w:rsidTr="00721C7C">
        <w:trPr>
          <w:trHeight w:val="170"/>
          <w:jc w:val="center"/>
        </w:trPr>
        <w:tc>
          <w:tcPr>
            <w:tcW w:w="1203" w:type="dxa"/>
            <w:noWrap/>
            <w:vAlign w:val="center"/>
            <w:hideMark/>
          </w:tcPr>
          <w:p w14:paraId="72C16ED2"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X6</w:t>
            </w:r>
          </w:p>
        </w:tc>
        <w:tc>
          <w:tcPr>
            <w:tcW w:w="1491" w:type="dxa"/>
            <w:noWrap/>
            <w:vAlign w:val="center"/>
            <w:hideMark/>
          </w:tcPr>
          <w:p w14:paraId="01C56F78" w14:textId="67ABD49C" w:rsidR="00721C7C" w:rsidRPr="00143A24" w:rsidRDefault="00FF2EE3" w:rsidP="00FF2EE3">
            <w:pPr>
              <w:spacing w:after="0" w:line="240" w:lineRule="auto"/>
              <w:jc w:val="center"/>
              <w:rPr>
                <w:rFonts w:ascii="Times New Roman" w:eastAsia="Times New Roman" w:hAnsi="Times New Roman" w:cs="Times New Roman"/>
                <w:sz w:val="20"/>
                <w:szCs w:val="20"/>
              </w:rPr>
            </w:pPr>
            <w:r w:rsidRPr="00143A24">
              <w:rPr>
                <w:rFonts w:ascii="Times New Roman" w:eastAsia="Times New Roman" w:hAnsi="Times New Roman" w:cs="Times New Roman"/>
                <w:sz w:val="20"/>
                <w:szCs w:val="20"/>
              </w:rPr>
              <w:t>0,</w:t>
            </w:r>
            <w:r w:rsidR="00721C7C" w:rsidRPr="00143A24">
              <w:rPr>
                <w:rFonts w:ascii="Times New Roman" w:eastAsia="Times New Roman" w:hAnsi="Times New Roman" w:cs="Times New Roman"/>
                <w:sz w:val="20"/>
                <w:szCs w:val="20"/>
              </w:rPr>
              <w:t>818</w:t>
            </w:r>
          </w:p>
        </w:tc>
        <w:tc>
          <w:tcPr>
            <w:tcW w:w="1701" w:type="dxa"/>
            <w:noWrap/>
            <w:vAlign w:val="center"/>
            <w:hideMark/>
          </w:tcPr>
          <w:p w14:paraId="0E5207C4"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Dianalisis</w:t>
            </w:r>
          </w:p>
        </w:tc>
      </w:tr>
      <w:tr w:rsidR="00721C7C" w:rsidRPr="00143A24" w14:paraId="45E922CF" w14:textId="77777777" w:rsidTr="00721C7C">
        <w:trPr>
          <w:trHeight w:val="170"/>
          <w:jc w:val="center"/>
        </w:trPr>
        <w:tc>
          <w:tcPr>
            <w:tcW w:w="1203" w:type="dxa"/>
            <w:noWrap/>
            <w:vAlign w:val="center"/>
            <w:hideMark/>
          </w:tcPr>
          <w:p w14:paraId="4214FDB3"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X7</w:t>
            </w:r>
          </w:p>
        </w:tc>
        <w:tc>
          <w:tcPr>
            <w:tcW w:w="1491" w:type="dxa"/>
            <w:noWrap/>
            <w:vAlign w:val="center"/>
            <w:hideMark/>
          </w:tcPr>
          <w:p w14:paraId="3A559DA9" w14:textId="48A8B2DA" w:rsidR="00721C7C" w:rsidRPr="00143A24" w:rsidRDefault="00FF2EE3" w:rsidP="00FF2EE3">
            <w:pPr>
              <w:spacing w:after="0" w:line="240" w:lineRule="auto"/>
              <w:jc w:val="center"/>
              <w:rPr>
                <w:rFonts w:ascii="Times New Roman" w:eastAsia="Times New Roman" w:hAnsi="Times New Roman" w:cs="Times New Roman"/>
                <w:sz w:val="20"/>
                <w:szCs w:val="20"/>
              </w:rPr>
            </w:pPr>
            <w:r w:rsidRPr="00143A24">
              <w:rPr>
                <w:rFonts w:ascii="Times New Roman" w:eastAsia="Times New Roman" w:hAnsi="Times New Roman" w:cs="Times New Roman"/>
                <w:sz w:val="20"/>
                <w:szCs w:val="20"/>
              </w:rPr>
              <w:t>0,</w:t>
            </w:r>
            <w:r w:rsidR="00721C7C" w:rsidRPr="00143A24">
              <w:rPr>
                <w:rFonts w:ascii="Times New Roman" w:eastAsia="Times New Roman" w:hAnsi="Times New Roman" w:cs="Times New Roman"/>
                <w:sz w:val="20"/>
                <w:szCs w:val="20"/>
              </w:rPr>
              <w:t>885</w:t>
            </w:r>
          </w:p>
        </w:tc>
        <w:tc>
          <w:tcPr>
            <w:tcW w:w="1701" w:type="dxa"/>
            <w:noWrap/>
            <w:vAlign w:val="center"/>
            <w:hideMark/>
          </w:tcPr>
          <w:p w14:paraId="018E29E0"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Dianalisis</w:t>
            </w:r>
          </w:p>
        </w:tc>
      </w:tr>
      <w:tr w:rsidR="00721C7C" w:rsidRPr="00143A24" w14:paraId="14CC6443" w14:textId="77777777" w:rsidTr="00721C7C">
        <w:trPr>
          <w:trHeight w:val="170"/>
          <w:jc w:val="center"/>
        </w:trPr>
        <w:tc>
          <w:tcPr>
            <w:tcW w:w="1203" w:type="dxa"/>
            <w:noWrap/>
            <w:vAlign w:val="center"/>
            <w:hideMark/>
          </w:tcPr>
          <w:p w14:paraId="1BE92E07"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X8</w:t>
            </w:r>
          </w:p>
        </w:tc>
        <w:tc>
          <w:tcPr>
            <w:tcW w:w="1491" w:type="dxa"/>
            <w:noWrap/>
            <w:vAlign w:val="center"/>
            <w:hideMark/>
          </w:tcPr>
          <w:p w14:paraId="5B9784C7" w14:textId="22AED862" w:rsidR="00721C7C" w:rsidRPr="00143A24" w:rsidRDefault="00FF2EE3" w:rsidP="00FF2EE3">
            <w:pPr>
              <w:spacing w:after="0" w:line="240" w:lineRule="auto"/>
              <w:jc w:val="center"/>
              <w:rPr>
                <w:rFonts w:ascii="Times New Roman" w:eastAsia="Times New Roman" w:hAnsi="Times New Roman" w:cs="Times New Roman"/>
                <w:sz w:val="20"/>
                <w:szCs w:val="20"/>
              </w:rPr>
            </w:pPr>
            <w:r w:rsidRPr="00143A24">
              <w:rPr>
                <w:rFonts w:ascii="Times New Roman" w:eastAsia="Times New Roman" w:hAnsi="Times New Roman" w:cs="Times New Roman"/>
                <w:sz w:val="20"/>
                <w:szCs w:val="20"/>
              </w:rPr>
              <w:t>0,</w:t>
            </w:r>
            <w:r w:rsidR="00721C7C" w:rsidRPr="00143A24">
              <w:rPr>
                <w:rFonts w:ascii="Times New Roman" w:eastAsia="Times New Roman" w:hAnsi="Times New Roman" w:cs="Times New Roman"/>
                <w:sz w:val="20"/>
                <w:szCs w:val="20"/>
              </w:rPr>
              <w:t>861</w:t>
            </w:r>
          </w:p>
        </w:tc>
        <w:tc>
          <w:tcPr>
            <w:tcW w:w="1701" w:type="dxa"/>
            <w:noWrap/>
            <w:vAlign w:val="center"/>
            <w:hideMark/>
          </w:tcPr>
          <w:p w14:paraId="5ECDB602"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Dianalisis</w:t>
            </w:r>
          </w:p>
        </w:tc>
      </w:tr>
      <w:tr w:rsidR="00721C7C" w:rsidRPr="00143A24" w14:paraId="31128B8D" w14:textId="77777777" w:rsidTr="00721C7C">
        <w:trPr>
          <w:trHeight w:val="170"/>
          <w:jc w:val="center"/>
        </w:trPr>
        <w:tc>
          <w:tcPr>
            <w:tcW w:w="1203" w:type="dxa"/>
            <w:noWrap/>
            <w:vAlign w:val="center"/>
            <w:hideMark/>
          </w:tcPr>
          <w:p w14:paraId="002F29A6"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X9</w:t>
            </w:r>
          </w:p>
        </w:tc>
        <w:tc>
          <w:tcPr>
            <w:tcW w:w="1491" w:type="dxa"/>
            <w:noWrap/>
            <w:vAlign w:val="center"/>
            <w:hideMark/>
          </w:tcPr>
          <w:p w14:paraId="2C5D6779" w14:textId="7F93A77E" w:rsidR="00721C7C" w:rsidRPr="00143A24" w:rsidRDefault="00FF2EE3" w:rsidP="00FF2EE3">
            <w:pPr>
              <w:spacing w:after="0" w:line="240" w:lineRule="auto"/>
              <w:jc w:val="center"/>
              <w:rPr>
                <w:rFonts w:ascii="Times New Roman" w:eastAsia="Times New Roman" w:hAnsi="Times New Roman" w:cs="Times New Roman"/>
                <w:sz w:val="20"/>
                <w:szCs w:val="20"/>
                <w:lang w:val="id-ID"/>
              </w:rPr>
            </w:pPr>
            <w:r w:rsidRPr="00143A24">
              <w:rPr>
                <w:rFonts w:ascii="Times New Roman" w:eastAsia="Times New Roman" w:hAnsi="Times New Roman" w:cs="Times New Roman"/>
                <w:sz w:val="20"/>
                <w:szCs w:val="20"/>
              </w:rPr>
              <w:t>0,</w:t>
            </w:r>
            <w:r w:rsidR="00721C7C" w:rsidRPr="00143A24">
              <w:rPr>
                <w:rFonts w:ascii="Times New Roman" w:eastAsia="Times New Roman" w:hAnsi="Times New Roman" w:cs="Times New Roman"/>
                <w:sz w:val="20"/>
                <w:szCs w:val="20"/>
              </w:rPr>
              <w:t>8</w:t>
            </w:r>
            <w:r w:rsidR="00721C7C" w:rsidRPr="00143A24">
              <w:rPr>
                <w:rFonts w:ascii="Times New Roman" w:eastAsia="Times New Roman" w:hAnsi="Times New Roman" w:cs="Times New Roman"/>
                <w:sz w:val="20"/>
                <w:szCs w:val="20"/>
                <w:lang w:val="id-ID"/>
              </w:rPr>
              <w:t>61</w:t>
            </w:r>
          </w:p>
        </w:tc>
        <w:tc>
          <w:tcPr>
            <w:tcW w:w="1701" w:type="dxa"/>
            <w:noWrap/>
            <w:vAlign w:val="center"/>
            <w:hideMark/>
          </w:tcPr>
          <w:p w14:paraId="16576035"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Dianalisis</w:t>
            </w:r>
          </w:p>
        </w:tc>
      </w:tr>
      <w:tr w:rsidR="00721C7C" w:rsidRPr="00143A24" w14:paraId="7BE67704" w14:textId="77777777" w:rsidTr="00721C7C">
        <w:trPr>
          <w:trHeight w:val="170"/>
          <w:jc w:val="center"/>
        </w:trPr>
        <w:tc>
          <w:tcPr>
            <w:tcW w:w="1203" w:type="dxa"/>
            <w:noWrap/>
            <w:vAlign w:val="center"/>
            <w:hideMark/>
          </w:tcPr>
          <w:p w14:paraId="2F805FD7"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X10</w:t>
            </w:r>
          </w:p>
        </w:tc>
        <w:tc>
          <w:tcPr>
            <w:tcW w:w="1491" w:type="dxa"/>
            <w:noWrap/>
            <w:vAlign w:val="center"/>
            <w:hideMark/>
          </w:tcPr>
          <w:p w14:paraId="6AE976BF" w14:textId="75975976" w:rsidR="00721C7C" w:rsidRPr="00143A24" w:rsidRDefault="00FF2EE3" w:rsidP="00FF2EE3">
            <w:pPr>
              <w:spacing w:after="0" w:line="240" w:lineRule="auto"/>
              <w:jc w:val="center"/>
              <w:rPr>
                <w:rFonts w:ascii="Times New Roman" w:eastAsia="Times New Roman" w:hAnsi="Times New Roman" w:cs="Times New Roman"/>
                <w:sz w:val="20"/>
                <w:szCs w:val="20"/>
              </w:rPr>
            </w:pPr>
            <w:r w:rsidRPr="00143A24">
              <w:rPr>
                <w:rFonts w:ascii="Times New Roman" w:eastAsia="Times New Roman" w:hAnsi="Times New Roman" w:cs="Times New Roman"/>
                <w:sz w:val="20"/>
                <w:szCs w:val="20"/>
              </w:rPr>
              <w:t>0,</w:t>
            </w:r>
            <w:r w:rsidR="00721C7C" w:rsidRPr="00143A24">
              <w:rPr>
                <w:rFonts w:ascii="Times New Roman" w:eastAsia="Times New Roman" w:hAnsi="Times New Roman" w:cs="Times New Roman"/>
                <w:sz w:val="20"/>
                <w:szCs w:val="20"/>
              </w:rPr>
              <w:t>888</w:t>
            </w:r>
          </w:p>
        </w:tc>
        <w:tc>
          <w:tcPr>
            <w:tcW w:w="1701" w:type="dxa"/>
            <w:noWrap/>
            <w:vAlign w:val="center"/>
            <w:hideMark/>
          </w:tcPr>
          <w:p w14:paraId="197D6DB5"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Dianalisis</w:t>
            </w:r>
          </w:p>
        </w:tc>
      </w:tr>
      <w:tr w:rsidR="00721C7C" w:rsidRPr="00143A24" w14:paraId="40E460C8" w14:textId="77777777" w:rsidTr="00721C7C">
        <w:trPr>
          <w:trHeight w:val="170"/>
          <w:jc w:val="center"/>
        </w:trPr>
        <w:tc>
          <w:tcPr>
            <w:tcW w:w="1203" w:type="dxa"/>
            <w:noWrap/>
            <w:vAlign w:val="center"/>
            <w:hideMark/>
          </w:tcPr>
          <w:p w14:paraId="5370D27B"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X11</w:t>
            </w:r>
          </w:p>
        </w:tc>
        <w:tc>
          <w:tcPr>
            <w:tcW w:w="1491" w:type="dxa"/>
            <w:noWrap/>
            <w:vAlign w:val="center"/>
            <w:hideMark/>
          </w:tcPr>
          <w:p w14:paraId="2A47A69B" w14:textId="78B0AFC4" w:rsidR="00721C7C" w:rsidRPr="00143A24" w:rsidRDefault="00FF2EE3" w:rsidP="00FF2EE3">
            <w:pPr>
              <w:spacing w:after="0" w:line="240" w:lineRule="auto"/>
              <w:jc w:val="center"/>
              <w:rPr>
                <w:rFonts w:ascii="Times New Roman" w:eastAsia="Times New Roman" w:hAnsi="Times New Roman" w:cs="Times New Roman"/>
                <w:sz w:val="20"/>
                <w:szCs w:val="20"/>
                <w:lang w:val="id-ID"/>
              </w:rPr>
            </w:pPr>
            <w:r w:rsidRPr="00143A24">
              <w:rPr>
                <w:rFonts w:ascii="Times New Roman" w:eastAsia="Times New Roman" w:hAnsi="Times New Roman" w:cs="Times New Roman"/>
                <w:sz w:val="20"/>
                <w:szCs w:val="20"/>
              </w:rPr>
              <w:t>0,</w:t>
            </w:r>
            <w:r w:rsidR="00721C7C" w:rsidRPr="00143A24">
              <w:rPr>
                <w:rFonts w:ascii="Times New Roman" w:eastAsia="Times New Roman" w:hAnsi="Times New Roman" w:cs="Times New Roman"/>
                <w:sz w:val="20"/>
                <w:szCs w:val="20"/>
              </w:rPr>
              <w:t>866</w:t>
            </w:r>
          </w:p>
        </w:tc>
        <w:tc>
          <w:tcPr>
            <w:tcW w:w="1701" w:type="dxa"/>
            <w:noWrap/>
            <w:vAlign w:val="center"/>
            <w:hideMark/>
          </w:tcPr>
          <w:p w14:paraId="19CF4DB2"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Dianalisis</w:t>
            </w:r>
          </w:p>
        </w:tc>
      </w:tr>
      <w:tr w:rsidR="00721C7C" w:rsidRPr="00143A24" w14:paraId="353460BA" w14:textId="77777777" w:rsidTr="00721C7C">
        <w:trPr>
          <w:trHeight w:val="170"/>
          <w:jc w:val="center"/>
        </w:trPr>
        <w:tc>
          <w:tcPr>
            <w:tcW w:w="1203" w:type="dxa"/>
            <w:noWrap/>
            <w:vAlign w:val="center"/>
            <w:hideMark/>
          </w:tcPr>
          <w:p w14:paraId="1461BE90"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X12</w:t>
            </w:r>
          </w:p>
        </w:tc>
        <w:tc>
          <w:tcPr>
            <w:tcW w:w="1491" w:type="dxa"/>
            <w:noWrap/>
            <w:vAlign w:val="center"/>
            <w:hideMark/>
          </w:tcPr>
          <w:p w14:paraId="04D84EFE" w14:textId="07597F30" w:rsidR="00721C7C" w:rsidRPr="00143A24" w:rsidRDefault="00FF2EE3" w:rsidP="00FF2EE3">
            <w:pPr>
              <w:spacing w:after="0" w:line="240" w:lineRule="auto"/>
              <w:jc w:val="center"/>
              <w:rPr>
                <w:rFonts w:ascii="Times New Roman" w:eastAsia="Times New Roman" w:hAnsi="Times New Roman" w:cs="Times New Roman"/>
                <w:sz w:val="20"/>
                <w:szCs w:val="20"/>
              </w:rPr>
            </w:pPr>
            <w:r w:rsidRPr="00143A24">
              <w:rPr>
                <w:rFonts w:ascii="Times New Roman" w:eastAsia="Times New Roman" w:hAnsi="Times New Roman" w:cs="Times New Roman"/>
                <w:sz w:val="20"/>
                <w:szCs w:val="20"/>
              </w:rPr>
              <w:t>0,</w:t>
            </w:r>
            <w:r w:rsidR="00721C7C" w:rsidRPr="00143A24">
              <w:rPr>
                <w:rFonts w:ascii="Times New Roman" w:eastAsia="Times New Roman" w:hAnsi="Times New Roman" w:cs="Times New Roman"/>
                <w:sz w:val="20"/>
                <w:szCs w:val="20"/>
                <w:lang w:val="id-ID"/>
              </w:rPr>
              <w:t>882</w:t>
            </w:r>
          </w:p>
        </w:tc>
        <w:tc>
          <w:tcPr>
            <w:tcW w:w="1701" w:type="dxa"/>
            <w:noWrap/>
            <w:vAlign w:val="center"/>
            <w:hideMark/>
          </w:tcPr>
          <w:p w14:paraId="795B0DFB"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Dianalisis</w:t>
            </w:r>
          </w:p>
        </w:tc>
      </w:tr>
      <w:tr w:rsidR="00721C7C" w:rsidRPr="00143A24" w14:paraId="7AB113A5" w14:textId="77777777" w:rsidTr="00721C7C">
        <w:trPr>
          <w:trHeight w:val="170"/>
          <w:jc w:val="center"/>
        </w:trPr>
        <w:tc>
          <w:tcPr>
            <w:tcW w:w="1203" w:type="dxa"/>
            <w:noWrap/>
            <w:vAlign w:val="center"/>
            <w:hideMark/>
          </w:tcPr>
          <w:p w14:paraId="356F93DE"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X13</w:t>
            </w:r>
          </w:p>
        </w:tc>
        <w:tc>
          <w:tcPr>
            <w:tcW w:w="1491" w:type="dxa"/>
            <w:noWrap/>
            <w:vAlign w:val="center"/>
            <w:hideMark/>
          </w:tcPr>
          <w:p w14:paraId="14886C64" w14:textId="7C2A261E" w:rsidR="00721C7C" w:rsidRPr="00143A24" w:rsidRDefault="00FF2EE3" w:rsidP="00FF2EE3">
            <w:pPr>
              <w:spacing w:after="0" w:line="240" w:lineRule="auto"/>
              <w:jc w:val="center"/>
              <w:rPr>
                <w:rFonts w:ascii="Times New Roman" w:eastAsia="Times New Roman" w:hAnsi="Times New Roman" w:cs="Times New Roman"/>
                <w:sz w:val="20"/>
                <w:szCs w:val="20"/>
                <w:lang w:val="id-ID"/>
              </w:rPr>
            </w:pPr>
            <w:r w:rsidRPr="00143A24">
              <w:rPr>
                <w:rFonts w:ascii="Times New Roman" w:eastAsia="Times New Roman" w:hAnsi="Times New Roman" w:cs="Times New Roman"/>
                <w:sz w:val="20"/>
                <w:szCs w:val="20"/>
              </w:rPr>
              <w:t>0,</w:t>
            </w:r>
            <w:r w:rsidR="00721C7C" w:rsidRPr="00143A24">
              <w:rPr>
                <w:rFonts w:ascii="Times New Roman" w:eastAsia="Times New Roman" w:hAnsi="Times New Roman" w:cs="Times New Roman"/>
                <w:sz w:val="20"/>
                <w:szCs w:val="20"/>
                <w:lang w:val="id-ID"/>
              </w:rPr>
              <w:t>897</w:t>
            </w:r>
          </w:p>
        </w:tc>
        <w:tc>
          <w:tcPr>
            <w:tcW w:w="1701" w:type="dxa"/>
            <w:noWrap/>
            <w:vAlign w:val="center"/>
            <w:hideMark/>
          </w:tcPr>
          <w:p w14:paraId="50B2E968"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Dianalisis</w:t>
            </w:r>
          </w:p>
        </w:tc>
      </w:tr>
      <w:tr w:rsidR="00721C7C" w:rsidRPr="00143A24" w14:paraId="6DB07778" w14:textId="77777777" w:rsidTr="00721C7C">
        <w:trPr>
          <w:trHeight w:val="170"/>
          <w:jc w:val="center"/>
        </w:trPr>
        <w:tc>
          <w:tcPr>
            <w:tcW w:w="1203" w:type="dxa"/>
            <w:noWrap/>
            <w:vAlign w:val="center"/>
            <w:hideMark/>
          </w:tcPr>
          <w:p w14:paraId="764B8B1D"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X14</w:t>
            </w:r>
          </w:p>
        </w:tc>
        <w:tc>
          <w:tcPr>
            <w:tcW w:w="1491" w:type="dxa"/>
            <w:noWrap/>
            <w:vAlign w:val="center"/>
            <w:hideMark/>
          </w:tcPr>
          <w:p w14:paraId="4B24C036" w14:textId="0017FCDA" w:rsidR="00721C7C" w:rsidRPr="00143A24" w:rsidRDefault="00FF2EE3" w:rsidP="00FF2EE3">
            <w:pPr>
              <w:spacing w:after="0" w:line="240" w:lineRule="auto"/>
              <w:jc w:val="center"/>
              <w:rPr>
                <w:rFonts w:ascii="Times New Roman" w:eastAsia="Times New Roman" w:hAnsi="Times New Roman" w:cs="Times New Roman"/>
                <w:sz w:val="20"/>
                <w:szCs w:val="20"/>
                <w:lang w:val="id-ID"/>
              </w:rPr>
            </w:pPr>
            <w:r w:rsidRPr="00143A24">
              <w:rPr>
                <w:rFonts w:ascii="Times New Roman" w:eastAsia="Times New Roman" w:hAnsi="Times New Roman" w:cs="Times New Roman"/>
                <w:sz w:val="20"/>
                <w:szCs w:val="20"/>
              </w:rPr>
              <w:t>0,</w:t>
            </w:r>
            <w:r w:rsidR="00721C7C" w:rsidRPr="00143A24">
              <w:rPr>
                <w:rFonts w:ascii="Times New Roman" w:eastAsia="Times New Roman" w:hAnsi="Times New Roman" w:cs="Times New Roman"/>
                <w:sz w:val="20"/>
                <w:szCs w:val="20"/>
                <w:lang w:val="id-ID"/>
              </w:rPr>
              <w:t>929</w:t>
            </w:r>
          </w:p>
        </w:tc>
        <w:tc>
          <w:tcPr>
            <w:tcW w:w="1701" w:type="dxa"/>
            <w:noWrap/>
            <w:vAlign w:val="center"/>
            <w:hideMark/>
          </w:tcPr>
          <w:p w14:paraId="5BEEA804"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Dianalisis</w:t>
            </w:r>
          </w:p>
        </w:tc>
      </w:tr>
      <w:tr w:rsidR="00721C7C" w:rsidRPr="00143A24" w14:paraId="621FA600" w14:textId="77777777" w:rsidTr="00721C7C">
        <w:trPr>
          <w:trHeight w:val="170"/>
          <w:jc w:val="center"/>
        </w:trPr>
        <w:tc>
          <w:tcPr>
            <w:tcW w:w="1203" w:type="dxa"/>
            <w:noWrap/>
            <w:vAlign w:val="center"/>
            <w:hideMark/>
          </w:tcPr>
          <w:p w14:paraId="25E42484"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X15</w:t>
            </w:r>
          </w:p>
        </w:tc>
        <w:tc>
          <w:tcPr>
            <w:tcW w:w="1491" w:type="dxa"/>
            <w:noWrap/>
            <w:vAlign w:val="center"/>
            <w:hideMark/>
          </w:tcPr>
          <w:p w14:paraId="3C59A16A" w14:textId="025F9B32" w:rsidR="00721C7C" w:rsidRPr="00143A24" w:rsidRDefault="00FF2EE3" w:rsidP="00FF2EE3">
            <w:pPr>
              <w:spacing w:after="0" w:line="240" w:lineRule="auto"/>
              <w:jc w:val="center"/>
              <w:rPr>
                <w:rFonts w:ascii="Times New Roman" w:eastAsia="Times New Roman" w:hAnsi="Times New Roman" w:cs="Times New Roman"/>
                <w:sz w:val="20"/>
                <w:szCs w:val="20"/>
                <w:lang w:val="id-ID"/>
              </w:rPr>
            </w:pPr>
            <w:r w:rsidRPr="00143A24">
              <w:rPr>
                <w:rFonts w:ascii="Times New Roman" w:eastAsia="Times New Roman" w:hAnsi="Times New Roman" w:cs="Times New Roman"/>
                <w:sz w:val="20"/>
                <w:szCs w:val="20"/>
              </w:rPr>
              <w:t>0,</w:t>
            </w:r>
            <w:r w:rsidR="00721C7C" w:rsidRPr="00143A24">
              <w:rPr>
                <w:rFonts w:ascii="Times New Roman" w:eastAsia="Times New Roman" w:hAnsi="Times New Roman" w:cs="Times New Roman"/>
                <w:sz w:val="20"/>
                <w:szCs w:val="20"/>
                <w:lang w:val="id-ID"/>
              </w:rPr>
              <w:t>851</w:t>
            </w:r>
          </w:p>
        </w:tc>
        <w:tc>
          <w:tcPr>
            <w:tcW w:w="1701" w:type="dxa"/>
            <w:noWrap/>
            <w:vAlign w:val="center"/>
            <w:hideMark/>
          </w:tcPr>
          <w:p w14:paraId="55922198"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Dianalisis</w:t>
            </w:r>
          </w:p>
        </w:tc>
      </w:tr>
      <w:tr w:rsidR="00721C7C" w:rsidRPr="00143A24" w14:paraId="64B86EED" w14:textId="77777777" w:rsidTr="00721C7C">
        <w:trPr>
          <w:trHeight w:val="170"/>
          <w:jc w:val="center"/>
        </w:trPr>
        <w:tc>
          <w:tcPr>
            <w:tcW w:w="1203" w:type="dxa"/>
            <w:tcBorders>
              <w:top w:val="nil"/>
              <w:left w:val="nil"/>
              <w:bottom w:val="single" w:sz="4" w:space="0" w:color="auto"/>
              <w:right w:val="nil"/>
            </w:tcBorders>
            <w:noWrap/>
            <w:vAlign w:val="center"/>
            <w:hideMark/>
          </w:tcPr>
          <w:p w14:paraId="73302969"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X16</w:t>
            </w:r>
          </w:p>
        </w:tc>
        <w:tc>
          <w:tcPr>
            <w:tcW w:w="1491" w:type="dxa"/>
            <w:tcBorders>
              <w:top w:val="nil"/>
              <w:left w:val="nil"/>
              <w:bottom w:val="single" w:sz="4" w:space="0" w:color="auto"/>
              <w:right w:val="nil"/>
            </w:tcBorders>
            <w:noWrap/>
            <w:vAlign w:val="center"/>
            <w:hideMark/>
          </w:tcPr>
          <w:p w14:paraId="19B19210" w14:textId="6063EC30" w:rsidR="00721C7C" w:rsidRPr="00143A24" w:rsidRDefault="00FF2EE3" w:rsidP="00FF2EE3">
            <w:pPr>
              <w:spacing w:after="0" w:line="240" w:lineRule="auto"/>
              <w:jc w:val="center"/>
              <w:rPr>
                <w:rFonts w:ascii="Times New Roman" w:eastAsia="Times New Roman" w:hAnsi="Times New Roman" w:cs="Times New Roman"/>
                <w:sz w:val="20"/>
                <w:szCs w:val="20"/>
                <w:lang w:val="id-ID"/>
              </w:rPr>
            </w:pPr>
            <w:r w:rsidRPr="00143A24">
              <w:rPr>
                <w:rFonts w:ascii="Times New Roman" w:eastAsia="Times New Roman" w:hAnsi="Times New Roman" w:cs="Times New Roman"/>
                <w:sz w:val="20"/>
                <w:szCs w:val="20"/>
              </w:rPr>
              <w:t>0,</w:t>
            </w:r>
            <w:r w:rsidR="00721C7C" w:rsidRPr="00143A24">
              <w:rPr>
                <w:rFonts w:ascii="Times New Roman" w:eastAsia="Times New Roman" w:hAnsi="Times New Roman" w:cs="Times New Roman"/>
                <w:sz w:val="20"/>
                <w:szCs w:val="20"/>
                <w:lang w:val="id-ID"/>
              </w:rPr>
              <w:t>900</w:t>
            </w:r>
          </w:p>
        </w:tc>
        <w:tc>
          <w:tcPr>
            <w:tcW w:w="1701" w:type="dxa"/>
            <w:tcBorders>
              <w:top w:val="nil"/>
              <w:left w:val="nil"/>
              <w:bottom w:val="single" w:sz="4" w:space="0" w:color="auto"/>
              <w:right w:val="nil"/>
            </w:tcBorders>
            <w:noWrap/>
            <w:vAlign w:val="center"/>
            <w:hideMark/>
          </w:tcPr>
          <w:p w14:paraId="4C3D3F76" w14:textId="77777777" w:rsidR="00721C7C" w:rsidRPr="00143A24" w:rsidRDefault="00721C7C" w:rsidP="00FF2EE3">
            <w:pPr>
              <w:spacing w:after="0" w:line="240" w:lineRule="auto"/>
              <w:jc w:val="center"/>
              <w:rPr>
                <w:rFonts w:ascii="Times New Roman" w:eastAsia="Times New Roman" w:hAnsi="Times New Roman" w:cs="Times New Roman"/>
                <w:color w:val="000000"/>
                <w:sz w:val="20"/>
                <w:szCs w:val="20"/>
              </w:rPr>
            </w:pPr>
            <w:r w:rsidRPr="00143A24">
              <w:rPr>
                <w:rFonts w:ascii="Times New Roman" w:eastAsia="Times New Roman" w:hAnsi="Times New Roman" w:cs="Times New Roman"/>
                <w:color w:val="000000"/>
                <w:sz w:val="20"/>
                <w:szCs w:val="20"/>
              </w:rPr>
              <w:t>Dianalisis</w:t>
            </w:r>
          </w:p>
        </w:tc>
      </w:tr>
    </w:tbl>
    <w:p w14:paraId="12846ADE" w14:textId="794440FC" w:rsidR="00721C7C" w:rsidRPr="00143A24" w:rsidRDefault="00721C7C" w:rsidP="00FF2EE3">
      <w:pPr>
        <w:tabs>
          <w:tab w:val="left" w:pos="720"/>
        </w:tabs>
        <w:spacing w:after="0" w:line="240" w:lineRule="auto"/>
        <w:rPr>
          <w:rFonts w:ascii="Calibri" w:eastAsia="Calibri" w:hAnsi="Calibri" w:cs="Calibri"/>
          <w:iCs/>
          <w:sz w:val="20"/>
          <w:szCs w:val="20"/>
        </w:rPr>
      </w:pPr>
      <w:r>
        <w:rPr>
          <w:rFonts w:ascii="Times New Roman" w:eastAsia="Times New Roman" w:hAnsi="Times New Roman" w:cs="Times New Roman"/>
          <w:i/>
          <w:sz w:val="24"/>
          <w:szCs w:val="24"/>
        </w:rPr>
        <w:t xml:space="preserve">  </w:t>
      </w:r>
      <w:r w:rsidRPr="00143A24">
        <w:rPr>
          <w:rFonts w:ascii="Times New Roman" w:eastAsia="Times New Roman" w:hAnsi="Times New Roman" w:cs="Times New Roman"/>
          <w:iCs/>
          <w:sz w:val="20"/>
          <w:szCs w:val="20"/>
        </w:rPr>
        <w:t>Sumber: Hasil Pengolahan Data (2021)</w:t>
      </w:r>
    </w:p>
    <w:p w14:paraId="10020BE7" w14:textId="77777777" w:rsidR="00FF2EE3" w:rsidRDefault="00FF2EE3" w:rsidP="00FF2EE3">
      <w:pPr>
        <w:spacing w:after="0" w:line="240" w:lineRule="auto"/>
        <w:ind w:firstLine="567"/>
        <w:jc w:val="both"/>
        <w:rPr>
          <w:rFonts w:ascii="Times New Roman" w:hAnsi="Times New Roman" w:cs="Times New Roman"/>
          <w:color w:val="000000" w:themeColor="text1"/>
          <w:sz w:val="24"/>
          <w:szCs w:val="24"/>
        </w:rPr>
      </w:pPr>
    </w:p>
    <w:p w14:paraId="69B610C7" w14:textId="08789CB9" w:rsidR="00396C50" w:rsidRDefault="00E05B3A" w:rsidP="00143A24">
      <w:pPr>
        <w:spacing w:after="40" w:line="240" w:lineRule="auto"/>
        <w:ind w:firstLine="567"/>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Kemudi</w:t>
      </w:r>
      <w:r w:rsidR="00DD44B9">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w:t>
      </w:r>
      <w:r w:rsidR="008C4A68">
        <w:rPr>
          <w:rFonts w:ascii="Times New Roman" w:hAnsi="Times New Roman" w:cs="Times New Roman"/>
          <w:color w:val="000000" w:themeColor="text1"/>
          <w:sz w:val="24"/>
          <w:szCs w:val="24"/>
        </w:rPr>
        <w:t xml:space="preserve"> </w:t>
      </w:r>
      <w:r w:rsidR="00DD44B9">
        <w:rPr>
          <w:rFonts w:ascii="Times New Roman" w:hAnsi="Times New Roman" w:cs="Times New Roman"/>
          <w:color w:val="000000" w:themeColor="text1"/>
          <w:sz w:val="24"/>
          <w:szCs w:val="24"/>
        </w:rPr>
        <w:t xml:space="preserve">tahap </w:t>
      </w:r>
      <w:r w:rsidR="00DD44B9">
        <w:rPr>
          <w:rFonts w:ascii="Times New Roman" w:hAnsi="Times New Roman" w:cs="Times New Roman"/>
          <w:i/>
          <w:iCs/>
          <w:color w:val="000000" w:themeColor="text1"/>
          <w:sz w:val="24"/>
          <w:szCs w:val="24"/>
        </w:rPr>
        <w:t>Com</w:t>
      </w:r>
      <w:r w:rsidR="00133612">
        <w:rPr>
          <w:rFonts w:ascii="Times New Roman" w:hAnsi="Times New Roman" w:cs="Times New Roman"/>
          <w:i/>
          <w:iCs/>
          <w:color w:val="000000" w:themeColor="text1"/>
          <w:sz w:val="24"/>
          <w:szCs w:val="24"/>
        </w:rPr>
        <w:t xml:space="preserve">munality </w:t>
      </w:r>
      <w:r w:rsidR="00133612">
        <w:rPr>
          <w:rFonts w:ascii="Times New Roman" w:hAnsi="Times New Roman" w:cs="Times New Roman"/>
          <w:color w:val="000000" w:themeColor="text1"/>
          <w:sz w:val="24"/>
          <w:szCs w:val="24"/>
        </w:rPr>
        <w:t xml:space="preserve">(Faktoring) </w:t>
      </w:r>
      <w:r w:rsidR="00133612" w:rsidRPr="00133612">
        <w:rPr>
          <w:rFonts w:ascii="Times New Roman" w:eastAsia="Times New Roman" w:hAnsi="Times New Roman" w:cs="Times New Roman"/>
          <w:sz w:val="24"/>
          <w:szCs w:val="24"/>
        </w:rPr>
        <w:t xml:space="preserve">dengan cara ekstraksi terhadap sekumpulan indikator yang ada dengan metode </w:t>
      </w:r>
      <w:r w:rsidR="00133612" w:rsidRPr="00133612">
        <w:rPr>
          <w:rFonts w:ascii="Times New Roman" w:eastAsia="Times New Roman" w:hAnsi="Times New Roman" w:cs="Times New Roman"/>
          <w:i/>
          <w:sz w:val="24"/>
          <w:szCs w:val="24"/>
        </w:rPr>
        <w:t xml:space="preserve">Participants Component Analysis </w:t>
      </w:r>
      <w:r w:rsidR="00133612" w:rsidRPr="00133612">
        <w:rPr>
          <w:rFonts w:ascii="Times New Roman" w:eastAsia="Times New Roman" w:hAnsi="Times New Roman" w:cs="Times New Roman"/>
          <w:sz w:val="24"/>
          <w:szCs w:val="24"/>
        </w:rPr>
        <w:t>(PCA) sehingga diperoleh hasil</w:t>
      </w:r>
      <w:r w:rsidR="00133612" w:rsidRPr="00133612">
        <w:rPr>
          <w:rFonts w:ascii="Times New Roman" w:eastAsia="Times New Roman" w:hAnsi="Times New Roman" w:cs="Times New Roman"/>
          <w:sz w:val="24"/>
          <w:szCs w:val="24"/>
          <w:lang w:val="id-ID"/>
        </w:rPr>
        <w:t xml:space="preserve"> yang disajikan pada </w:t>
      </w:r>
      <w:r w:rsidR="00133612">
        <w:rPr>
          <w:rFonts w:ascii="Times New Roman" w:eastAsia="Times New Roman" w:hAnsi="Times New Roman" w:cs="Times New Roman"/>
          <w:sz w:val="24"/>
          <w:szCs w:val="24"/>
        </w:rPr>
        <w:t>T</w:t>
      </w:r>
      <w:r w:rsidR="00133612" w:rsidRPr="00133612">
        <w:rPr>
          <w:rFonts w:ascii="Times New Roman" w:eastAsia="Times New Roman" w:hAnsi="Times New Roman" w:cs="Times New Roman"/>
          <w:sz w:val="24"/>
          <w:szCs w:val="24"/>
          <w:lang w:val="id-ID"/>
        </w:rPr>
        <w:t xml:space="preserve">abel </w:t>
      </w:r>
      <w:r w:rsidR="00133612">
        <w:rPr>
          <w:rFonts w:ascii="Times New Roman" w:eastAsia="Times New Roman" w:hAnsi="Times New Roman" w:cs="Times New Roman"/>
          <w:sz w:val="24"/>
          <w:szCs w:val="24"/>
        </w:rPr>
        <w:t>7.</w:t>
      </w:r>
      <w:r w:rsidR="0064445C">
        <w:rPr>
          <w:rFonts w:ascii="Times New Roman" w:eastAsia="Times New Roman" w:hAnsi="Times New Roman" w:cs="Times New Roman"/>
          <w:sz w:val="24"/>
          <w:szCs w:val="24"/>
        </w:rPr>
        <w:t xml:space="preserve"> </w:t>
      </w:r>
    </w:p>
    <w:p w14:paraId="7D3DA1A7" w14:textId="04928B8E" w:rsidR="009A72BA" w:rsidRDefault="009A72BA" w:rsidP="00143A24">
      <w:pPr>
        <w:spacing w:after="40" w:line="240" w:lineRule="auto"/>
        <w:ind w:firstLine="567"/>
        <w:jc w:val="both"/>
        <w:rPr>
          <w:rFonts w:ascii="Times New Roman" w:eastAsia="Times New Roman" w:hAnsi="Times New Roman" w:cs="Times New Roman"/>
          <w:sz w:val="24"/>
          <w:szCs w:val="24"/>
        </w:rPr>
      </w:pPr>
    </w:p>
    <w:p w14:paraId="7A3576F4" w14:textId="223B0AE6" w:rsidR="0064445C" w:rsidRPr="00DD7AB3" w:rsidRDefault="0064445C" w:rsidP="00396C50">
      <w:pPr>
        <w:spacing w:after="0" w:line="240" w:lineRule="auto"/>
        <w:jc w:val="center"/>
        <w:rPr>
          <w:rFonts w:ascii="Times New Roman" w:eastAsia="Times New Roman" w:hAnsi="Times New Roman" w:cs="Times New Roman"/>
          <w:b/>
          <w:bCs/>
          <w:sz w:val="20"/>
          <w:szCs w:val="20"/>
        </w:rPr>
      </w:pPr>
      <w:r w:rsidRPr="00DD7AB3">
        <w:rPr>
          <w:rFonts w:ascii="Times New Roman" w:eastAsia="Times New Roman" w:hAnsi="Times New Roman" w:cs="Times New Roman"/>
          <w:b/>
          <w:bCs/>
          <w:sz w:val="20"/>
          <w:szCs w:val="20"/>
        </w:rPr>
        <w:t xml:space="preserve">Tabel 7. </w:t>
      </w:r>
      <w:r w:rsidRPr="00DD7AB3">
        <w:rPr>
          <w:rFonts w:ascii="Times New Roman" w:eastAsia="Times New Roman" w:hAnsi="Times New Roman" w:cs="Times New Roman"/>
          <w:b/>
          <w:bCs/>
          <w:i/>
          <w:sz w:val="20"/>
          <w:szCs w:val="20"/>
        </w:rPr>
        <w:t>Communalities</w:t>
      </w:r>
    </w:p>
    <w:tbl>
      <w:tblPr>
        <w:tblW w:w="3545"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72"/>
        <w:gridCol w:w="1030"/>
        <w:gridCol w:w="1243"/>
      </w:tblGrid>
      <w:tr w:rsidR="0064445C" w:rsidRPr="009A72BA" w14:paraId="10194BA1" w14:textId="77777777" w:rsidTr="00910C53">
        <w:trPr>
          <w:cantSplit/>
          <w:jc w:val="center"/>
        </w:trPr>
        <w:tc>
          <w:tcPr>
            <w:tcW w:w="1272" w:type="dxa"/>
            <w:tcBorders>
              <w:bottom w:val="single" w:sz="4" w:space="0" w:color="auto"/>
            </w:tcBorders>
            <w:shd w:val="clear" w:color="auto" w:fill="auto"/>
            <w:vAlign w:val="bottom"/>
          </w:tcPr>
          <w:p w14:paraId="702157FD" w14:textId="77777777" w:rsidR="0064445C" w:rsidRPr="009A72BA" w:rsidRDefault="0064445C" w:rsidP="00FF2EE3">
            <w:pPr>
              <w:autoSpaceDE w:val="0"/>
              <w:autoSpaceDN w:val="0"/>
              <w:adjustRightInd w:val="0"/>
              <w:spacing w:after="0" w:line="240" w:lineRule="auto"/>
              <w:jc w:val="center"/>
              <w:rPr>
                <w:rFonts w:ascii="Times New Roman" w:hAnsi="Times New Roman" w:cs="Times New Roman"/>
                <w:b/>
                <w:sz w:val="20"/>
                <w:szCs w:val="20"/>
                <w:lang w:val="id-ID"/>
              </w:rPr>
            </w:pPr>
            <w:r w:rsidRPr="009A72BA">
              <w:rPr>
                <w:rFonts w:ascii="Times New Roman" w:hAnsi="Times New Roman" w:cs="Times New Roman"/>
                <w:b/>
                <w:sz w:val="20"/>
                <w:szCs w:val="20"/>
                <w:lang w:val="id-ID"/>
              </w:rPr>
              <w:t>Indikator</w:t>
            </w:r>
          </w:p>
        </w:tc>
        <w:tc>
          <w:tcPr>
            <w:tcW w:w="1030" w:type="dxa"/>
            <w:tcBorders>
              <w:bottom w:val="single" w:sz="4" w:space="0" w:color="auto"/>
            </w:tcBorders>
            <w:shd w:val="clear" w:color="auto" w:fill="auto"/>
            <w:vAlign w:val="bottom"/>
          </w:tcPr>
          <w:p w14:paraId="4A396DBC"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b/>
                <w:sz w:val="20"/>
                <w:szCs w:val="20"/>
                <w:lang w:val="id-ID"/>
              </w:rPr>
            </w:pPr>
            <w:r w:rsidRPr="009A72BA">
              <w:rPr>
                <w:rFonts w:ascii="Times New Roman" w:hAnsi="Times New Roman" w:cs="Times New Roman"/>
                <w:b/>
                <w:sz w:val="20"/>
                <w:szCs w:val="20"/>
                <w:lang w:val="id-ID"/>
              </w:rPr>
              <w:t>Initial</w:t>
            </w:r>
          </w:p>
        </w:tc>
        <w:tc>
          <w:tcPr>
            <w:tcW w:w="1243" w:type="dxa"/>
            <w:tcBorders>
              <w:bottom w:val="single" w:sz="4" w:space="0" w:color="auto"/>
            </w:tcBorders>
            <w:shd w:val="clear" w:color="auto" w:fill="auto"/>
            <w:vAlign w:val="bottom"/>
          </w:tcPr>
          <w:p w14:paraId="1833A3A2"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b/>
                <w:sz w:val="20"/>
                <w:szCs w:val="20"/>
                <w:lang w:val="id-ID"/>
              </w:rPr>
            </w:pPr>
            <w:r w:rsidRPr="009A72BA">
              <w:rPr>
                <w:rFonts w:ascii="Times New Roman" w:hAnsi="Times New Roman" w:cs="Times New Roman"/>
                <w:b/>
                <w:sz w:val="20"/>
                <w:szCs w:val="20"/>
                <w:lang w:val="id-ID"/>
              </w:rPr>
              <w:t>Extraction</w:t>
            </w:r>
          </w:p>
        </w:tc>
      </w:tr>
      <w:tr w:rsidR="0064445C" w:rsidRPr="009A72BA" w14:paraId="32C5AACB" w14:textId="77777777" w:rsidTr="00910C53">
        <w:trPr>
          <w:cantSplit/>
          <w:jc w:val="center"/>
        </w:trPr>
        <w:tc>
          <w:tcPr>
            <w:tcW w:w="1272" w:type="dxa"/>
            <w:tcBorders>
              <w:bottom w:val="nil"/>
            </w:tcBorders>
            <w:shd w:val="clear" w:color="auto" w:fill="auto"/>
          </w:tcPr>
          <w:p w14:paraId="357727CC"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item_1</w:t>
            </w:r>
          </w:p>
        </w:tc>
        <w:tc>
          <w:tcPr>
            <w:tcW w:w="1030" w:type="dxa"/>
            <w:tcBorders>
              <w:bottom w:val="nil"/>
            </w:tcBorders>
            <w:shd w:val="clear" w:color="auto" w:fill="auto"/>
          </w:tcPr>
          <w:p w14:paraId="373E7B73"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1,000</w:t>
            </w:r>
          </w:p>
        </w:tc>
        <w:tc>
          <w:tcPr>
            <w:tcW w:w="1243" w:type="dxa"/>
            <w:tcBorders>
              <w:bottom w:val="nil"/>
            </w:tcBorders>
            <w:shd w:val="clear" w:color="auto" w:fill="auto"/>
          </w:tcPr>
          <w:p w14:paraId="7312C969" w14:textId="59522EAE" w:rsidR="0064445C" w:rsidRPr="009A72BA" w:rsidRDefault="00FF2EE3"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rPr>
              <w:t>0</w:t>
            </w:r>
            <w:r w:rsidR="0064445C" w:rsidRPr="009A72BA">
              <w:rPr>
                <w:rFonts w:ascii="Times New Roman" w:hAnsi="Times New Roman" w:cs="Times New Roman"/>
                <w:sz w:val="20"/>
                <w:szCs w:val="20"/>
                <w:lang w:val="id-ID"/>
              </w:rPr>
              <w:t>,691</w:t>
            </w:r>
          </w:p>
        </w:tc>
      </w:tr>
      <w:tr w:rsidR="0064445C" w:rsidRPr="009A72BA" w14:paraId="0FAD5DB3" w14:textId="77777777" w:rsidTr="00910C53">
        <w:trPr>
          <w:cantSplit/>
          <w:jc w:val="center"/>
        </w:trPr>
        <w:tc>
          <w:tcPr>
            <w:tcW w:w="1272" w:type="dxa"/>
            <w:tcBorders>
              <w:top w:val="nil"/>
              <w:bottom w:val="nil"/>
            </w:tcBorders>
            <w:shd w:val="clear" w:color="auto" w:fill="auto"/>
          </w:tcPr>
          <w:p w14:paraId="64360C14"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item_2</w:t>
            </w:r>
          </w:p>
        </w:tc>
        <w:tc>
          <w:tcPr>
            <w:tcW w:w="1030" w:type="dxa"/>
            <w:tcBorders>
              <w:top w:val="nil"/>
              <w:bottom w:val="nil"/>
            </w:tcBorders>
            <w:shd w:val="clear" w:color="auto" w:fill="auto"/>
          </w:tcPr>
          <w:p w14:paraId="087A4F68"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1,000</w:t>
            </w:r>
          </w:p>
        </w:tc>
        <w:tc>
          <w:tcPr>
            <w:tcW w:w="1243" w:type="dxa"/>
            <w:tcBorders>
              <w:top w:val="nil"/>
              <w:bottom w:val="nil"/>
            </w:tcBorders>
            <w:shd w:val="clear" w:color="auto" w:fill="auto"/>
          </w:tcPr>
          <w:p w14:paraId="57451116" w14:textId="0D81AFB0" w:rsidR="0064445C" w:rsidRPr="009A72BA" w:rsidRDefault="00FF2EE3"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rPr>
              <w:t>0</w:t>
            </w:r>
            <w:r w:rsidR="0064445C" w:rsidRPr="009A72BA">
              <w:rPr>
                <w:rFonts w:ascii="Times New Roman" w:hAnsi="Times New Roman" w:cs="Times New Roman"/>
                <w:sz w:val="20"/>
                <w:szCs w:val="20"/>
                <w:lang w:val="id-ID"/>
              </w:rPr>
              <w:t>,714</w:t>
            </w:r>
          </w:p>
        </w:tc>
      </w:tr>
      <w:tr w:rsidR="0064445C" w:rsidRPr="009A72BA" w14:paraId="27629E19" w14:textId="77777777" w:rsidTr="00910C53">
        <w:trPr>
          <w:cantSplit/>
          <w:jc w:val="center"/>
        </w:trPr>
        <w:tc>
          <w:tcPr>
            <w:tcW w:w="1272" w:type="dxa"/>
            <w:tcBorders>
              <w:top w:val="nil"/>
              <w:bottom w:val="nil"/>
            </w:tcBorders>
            <w:shd w:val="clear" w:color="auto" w:fill="auto"/>
          </w:tcPr>
          <w:p w14:paraId="08F0544D"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item_3</w:t>
            </w:r>
          </w:p>
        </w:tc>
        <w:tc>
          <w:tcPr>
            <w:tcW w:w="1030" w:type="dxa"/>
            <w:tcBorders>
              <w:top w:val="nil"/>
              <w:bottom w:val="nil"/>
            </w:tcBorders>
            <w:shd w:val="clear" w:color="auto" w:fill="auto"/>
          </w:tcPr>
          <w:p w14:paraId="06DED143"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1,000</w:t>
            </w:r>
          </w:p>
        </w:tc>
        <w:tc>
          <w:tcPr>
            <w:tcW w:w="1243" w:type="dxa"/>
            <w:tcBorders>
              <w:top w:val="nil"/>
              <w:bottom w:val="nil"/>
            </w:tcBorders>
            <w:shd w:val="clear" w:color="auto" w:fill="auto"/>
          </w:tcPr>
          <w:p w14:paraId="2D0EAF2A" w14:textId="433D9E3F" w:rsidR="0064445C" w:rsidRPr="009A72BA" w:rsidRDefault="00FF2EE3"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rPr>
              <w:t>0</w:t>
            </w:r>
            <w:r w:rsidR="0064445C" w:rsidRPr="009A72BA">
              <w:rPr>
                <w:rFonts w:ascii="Times New Roman" w:hAnsi="Times New Roman" w:cs="Times New Roman"/>
                <w:sz w:val="20"/>
                <w:szCs w:val="20"/>
                <w:lang w:val="id-ID"/>
              </w:rPr>
              <w:t>,373</w:t>
            </w:r>
          </w:p>
        </w:tc>
      </w:tr>
      <w:tr w:rsidR="0064445C" w:rsidRPr="009A72BA" w14:paraId="6B9ABD11" w14:textId="77777777" w:rsidTr="00910C53">
        <w:trPr>
          <w:cantSplit/>
          <w:jc w:val="center"/>
        </w:trPr>
        <w:tc>
          <w:tcPr>
            <w:tcW w:w="1272" w:type="dxa"/>
            <w:tcBorders>
              <w:top w:val="nil"/>
              <w:bottom w:val="nil"/>
            </w:tcBorders>
            <w:shd w:val="clear" w:color="auto" w:fill="auto"/>
          </w:tcPr>
          <w:p w14:paraId="0D57F5A2"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item_4</w:t>
            </w:r>
          </w:p>
        </w:tc>
        <w:tc>
          <w:tcPr>
            <w:tcW w:w="1030" w:type="dxa"/>
            <w:tcBorders>
              <w:top w:val="nil"/>
              <w:bottom w:val="nil"/>
            </w:tcBorders>
            <w:shd w:val="clear" w:color="auto" w:fill="auto"/>
          </w:tcPr>
          <w:p w14:paraId="02770572"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1,000</w:t>
            </w:r>
          </w:p>
        </w:tc>
        <w:tc>
          <w:tcPr>
            <w:tcW w:w="1243" w:type="dxa"/>
            <w:tcBorders>
              <w:top w:val="nil"/>
              <w:bottom w:val="nil"/>
            </w:tcBorders>
            <w:shd w:val="clear" w:color="auto" w:fill="auto"/>
          </w:tcPr>
          <w:p w14:paraId="2B18A5BB" w14:textId="2DECB047" w:rsidR="0064445C" w:rsidRPr="009A72BA" w:rsidRDefault="00FF2EE3"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rPr>
              <w:t>0</w:t>
            </w:r>
            <w:r w:rsidR="0064445C" w:rsidRPr="009A72BA">
              <w:rPr>
                <w:rFonts w:ascii="Times New Roman" w:hAnsi="Times New Roman" w:cs="Times New Roman"/>
                <w:sz w:val="20"/>
                <w:szCs w:val="20"/>
                <w:lang w:val="id-ID"/>
              </w:rPr>
              <w:t>,425</w:t>
            </w:r>
          </w:p>
        </w:tc>
      </w:tr>
      <w:tr w:rsidR="0064445C" w:rsidRPr="009A72BA" w14:paraId="514C2A7B" w14:textId="77777777" w:rsidTr="00910C53">
        <w:trPr>
          <w:cantSplit/>
          <w:jc w:val="center"/>
        </w:trPr>
        <w:tc>
          <w:tcPr>
            <w:tcW w:w="1272" w:type="dxa"/>
            <w:tcBorders>
              <w:top w:val="nil"/>
              <w:bottom w:val="nil"/>
            </w:tcBorders>
            <w:shd w:val="clear" w:color="auto" w:fill="auto"/>
          </w:tcPr>
          <w:p w14:paraId="2A54269E"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item_5</w:t>
            </w:r>
          </w:p>
        </w:tc>
        <w:tc>
          <w:tcPr>
            <w:tcW w:w="1030" w:type="dxa"/>
            <w:tcBorders>
              <w:top w:val="nil"/>
              <w:bottom w:val="nil"/>
            </w:tcBorders>
            <w:shd w:val="clear" w:color="auto" w:fill="auto"/>
          </w:tcPr>
          <w:p w14:paraId="795A5589"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1,000</w:t>
            </w:r>
          </w:p>
        </w:tc>
        <w:tc>
          <w:tcPr>
            <w:tcW w:w="1243" w:type="dxa"/>
            <w:tcBorders>
              <w:top w:val="nil"/>
              <w:bottom w:val="nil"/>
            </w:tcBorders>
            <w:shd w:val="clear" w:color="auto" w:fill="auto"/>
          </w:tcPr>
          <w:p w14:paraId="19905651" w14:textId="6C336204" w:rsidR="0064445C" w:rsidRPr="009A72BA" w:rsidRDefault="00FF2EE3"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rPr>
              <w:t>0</w:t>
            </w:r>
            <w:r w:rsidR="0064445C" w:rsidRPr="009A72BA">
              <w:rPr>
                <w:rFonts w:ascii="Times New Roman" w:hAnsi="Times New Roman" w:cs="Times New Roman"/>
                <w:sz w:val="20"/>
                <w:szCs w:val="20"/>
                <w:lang w:val="id-ID"/>
              </w:rPr>
              <w:t>,660</w:t>
            </w:r>
          </w:p>
        </w:tc>
      </w:tr>
      <w:tr w:rsidR="0064445C" w:rsidRPr="009A72BA" w14:paraId="492F7A6E" w14:textId="77777777" w:rsidTr="00910C53">
        <w:trPr>
          <w:cantSplit/>
          <w:jc w:val="center"/>
        </w:trPr>
        <w:tc>
          <w:tcPr>
            <w:tcW w:w="1272" w:type="dxa"/>
            <w:tcBorders>
              <w:top w:val="nil"/>
              <w:bottom w:val="nil"/>
            </w:tcBorders>
            <w:shd w:val="clear" w:color="auto" w:fill="auto"/>
          </w:tcPr>
          <w:p w14:paraId="72068E57"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item_6</w:t>
            </w:r>
          </w:p>
        </w:tc>
        <w:tc>
          <w:tcPr>
            <w:tcW w:w="1030" w:type="dxa"/>
            <w:tcBorders>
              <w:top w:val="nil"/>
              <w:bottom w:val="nil"/>
            </w:tcBorders>
            <w:shd w:val="clear" w:color="auto" w:fill="auto"/>
          </w:tcPr>
          <w:p w14:paraId="008FA1C3"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1,000</w:t>
            </w:r>
          </w:p>
        </w:tc>
        <w:tc>
          <w:tcPr>
            <w:tcW w:w="1243" w:type="dxa"/>
            <w:tcBorders>
              <w:top w:val="nil"/>
              <w:bottom w:val="nil"/>
            </w:tcBorders>
            <w:shd w:val="clear" w:color="auto" w:fill="auto"/>
          </w:tcPr>
          <w:p w14:paraId="213D5696" w14:textId="0A442593" w:rsidR="0064445C" w:rsidRPr="009A72BA" w:rsidRDefault="00FF2EE3"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rPr>
              <w:t>0</w:t>
            </w:r>
            <w:r w:rsidR="0064445C" w:rsidRPr="009A72BA">
              <w:rPr>
                <w:rFonts w:ascii="Times New Roman" w:hAnsi="Times New Roman" w:cs="Times New Roman"/>
                <w:sz w:val="20"/>
                <w:szCs w:val="20"/>
                <w:lang w:val="id-ID"/>
              </w:rPr>
              <w:t>,540</w:t>
            </w:r>
          </w:p>
        </w:tc>
      </w:tr>
      <w:tr w:rsidR="0064445C" w:rsidRPr="009A72BA" w14:paraId="2023E674" w14:textId="77777777" w:rsidTr="00910C53">
        <w:trPr>
          <w:cantSplit/>
          <w:jc w:val="center"/>
        </w:trPr>
        <w:tc>
          <w:tcPr>
            <w:tcW w:w="1272" w:type="dxa"/>
            <w:tcBorders>
              <w:top w:val="nil"/>
              <w:bottom w:val="nil"/>
            </w:tcBorders>
            <w:shd w:val="clear" w:color="auto" w:fill="auto"/>
          </w:tcPr>
          <w:p w14:paraId="3D78AD4F"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item_7</w:t>
            </w:r>
          </w:p>
        </w:tc>
        <w:tc>
          <w:tcPr>
            <w:tcW w:w="1030" w:type="dxa"/>
            <w:tcBorders>
              <w:top w:val="nil"/>
              <w:bottom w:val="nil"/>
            </w:tcBorders>
            <w:shd w:val="clear" w:color="auto" w:fill="auto"/>
          </w:tcPr>
          <w:p w14:paraId="599D7BAD"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1,000</w:t>
            </w:r>
          </w:p>
        </w:tc>
        <w:tc>
          <w:tcPr>
            <w:tcW w:w="1243" w:type="dxa"/>
            <w:tcBorders>
              <w:top w:val="nil"/>
              <w:bottom w:val="nil"/>
            </w:tcBorders>
            <w:shd w:val="clear" w:color="auto" w:fill="auto"/>
          </w:tcPr>
          <w:p w14:paraId="099E7CBC" w14:textId="73621E17" w:rsidR="0064445C" w:rsidRPr="009A72BA" w:rsidRDefault="00FF2EE3"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rPr>
              <w:t>0</w:t>
            </w:r>
            <w:r w:rsidR="0064445C" w:rsidRPr="009A72BA">
              <w:rPr>
                <w:rFonts w:ascii="Times New Roman" w:hAnsi="Times New Roman" w:cs="Times New Roman"/>
                <w:sz w:val="20"/>
                <w:szCs w:val="20"/>
                <w:lang w:val="id-ID"/>
              </w:rPr>
              <w:t>,597</w:t>
            </w:r>
          </w:p>
        </w:tc>
      </w:tr>
      <w:tr w:rsidR="0064445C" w:rsidRPr="009A72BA" w14:paraId="66A8BA25" w14:textId="77777777" w:rsidTr="00910C53">
        <w:trPr>
          <w:cantSplit/>
          <w:jc w:val="center"/>
        </w:trPr>
        <w:tc>
          <w:tcPr>
            <w:tcW w:w="1272" w:type="dxa"/>
            <w:tcBorders>
              <w:top w:val="nil"/>
              <w:bottom w:val="nil"/>
            </w:tcBorders>
            <w:shd w:val="clear" w:color="auto" w:fill="auto"/>
          </w:tcPr>
          <w:p w14:paraId="1C4CC5C9"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item_8</w:t>
            </w:r>
          </w:p>
        </w:tc>
        <w:tc>
          <w:tcPr>
            <w:tcW w:w="1030" w:type="dxa"/>
            <w:tcBorders>
              <w:top w:val="nil"/>
              <w:bottom w:val="nil"/>
            </w:tcBorders>
            <w:shd w:val="clear" w:color="auto" w:fill="auto"/>
          </w:tcPr>
          <w:p w14:paraId="484C7B19"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1,000</w:t>
            </w:r>
          </w:p>
        </w:tc>
        <w:tc>
          <w:tcPr>
            <w:tcW w:w="1243" w:type="dxa"/>
            <w:tcBorders>
              <w:top w:val="nil"/>
              <w:bottom w:val="nil"/>
            </w:tcBorders>
            <w:shd w:val="clear" w:color="auto" w:fill="auto"/>
          </w:tcPr>
          <w:p w14:paraId="391B4812" w14:textId="16294035" w:rsidR="0064445C" w:rsidRPr="009A72BA" w:rsidRDefault="00FF2EE3"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rPr>
              <w:t>0</w:t>
            </w:r>
            <w:r w:rsidR="0064445C" w:rsidRPr="009A72BA">
              <w:rPr>
                <w:rFonts w:ascii="Times New Roman" w:hAnsi="Times New Roman" w:cs="Times New Roman"/>
                <w:sz w:val="20"/>
                <w:szCs w:val="20"/>
                <w:lang w:val="id-ID"/>
              </w:rPr>
              <w:t>,687</w:t>
            </w:r>
          </w:p>
        </w:tc>
      </w:tr>
      <w:tr w:rsidR="0064445C" w:rsidRPr="009A72BA" w14:paraId="23A9200C" w14:textId="77777777" w:rsidTr="00910C53">
        <w:trPr>
          <w:cantSplit/>
          <w:jc w:val="center"/>
        </w:trPr>
        <w:tc>
          <w:tcPr>
            <w:tcW w:w="1272" w:type="dxa"/>
            <w:tcBorders>
              <w:top w:val="nil"/>
              <w:bottom w:val="nil"/>
            </w:tcBorders>
            <w:shd w:val="clear" w:color="auto" w:fill="auto"/>
          </w:tcPr>
          <w:p w14:paraId="71FA14F3"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item_9</w:t>
            </w:r>
          </w:p>
        </w:tc>
        <w:tc>
          <w:tcPr>
            <w:tcW w:w="1030" w:type="dxa"/>
            <w:tcBorders>
              <w:top w:val="nil"/>
              <w:bottom w:val="nil"/>
            </w:tcBorders>
            <w:shd w:val="clear" w:color="auto" w:fill="auto"/>
          </w:tcPr>
          <w:p w14:paraId="2202A39E"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1,000</w:t>
            </w:r>
          </w:p>
        </w:tc>
        <w:tc>
          <w:tcPr>
            <w:tcW w:w="1243" w:type="dxa"/>
            <w:tcBorders>
              <w:top w:val="nil"/>
              <w:bottom w:val="nil"/>
            </w:tcBorders>
            <w:shd w:val="clear" w:color="auto" w:fill="auto"/>
          </w:tcPr>
          <w:p w14:paraId="5A4BA942" w14:textId="479101CD" w:rsidR="0064445C" w:rsidRPr="009A72BA" w:rsidRDefault="00FF2EE3"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rPr>
              <w:t>0</w:t>
            </w:r>
            <w:r w:rsidR="0064445C" w:rsidRPr="009A72BA">
              <w:rPr>
                <w:rFonts w:ascii="Times New Roman" w:hAnsi="Times New Roman" w:cs="Times New Roman"/>
                <w:sz w:val="20"/>
                <w:szCs w:val="20"/>
                <w:lang w:val="id-ID"/>
              </w:rPr>
              <w:t>,675</w:t>
            </w:r>
          </w:p>
        </w:tc>
      </w:tr>
      <w:tr w:rsidR="0064445C" w:rsidRPr="009A72BA" w14:paraId="2FCCB1AD" w14:textId="77777777" w:rsidTr="00910C53">
        <w:trPr>
          <w:cantSplit/>
          <w:jc w:val="center"/>
        </w:trPr>
        <w:tc>
          <w:tcPr>
            <w:tcW w:w="1272" w:type="dxa"/>
            <w:tcBorders>
              <w:top w:val="nil"/>
              <w:bottom w:val="nil"/>
            </w:tcBorders>
            <w:shd w:val="clear" w:color="auto" w:fill="auto"/>
          </w:tcPr>
          <w:p w14:paraId="2A3F2262"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item_10</w:t>
            </w:r>
          </w:p>
        </w:tc>
        <w:tc>
          <w:tcPr>
            <w:tcW w:w="1030" w:type="dxa"/>
            <w:tcBorders>
              <w:top w:val="nil"/>
              <w:bottom w:val="nil"/>
            </w:tcBorders>
            <w:shd w:val="clear" w:color="auto" w:fill="auto"/>
          </w:tcPr>
          <w:p w14:paraId="5316E204"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1,000</w:t>
            </w:r>
          </w:p>
        </w:tc>
        <w:tc>
          <w:tcPr>
            <w:tcW w:w="1243" w:type="dxa"/>
            <w:tcBorders>
              <w:top w:val="nil"/>
              <w:bottom w:val="nil"/>
            </w:tcBorders>
            <w:shd w:val="clear" w:color="auto" w:fill="auto"/>
          </w:tcPr>
          <w:p w14:paraId="2FE99A2E" w14:textId="20FEF96E" w:rsidR="0064445C" w:rsidRPr="009A72BA" w:rsidRDefault="00FF2EE3"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rPr>
              <w:t>0</w:t>
            </w:r>
            <w:r w:rsidR="0064445C" w:rsidRPr="009A72BA">
              <w:rPr>
                <w:rFonts w:ascii="Times New Roman" w:hAnsi="Times New Roman" w:cs="Times New Roman"/>
                <w:sz w:val="20"/>
                <w:szCs w:val="20"/>
                <w:lang w:val="id-ID"/>
              </w:rPr>
              <w:t>,693</w:t>
            </w:r>
          </w:p>
        </w:tc>
      </w:tr>
      <w:tr w:rsidR="0064445C" w:rsidRPr="009A72BA" w14:paraId="7505CB6B" w14:textId="77777777" w:rsidTr="00910C53">
        <w:trPr>
          <w:cantSplit/>
          <w:jc w:val="center"/>
        </w:trPr>
        <w:tc>
          <w:tcPr>
            <w:tcW w:w="1272" w:type="dxa"/>
            <w:tcBorders>
              <w:top w:val="nil"/>
              <w:bottom w:val="nil"/>
            </w:tcBorders>
            <w:shd w:val="clear" w:color="auto" w:fill="auto"/>
          </w:tcPr>
          <w:p w14:paraId="5AC900F4"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item_11</w:t>
            </w:r>
          </w:p>
        </w:tc>
        <w:tc>
          <w:tcPr>
            <w:tcW w:w="1030" w:type="dxa"/>
            <w:tcBorders>
              <w:top w:val="nil"/>
              <w:bottom w:val="nil"/>
            </w:tcBorders>
            <w:shd w:val="clear" w:color="auto" w:fill="auto"/>
          </w:tcPr>
          <w:p w14:paraId="6C3678F0"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1,000</w:t>
            </w:r>
          </w:p>
        </w:tc>
        <w:tc>
          <w:tcPr>
            <w:tcW w:w="1243" w:type="dxa"/>
            <w:tcBorders>
              <w:top w:val="nil"/>
              <w:bottom w:val="nil"/>
            </w:tcBorders>
            <w:shd w:val="clear" w:color="auto" w:fill="auto"/>
          </w:tcPr>
          <w:p w14:paraId="00CA8966" w14:textId="70B3B046" w:rsidR="0064445C" w:rsidRPr="009A72BA" w:rsidRDefault="00FF2EE3"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rPr>
              <w:t>0</w:t>
            </w:r>
            <w:r w:rsidR="0064445C" w:rsidRPr="009A72BA">
              <w:rPr>
                <w:rFonts w:ascii="Times New Roman" w:hAnsi="Times New Roman" w:cs="Times New Roman"/>
                <w:sz w:val="20"/>
                <w:szCs w:val="20"/>
                <w:lang w:val="id-ID"/>
              </w:rPr>
              <w:t>,544</w:t>
            </w:r>
          </w:p>
        </w:tc>
      </w:tr>
      <w:tr w:rsidR="0064445C" w:rsidRPr="009A72BA" w14:paraId="7132A677" w14:textId="77777777" w:rsidTr="00910C53">
        <w:trPr>
          <w:cantSplit/>
          <w:jc w:val="center"/>
        </w:trPr>
        <w:tc>
          <w:tcPr>
            <w:tcW w:w="1272" w:type="dxa"/>
            <w:tcBorders>
              <w:top w:val="nil"/>
              <w:bottom w:val="nil"/>
            </w:tcBorders>
            <w:shd w:val="clear" w:color="auto" w:fill="auto"/>
          </w:tcPr>
          <w:p w14:paraId="7A59BF01"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item_12</w:t>
            </w:r>
          </w:p>
        </w:tc>
        <w:tc>
          <w:tcPr>
            <w:tcW w:w="1030" w:type="dxa"/>
            <w:tcBorders>
              <w:top w:val="nil"/>
              <w:bottom w:val="nil"/>
            </w:tcBorders>
            <w:shd w:val="clear" w:color="auto" w:fill="auto"/>
          </w:tcPr>
          <w:p w14:paraId="60018DC3"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1,000</w:t>
            </w:r>
          </w:p>
        </w:tc>
        <w:tc>
          <w:tcPr>
            <w:tcW w:w="1243" w:type="dxa"/>
            <w:tcBorders>
              <w:top w:val="nil"/>
              <w:bottom w:val="nil"/>
            </w:tcBorders>
            <w:shd w:val="clear" w:color="auto" w:fill="auto"/>
          </w:tcPr>
          <w:p w14:paraId="36A84A2E" w14:textId="387E59ED" w:rsidR="0064445C" w:rsidRPr="009A72BA" w:rsidRDefault="00FF2EE3"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rPr>
              <w:t>0</w:t>
            </w:r>
            <w:r w:rsidR="0064445C" w:rsidRPr="009A72BA">
              <w:rPr>
                <w:rFonts w:ascii="Times New Roman" w:hAnsi="Times New Roman" w:cs="Times New Roman"/>
                <w:sz w:val="20"/>
                <w:szCs w:val="20"/>
                <w:lang w:val="id-ID"/>
              </w:rPr>
              <w:t>,778</w:t>
            </w:r>
          </w:p>
        </w:tc>
      </w:tr>
      <w:tr w:rsidR="0064445C" w:rsidRPr="009A72BA" w14:paraId="734AFCDA" w14:textId="77777777" w:rsidTr="00910C53">
        <w:trPr>
          <w:cantSplit/>
          <w:jc w:val="center"/>
        </w:trPr>
        <w:tc>
          <w:tcPr>
            <w:tcW w:w="1272" w:type="dxa"/>
            <w:tcBorders>
              <w:top w:val="nil"/>
              <w:bottom w:val="nil"/>
            </w:tcBorders>
            <w:shd w:val="clear" w:color="auto" w:fill="auto"/>
          </w:tcPr>
          <w:p w14:paraId="3F2928AE"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item_13</w:t>
            </w:r>
          </w:p>
        </w:tc>
        <w:tc>
          <w:tcPr>
            <w:tcW w:w="1030" w:type="dxa"/>
            <w:tcBorders>
              <w:top w:val="nil"/>
              <w:bottom w:val="nil"/>
            </w:tcBorders>
            <w:shd w:val="clear" w:color="auto" w:fill="auto"/>
          </w:tcPr>
          <w:p w14:paraId="290A6205"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1,000</w:t>
            </w:r>
          </w:p>
        </w:tc>
        <w:tc>
          <w:tcPr>
            <w:tcW w:w="1243" w:type="dxa"/>
            <w:tcBorders>
              <w:top w:val="nil"/>
              <w:bottom w:val="nil"/>
            </w:tcBorders>
            <w:shd w:val="clear" w:color="auto" w:fill="auto"/>
          </w:tcPr>
          <w:p w14:paraId="0E5F263F" w14:textId="624CB389" w:rsidR="0064445C" w:rsidRPr="009A72BA" w:rsidRDefault="00FF2EE3"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rPr>
              <w:t>0</w:t>
            </w:r>
            <w:r w:rsidR="0064445C" w:rsidRPr="009A72BA">
              <w:rPr>
                <w:rFonts w:ascii="Times New Roman" w:hAnsi="Times New Roman" w:cs="Times New Roman"/>
                <w:sz w:val="20"/>
                <w:szCs w:val="20"/>
                <w:lang w:val="id-ID"/>
              </w:rPr>
              <w:t>,666</w:t>
            </w:r>
          </w:p>
        </w:tc>
      </w:tr>
      <w:tr w:rsidR="0064445C" w:rsidRPr="009A72BA" w14:paraId="16AA3311" w14:textId="77777777" w:rsidTr="00910C53">
        <w:trPr>
          <w:cantSplit/>
          <w:jc w:val="center"/>
        </w:trPr>
        <w:tc>
          <w:tcPr>
            <w:tcW w:w="1272" w:type="dxa"/>
            <w:tcBorders>
              <w:top w:val="nil"/>
              <w:bottom w:val="nil"/>
            </w:tcBorders>
            <w:shd w:val="clear" w:color="auto" w:fill="auto"/>
          </w:tcPr>
          <w:p w14:paraId="1ED3195B"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item_14</w:t>
            </w:r>
          </w:p>
        </w:tc>
        <w:tc>
          <w:tcPr>
            <w:tcW w:w="1030" w:type="dxa"/>
            <w:tcBorders>
              <w:top w:val="nil"/>
              <w:bottom w:val="nil"/>
            </w:tcBorders>
            <w:shd w:val="clear" w:color="auto" w:fill="auto"/>
          </w:tcPr>
          <w:p w14:paraId="238069BD"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1,000</w:t>
            </w:r>
          </w:p>
        </w:tc>
        <w:tc>
          <w:tcPr>
            <w:tcW w:w="1243" w:type="dxa"/>
            <w:tcBorders>
              <w:top w:val="nil"/>
              <w:bottom w:val="nil"/>
            </w:tcBorders>
            <w:shd w:val="clear" w:color="auto" w:fill="auto"/>
          </w:tcPr>
          <w:p w14:paraId="10653B8C" w14:textId="339071D3" w:rsidR="0064445C" w:rsidRPr="009A72BA" w:rsidRDefault="00FF2EE3"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rPr>
              <w:t>0</w:t>
            </w:r>
            <w:r w:rsidR="0064445C" w:rsidRPr="009A72BA">
              <w:rPr>
                <w:rFonts w:ascii="Times New Roman" w:hAnsi="Times New Roman" w:cs="Times New Roman"/>
                <w:sz w:val="20"/>
                <w:szCs w:val="20"/>
                <w:lang w:val="id-ID"/>
              </w:rPr>
              <w:t>,526</w:t>
            </w:r>
          </w:p>
        </w:tc>
      </w:tr>
      <w:tr w:rsidR="0064445C" w:rsidRPr="009A72BA" w14:paraId="7AF7D4EA" w14:textId="77777777" w:rsidTr="00910C53">
        <w:trPr>
          <w:cantSplit/>
          <w:jc w:val="center"/>
        </w:trPr>
        <w:tc>
          <w:tcPr>
            <w:tcW w:w="1272" w:type="dxa"/>
            <w:tcBorders>
              <w:top w:val="nil"/>
              <w:bottom w:val="nil"/>
            </w:tcBorders>
            <w:shd w:val="clear" w:color="auto" w:fill="auto"/>
          </w:tcPr>
          <w:p w14:paraId="1A75D86A"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item_15</w:t>
            </w:r>
          </w:p>
        </w:tc>
        <w:tc>
          <w:tcPr>
            <w:tcW w:w="1030" w:type="dxa"/>
            <w:tcBorders>
              <w:top w:val="nil"/>
              <w:bottom w:val="nil"/>
            </w:tcBorders>
            <w:shd w:val="clear" w:color="auto" w:fill="auto"/>
          </w:tcPr>
          <w:p w14:paraId="35FC07B1"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1,000</w:t>
            </w:r>
          </w:p>
        </w:tc>
        <w:tc>
          <w:tcPr>
            <w:tcW w:w="1243" w:type="dxa"/>
            <w:tcBorders>
              <w:top w:val="nil"/>
              <w:bottom w:val="nil"/>
            </w:tcBorders>
            <w:shd w:val="clear" w:color="auto" w:fill="auto"/>
          </w:tcPr>
          <w:p w14:paraId="20BFD916" w14:textId="476B8A70" w:rsidR="0064445C" w:rsidRPr="009A72BA" w:rsidRDefault="00FF2EE3"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rPr>
              <w:t>0</w:t>
            </w:r>
            <w:r w:rsidR="0064445C" w:rsidRPr="009A72BA">
              <w:rPr>
                <w:rFonts w:ascii="Times New Roman" w:hAnsi="Times New Roman" w:cs="Times New Roman"/>
                <w:sz w:val="20"/>
                <w:szCs w:val="20"/>
                <w:lang w:val="id-ID"/>
              </w:rPr>
              <w:t>,682</w:t>
            </w:r>
          </w:p>
        </w:tc>
      </w:tr>
      <w:tr w:rsidR="0064445C" w:rsidRPr="009A72BA" w14:paraId="6DEA18E1" w14:textId="77777777" w:rsidTr="00910C53">
        <w:trPr>
          <w:cantSplit/>
          <w:jc w:val="center"/>
        </w:trPr>
        <w:tc>
          <w:tcPr>
            <w:tcW w:w="1272" w:type="dxa"/>
            <w:tcBorders>
              <w:top w:val="nil"/>
            </w:tcBorders>
            <w:shd w:val="clear" w:color="auto" w:fill="auto"/>
          </w:tcPr>
          <w:p w14:paraId="10B0107E"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item_16</w:t>
            </w:r>
          </w:p>
        </w:tc>
        <w:tc>
          <w:tcPr>
            <w:tcW w:w="1030" w:type="dxa"/>
            <w:tcBorders>
              <w:top w:val="nil"/>
            </w:tcBorders>
            <w:shd w:val="clear" w:color="auto" w:fill="auto"/>
          </w:tcPr>
          <w:p w14:paraId="4D757270" w14:textId="77777777" w:rsidR="0064445C" w:rsidRPr="009A72BA" w:rsidRDefault="0064445C"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lang w:val="id-ID"/>
              </w:rPr>
              <w:t>1,000</w:t>
            </w:r>
          </w:p>
        </w:tc>
        <w:tc>
          <w:tcPr>
            <w:tcW w:w="1243" w:type="dxa"/>
            <w:tcBorders>
              <w:top w:val="nil"/>
            </w:tcBorders>
            <w:shd w:val="clear" w:color="auto" w:fill="auto"/>
          </w:tcPr>
          <w:p w14:paraId="2DB40329" w14:textId="03AABBEA" w:rsidR="0064445C" w:rsidRPr="009A72BA" w:rsidRDefault="00FF2EE3" w:rsidP="00FF2EE3">
            <w:pPr>
              <w:autoSpaceDE w:val="0"/>
              <w:autoSpaceDN w:val="0"/>
              <w:adjustRightInd w:val="0"/>
              <w:spacing w:after="0" w:line="240" w:lineRule="auto"/>
              <w:ind w:left="60" w:right="60"/>
              <w:jc w:val="center"/>
              <w:rPr>
                <w:rFonts w:ascii="Times New Roman" w:hAnsi="Times New Roman" w:cs="Times New Roman"/>
                <w:sz w:val="20"/>
                <w:szCs w:val="20"/>
                <w:lang w:val="id-ID"/>
              </w:rPr>
            </w:pPr>
            <w:r w:rsidRPr="009A72BA">
              <w:rPr>
                <w:rFonts w:ascii="Times New Roman" w:hAnsi="Times New Roman" w:cs="Times New Roman"/>
                <w:sz w:val="20"/>
                <w:szCs w:val="20"/>
              </w:rPr>
              <w:t>0</w:t>
            </w:r>
            <w:r w:rsidR="0064445C" w:rsidRPr="009A72BA">
              <w:rPr>
                <w:rFonts w:ascii="Times New Roman" w:hAnsi="Times New Roman" w:cs="Times New Roman"/>
                <w:sz w:val="20"/>
                <w:szCs w:val="20"/>
                <w:lang w:val="id-ID"/>
              </w:rPr>
              <w:t>,650</w:t>
            </w:r>
          </w:p>
        </w:tc>
      </w:tr>
    </w:tbl>
    <w:p w14:paraId="48C95989" w14:textId="3D90ED8A" w:rsidR="0064445C" w:rsidRPr="009A72BA" w:rsidRDefault="0064445C" w:rsidP="009A72BA">
      <w:pPr>
        <w:tabs>
          <w:tab w:val="left" w:pos="720"/>
        </w:tabs>
        <w:spacing w:after="40" w:line="240" w:lineRule="auto"/>
        <w:rPr>
          <w:iCs/>
          <w:sz w:val="20"/>
          <w:szCs w:val="20"/>
        </w:rPr>
      </w:pPr>
      <w:r>
        <w:rPr>
          <w:rFonts w:ascii="Times New Roman" w:hAnsi="Times New Roman" w:cs="Times New Roman"/>
          <w:sz w:val="24"/>
          <w:szCs w:val="24"/>
        </w:rPr>
        <w:t xml:space="preserve">        </w:t>
      </w:r>
      <w:r w:rsidRPr="009A72BA">
        <w:rPr>
          <w:rFonts w:ascii="Times New Roman" w:eastAsia="Times New Roman" w:hAnsi="Times New Roman" w:cs="Times New Roman"/>
          <w:iCs/>
          <w:sz w:val="20"/>
          <w:szCs w:val="20"/>
        </w:rPr>
        <w:t>Sumber: Hasil Pengolahan Data (2021)</w:t>
      </w:r>
    </w:p>
    <w:p w14:paraId="261B5CBA" w14:textId="77777777" w:rsidR="009A72BA" w:rsidRDefault="009A72BA" w:rsidP="009A72BA">
      <w:pPr>
        <w:tabs>
          <w:tab w:val="left" w:pos="720"/>
        </w:tabs>
        <w:spacing w:after="40" w:line="240" w:lineRule="auto"/>
        <w:ind w:firstLine="567"/>
        <w:jc w:val="both"/>
        <w:rPr>
          <w:rFonts w:ascii="Times New Roman" w:eastAsia="Times New Roman" w:hAnsi="Times New Roman" w:cs="Times New Roman"/>
          <w:bCs/>
          <w:sz w:val="24"/>
          <w:szCs w:val="24"/>
        </w:rPr>
      </w:pPr>
    </w:p>
    <w:p w14:paraId="4A801946" w14:textId="769DFDB7" w:rsidR="00113A53" w:rsidRDefault="000837A2" w:rsidP="009A72BA">
      <w:pPr>
        <w:tabs>
          <w:tab w:val="left" w:pos="720"/>
        </w:tabs>
        <w:spacing w:after="40" w:line="240" w:lineRule="auto"/>
        <w:ind w:firstLine="567"/>
        <w:jc w:val="both"/>
        <w:rPr>
          <w:rFonts w:ascii="Times New Roman" w:eastAsia="Times New Roman" w:hAnsi="Times New Roman" w:cs="Times New Roman"/>
          <w:bCs/>
          <w:sz w:val="24"/>
          <w:szCs w:val="24"/>
        </w:rPr>
      </w:pPr>
      <w:r w:rsidRPr="000837A2">
        <w:rPr>
          <w:rFonts w:ascii="Times New Roman" w:eastAsia="Times New Roman" w:hAnsi="Times New Roman" w:cs="Times New Roman"/>
          <w:bCs/>
          <w:sz w:val="24"/>
          <w:szCs w:val="24"/>
        </w:rPr>
        <w:t xml:space="preserve">Dari Tabel </w:t>
      </w:r>
      <w:r>
        <w:rPr>
          <w:rFonts w:ascii="Times New Roman" w:eastAsia="Times New Roman" w:hAnsi="Times New Roman" w:cs="Times New Roman"/>
          <w:bCs/>
          <w:sz w:val="24"/>
          <w:szCs w:val="24"/>
        </w:rPr>
        <w:t>7</w:t>
      </w:r>
      <w:r w:rsidRPr="000837A2">
        <w:rPr>
          <w:rFonts w:ascii="Times New Roman" w:eastAsia="Times New Roman" w:hAnsi="Times New Roman" w:cs="Times New Roman"/>
          <w:bCs/>
          <w:sz w:val="24"/>
          <w:szCs w:val="24"/>
        </w:rPr>
        <w:t xml:space="preserve"> </w:t>
      </w:r>
      <w:r w:rsidRPr="000837A2">
        <w:rPr>
          <w:rFonts w:ascii="Times New Roman" w:eastAsia="Times New Roman" w:hAnsi="Times New Roman" w:cs="Times New Roman"/>
          <w:i/>
          <w:sz w:val="24"/>
          <w:szCs w:val="24"/>
        </w:rPr>
        <w:t>communalities</w:t>
      </w:r>
      <w:r w:rsidRPr="000837A2">
        <w:rPr>
          <w:rFonts w:ascii="Times New Roman" w:eastAsia="Times New Roman" w:hAnsi="Times New Roman" w:cs="Times New Roman"/>
          <w:b/>
          <w:bCs/>
          <w:sz w:val="24"/>
          <w:szCs w:val="24"/>
        </w:rPr>
        <w:t xml:space="preserve"> </w:t>
      </w:r>
      <w:r w:rsidRPr="000837A2">
        <w:rPr>
          <w:rFonts w:ascii="Times New Roman" w:eastAsia="Times New Roman" w:hAnsi="Times New Roman" w:cs="Times New Roman"/>
          <w:bCs/>
          <w:sz w:val="24"/>
          <w:szCs w:val="24"/>
        </w:rPr>
        <w:t xml:space="preserve">dapat diketahui bahwa untuk indikator X1, angka 0,691 menunjukkan bahwa sekitar 69,1% varians dari indikator X1 dapat dijelaskan oleh faktor yang terbentuk. Untuk indikator X2, angka yang didapat adalah 0,714. Hal ini </w:t>
      </w:r>
      <w:r w:rsidRPr="000837A2">
        <w:rPr>
          <w:rFonts w:ascii="Times New Roman" w:eastAsia="Times New Roman" w:hAnsi="Times New Roman" w:cs="Times New Roman"/>
          <w:bCs/>
          <w:sz w:val="24"/>
          <w:szCs w:val="24"/>
        </w:rPr>
        <w:lastRenderedPageBreak/>
        <w:t>berarti sekitar 71,4% varians dari indikator X2 dapat dijelaskan oleh faktor yang terbentuk, demikian seterusnya untuk indikator lainnya, dengan</w:t>
      </w:r>
      <w:r w:rsidR="00E82324">
        <w:rPr>
          <w:rFonts w:ascii="Times New Roman" w:eastAsia="Times New Roman" w:hAnsi="Times New Roman" w:cs="Times New Roman"/>
          <w:bCs/>
          <w:sz w:val="24"/>
          <w:szCs w:val="24"/>
        </w:rPr>
        <w:t xml:space="preserve"> </w:t>
      </w:r>
      <w:r w:rsidRPr="000837A2">
        <w:rPr>
          <w:rFonts w:ascii="Times New Roman" w:eastAsia="Times New Roman" w:hAnsi="Times New Roman" w:cs="Times New Roman"/>
          <w:bCs/>
          <w:sz w:val="24"/>
          <w:szCs w:val="24"/>
        </w:rPr>
        <w:t xml:space="preserve">ketentuan semakin besar </w:t>
      </w:r>
      <w:r w:rsidRPr="000837A2">
        <w:rPr>
          <w:rFonts w:ascii="Times New Roman" w:eastAsia="Times New Roman" w:hAnsi="Times New Roman" w:cs="Times New Roman"/>
          <w:bCs/>
          <w:i/>
          <w:sz w:val="24"/>
          <w:szCs w:val="24"/>
        </w:rPr>
        <w:t>Communalitie</w:t>
      </w:r>
      <w:r w:rsidRPr="000837A2">
        <w:rPr>
          <w:rFonts w:ascii="Times New Roman" w:eastAsia="Times New Roman" w:hAnsi="Times New Roman" w:cs="Times New Roman"/>
          <w:bCs/>
          <w:sz w:val="24"/>
          <w:szCs w:val="24"/>
        </w:rPr>
        <w:t xml:space="preserve"> sebuah indikator berarti semakin erat hubungan dengan faktor yang terbentuk. </w:t>
      </w:r>
    </w:p>
    <w:p w14:paraId="4EE992AE" w14:textId="1AEDE6CC" w:rsidR="00113A53" w:rsidRDefault="000837A2" w:rsidP="009A72BA">
      <w:pPr>
        <w:tabs>
          <w:tab w:val="left" w:pos="720"/>
        </w:tabs>
        <w:spacing w:after="40" w:line="240" w:lineRule="auto"/>
        <w:ind w:firstLine="567"/>
        <w:jc w:val="both"/>
        <w:rPr>
          <w:rFonts w:ascii="Times New Roman" w:eastAsia="Times New Roman" w:hAnsi="Times New Roman" w:cs="Times New Roman"/>
          <w:bCs/>
          <w:iCs/>
          <w:sz w:val="24"/>
          <w:szCs w:val="24"/>
        </w:rPr>
      </w:pPr>
      <w:r w:rsidRPr="000837A2">
        <w:rPr>
          <w:rFonts w:ascii="Times New Roman" w:eastAsia="Times New Roman" w:hAnsi="Times New Roman" w:cs="Times New Roman"/>
          <w:bCs/>
          <w:sz w:val="24"/>
          <w:szCs w:val="24"/>
        </w:rPr>
        <w:t>Pada tahap selanjutnya</w:t>
      </w:r>
      <w:r>
        <w:rPr>
          <w:rFonts w:ascii="Times New Roman" w:eastAsia="Times New Roman" w:hAnsi="Times New Roman" w:cs="Times New Roman"/>
          <w:bCs/>
          <w:sz w:val="24"/>
          <w:szCs w:val="24"/>
        </w:rPr>
        <w:t xml:space="preserve"> </w:t>
      </w:r>
      <w:r w:rsidRPr="000837A2">
        <w:rPr>
          <w:rFonts w:ascii="Times New Roman" w:eastAsia="Times New Roman" w:hAnsi="Times New Roman" w:cs="Times New Roman"/>
          <w:bCs/>
          <w:i/>
          <w:sz w:val="24"/>
          <w:szCs w:val="24"/>
        </w:rPr>
        <w:t xml:space="preserve">Total variance </w:t>
      </w:r>
      <w:r w:rsidRPr="009A72BA">
        <w:rPr>
          <w:rFonts w:ascii="Times New Roman" w:eastAsia="Times New Roman" w:hAnsi="Times New Roman" w:cs="Times New Roman"/>
          <w:bCs/>
          <w:i/>
          <w:sz w:val="24"/>
          <w:szCs w:val="24"/>
        </w:rPr>
        <w:t>explained</w:t>
      </w:r>
      <w:r w:rsidR="00113A53">
        <w:rPr>
          <w:rFonts w:ascii="Times New Roman" w:eastAsia="Times New Roman" w:hAnsi="Times New Roman" w:cs="Times New Roman"/>
          <w:bCs/>
          <w:iCs/>
          <w:sz w:val="24"/>
          <w:szCs w:val="24"/>
        </w:rPr>
        <w:t>. I</w:t>
      </w:r>
      <w:r w:rsidR="00113A53" w:rsidRPr="00113A53">
        <w:rPr>
          <w:rFonts w:ascii="Times New Roman" w:eastAsia="Times New Roman" w:hAnsi="Times New Roman" w:cs="Times New Roman"/>
          <w:bCs/>
          <w:iCs/>
          <w:sz w:val="24"/>
          <w:szCs w:val="24"/>
        </w:rPr>
        <w:t>ndikator (</w:t>
      </w:r>
      <w:r w:rsidR="00113A53" w:rsidRPr="00113A53">
        <w:rPr>
          <w:rFonts w:ascii="Times New Roman" w:eastAsia="Times New Roman" w:hAnsi="Times New Roman" w:cs="Times New Roman"/>
          <w:bCs/>
          <w:i/>
          <w:iCs/>
          <w:sz w:val="24"/>
          <w:szCs w:val="24"/>
        </w:rPr>
        <w:t>Component</w:t>
      </w:r>
      <w:r w:rsidR="00113A53" w:rsidRPr="00113A53">
        <w:rPr>
          <w:rFonts w:ascii="Times New Roman" w:eastAsia="Times New Roman" w:hAnsi="Times New Roman" w:cs="Times New Roman"/>
          <w:bCs/>
          <w:iCs/>
          <w:sz w:val="24"/>
          <w:szCs w:val="24"/>
        </w:rPr>
        <w:t xml:space="preserve">) yang dimasukan dalam analisis faktor yaitu X1 sampai X16. Dari </w:t>
      </w:r>
      <w:r w:rsidR="00113A53" w:rsidRPr="00113A53">
        <w:rPr>
          <w:rFonts w:ascii="Times New Roman" w:eastAsia="Times New Roman" w:hAnsi="Times New Roman" w:cs="Times New Roman"/>
          <w:bCs/>
          <w:iCs/>
          <w:sz w:val="24"/>
          <w:szCs w:val="24"/>
          <w:lang w:val="id-ID"/>
        </w:rPr>
        <w:t>16</w:t>
      </w:r>
      <w:r w:rsidR="00113A53" w:rsidRPr="00113A53">
        <w:rPr>
          <w:rFonts w:ascii="Times New Roman" w:eastAsia="Times New Roman" w:hAnsi="Times New Roman" w:cs="Times New Roman"/>
          <w:bCs/>
          <w:iCs/>
          <w:sz w:val="24"/>
          <w:szCs w:val="24"/>
        </w:rPr>
        <w:t xml:space="preserve"> indikator, dikelompokkan menjadi 3 faktor yaitu </w:t>
      </w:r>
      <w:r w:rsidR="00113A53" w:rsidRPr="00113A53">
        <w:rPr>
          <w:rFonts w:ascii="Times New Roman" w:eastAsia="Times New Roman" w:hAnsi="Times New Roman" w:cs="Times New Roman"/>
          <w:bCs/>
          <w:i/>
          <w:iCs/>
          <w:sz w:val="24"/>
          <w:szCs w:val="24"/>
        </w:rPr>
        <w:t xml:space="preserve">Component </w:t>
      </w:r>
      <w:r w:rsidR="00113A53" w:rsidRPr="00113A53">
        <w:rPr>
          <w:rFonts w:ascii="Times New Roman" w:eastAsia="Times New Roman" w:hAnsi="Times New Roman" w:cs="Times New Roman"/>
          <w:bCs/>
          <w:iCs/>
          <w:sz w:val="24"/>
          <w:szCs w:val="24"/>
        </w:rPr>
        <w:t xml:space="preserve">1, </w:t>
      </w:r>
      <w:r w:rsidR="00113A53" w:rsidRPr="00113A53">
        <w:rPr>
          <w:rFonts w:ascii="Times New Roman" w:eastAsia="Times New Roman" w:hAnsi="Times New Roman" w:cs="Times New Roman"/>
          <w:bCs/>
          <w:i/>
          <w:iCs/>
          <w:sz w:val="24"/>
          <w:szCs w:val="24"/>
        </w:rPr>
        <w:t xml:space="preserve">Component </w:t>
      </w:r>
      <w:r w:rsidR="00113A53" w:rsidRPr="00113A53">
        <w:rPr>
          <w:rFonts w:ascii="Times New Roman" w:eastAsia="Times New Roman" w:hAnsi="Times New Roman" w:cs="Times New Roman"/>
          <w:bCs/>
          <w:iCs/>
          <w:sz w:val="24"/>
          <w:szCs w:val="24"/>
        </w:rPr>
        <w:t xml:space="preserve">2, </w:t>
      </w:r>
      <w:r w:rsidR="00113A53" w:rsidRPr="00113A53">
        <w:rPr>
          <w:rFonts w:ascii="Times New Roman" w:eastAsia="Times New Roman" w:hAnsi="Times New Roman" w:cs="Times New Roman"/>
          <w:bCs/>
          <w:iCs/>
          <w:sz w:val="24"/>
          <w:szCs w:val="24"/>
          <w:lang w:val="id-ID"/>
        </w:rPr>
        <w:t xml:space="preserve">dan </w:t>
      </w:r>
      <w:r w:rsidR="00113A53" w:rsidRPr="00113A53">
        <w:rPr>
          <w:rFonts w:ascii="Times New Roman" w:eastAsia="Times New Roman" w:hAnsi="Times New Roman" w:cs="Times New Roman"/>
          <w:bCs/>
          <w:i/>
          <w:iCs/>
          <w:sz w:val="24"/>
          <w:szCs w:val="24"/>
        </w:rPr>
        <w:t>Component 3</w:t>
      </w:r>
      <w:proofErr w:type="gramStart"/>
      <w:r w:rsidR="00113A53" w:rsidRPr="00113A53">
        <w:rPr>
          <w:rFonts w:ascii="Times New Roman" w:eastAsia="Times New Roman" w:hAnsi="Times New Roman" w:cs="Times New Roman"/>
          <w:bCs/>
          <w:i/>
          <w:iCs/>
          <w:sz w:val="24"/>
          <w:szCs w:val="24"/>
        </w:rPr>
        <w:t>,</w:t>
      </w:r>
      <w:r w:rsidR="00113A53" w:rsidRPr="00113A53">
        <w:rPr>
          <w:rFonts w:ascii="Times New Roman" w:eastAsia="Times New Roman" w:hAnsi="Times New Roman" w:cs="Times New Roman"/>
          <w:bCs/>
          <w:iCs/>
          <w:sz w:val="24"/>
          <w:szCs w:val="24"/>
        </w:rPr>
        <w:t xml:space="preserve"> .</w:t>
      </w:r>
      <w:proofErr w:type="gramEnd"/>
      <w:r w:rsidR="00113A53" w:rsidRPr="00113A53">
        <w:rPr>
          <w:rFonts w:ascii="Times New Roman" w:eastAsia="Times New Roman" w:hAnsi="Times New Roman" w:cs="Times New Roman"/>
          <w:bCs/>
          <w:iCs/>
          <w:sz w:val="24"/>
          <w:szCs w:val="24"/>
        </w:rPr>
        <w:t xml:space="preserve"> Hal ini terjadi karena angka </w:t>
      </w:r>
      <w:r w:rsidR="00113A53" w:rsidRPr="00113A53">
        <w:rPr>
          <w:rFonts w:ascii="Times New Roman" w:eastAsia="Times New Roman" w:hAnsi="Times New Roman" w:cs="Times New Roman"/>
          <w:bCs/>
          <w:i/>
          <w:iCs/>
          <w:sz w:val="24"/>
          <w:szCs w:val="24"/>
        </w:rPr>
        <w:t xml:space="preserve">Eigen Value </w:t>
      </w:r>
      <w:r w:rsidR="00113A53" w:rsidRPr="00113A53">
        <w:rPr>
          <w:rFonts w:ascii="Times New Roman" w:eastAsia="Times New Roman" w:hAnsi="Times New Roman" w:cs="Times New Roman"/>
          <w:bCs/>
          <w:iCs/>
          <w:sz w:val="24"/>
          <w:szCs w:val="24"/>
        </w:rPr>
        <w:t>1 sampai 3 mempunyai nilai di</w:t>
      </w:r>
      <w:r w:rsidR="00113A53">
        <w:rPr>
          <w:rFonts w:ascii="Times New Roman" w:eastAsia="Times New Roman" w:hAnsi="Times New Roman" w:cs="Times New Roman"/>
          <w:bCs/>
          <w:iCs/>
          <w:sz w:val="24"/>
          <w:szCs w:val="24"/>
        </w:rPr>
        <w:t xml:space="preserve"> </w:t>
      </w:r>
      <w:r w:rsidR="00113A53" w:rsidRPr="00113A53">
        <w:rPr>
          <w:rFonts w:ascii="Times New Roman" w:eastAsia="Times New Roman" w:hAnsi="Times New Roman" w:cs="Times New Roman"/>
          <w:bCs/>
          <w:iCs/>
          <w:sz w:val="24"/>
          <w:szCs w:val="24"/>
        </w:rPr>
        <w:t xml:space="preserve">atas angka 1 sehingga proses </w:t>
      </w:r>
      <w:r w:rsidR="00113A53" w:rsidRPr="00113A53">
        <w:rPr>
          <w:rFonts w:ascii="Times New Roman" w:eastAsia="Times New Roman" w:hAnsi="Times New Roman" w:cs="Times New Roman"/>
          <w:bCs/>
          <w:i/>
          <w:iCs/>
          <w:sz w:val="24"/>
          <w:szCs w:val="24"/>
        </w:rPr>
        <w:t xml:space="preserve">Factoring </w:t>
      </w:r>
      <w:r w:rsidR="00113A53" w:rsidRPr="00113A53">
        <w:rPr>
          <w:rFonts w:ascii="Times New Roman" w:eastAsia="Times New Roman" w:hAnsi="Times New Roman" w:cs="Times New Roman"/>
          <w:bCs/>
          <w:iCs/>
          <w:sz w:val="24"/>
          <w:szCs w:val="24"/>
        </w:rPr>
        <w:t>berhenti pada 3 faktor saja</w:t>
      </w:r>
      <w:r w:rsidR="00CA5F1A">
        <w:rPr>
          <w:rFonts w:ascii="Times New Roman" w:eastAsia="Times New Roman" w:hAnsi="Times New Roman" w:cs="Times New Roman"/>
          <w:bCs/>
          <w:iCs/>
          <w:sz w:val="24"/>
          <w:szCs w:val="24"/>
        </w:rPr>
        <w:t>.</w:t>
      </w:r>
      <w:r w:rsidR="00113A53" w:rsidRPr="00113A53">
        <w:rPr>
          <w:rFonts w:ascii="Times New Roman" w:eastAsia="Times New Roman" w:hAnsi="Times New Roman" w:cs="Times New Roman"/>
          <w:bCs/>
          <w:iCs/>
          <w:sz w:val="24"/>
          <w:szCs w:val="24"/>
        </w:rPr>
        <w:t xml:space="preserve"> </w:t>
      </w:r>
    </w:p>
    <w:p w14:paraId="5361870F" w14:textId="396A7BE5" w:rsidR="00AF21E7" w:rsidRPr="00AF21E7" w:rsidRDefault="00AF21E7" w:rsidP="009A72BA">
      <w:pPr>
        <w:tabs>
          <w:tab w:val="left" w:pos="720"/>
        </w:tabs>
        <w:spacing w:after="40" w:line="240" w:lineRule="auto"/>
        <w:ind w:firstLine="567"/>
        <w:jc w:val="both"/>
        <w:rPr>
          <w:rFonts w:ascii="Times New Roman" w:eastAsia="Times New Roman" w:hAnsi="Times New Roman" w:cs="Times New Roman"/>
          <w:bCs/>
          <w:iCs/>
          <w:sz w:val="24"/>
          <w:szCs w:val="24"/>
        </w:rPr>
      </w:pPr>
      <w:r w:rsidRPr="00AF21E7">
        <w:rPr>
          <w:rFonts w:ascii="Times New Roman" w:eastAsia="Times New Roman" w:hAnsi="Times New Roman" w:cs="Times New Roman"/>
          <w:bCs/>
          <w:iCs/>
          <w:sz w:val="24"/>
          <w:szCs w:val="24"/>
        </w:rPr>
        <w:t xml:space="preserve">Susunan </w:t>
      </w:r>
      <w:r w:rsidRPr="00AF21E7">
        <w:rPr>
          <w:rFonts w:ascii="Times New Roman" w:eastAsia="Times New Roman" w:hAnsi="Times New Roman" w:cs="Times New Roman"/>
          <w:bCs/>
          <w:i/>
          <w:iCs/>
          <w:sz w:val="24"/>
          <w:szCs w:val="24"/>
        </w:rPr>
        <w:t xml:space="preserve">eigenvalue </w:t>
      </w:r>
      <w:r w:rsidRPr="00AF21E7">
        <w:rPr>
          <w:rFonts w:ascii="Times New Roman" w:eastAsia="Times New Roman" w:hAnsi="Times New Roman" w:cs="Times New Roman"/>
          <w:bCs/>
          <w:iCs/>
          <w:sz w:val="24"/>
          <w:szCs w:val="24"/>
        </w:rPr>
        <w:t xml:space="preserve">selalu diurutkan dari yang terbesar sampai terkecil, dengan kriteria bahwa angka </w:t>
      </w:r>
      <w:r w:rsidRPr="00AF21E7">
        <w:rPr>
          <w:rFonts w:ascii="Times New Roman" w:eastAsia="Times New Roman" w:hAnsi="Times New Roman" w:cs="Times New Roman"/>
          <w:bCs/>
          <w:i/>
          <w:iCs/>
          <w:sz w:val="24"/>
          <w:szCs w:val="24"/>
        </w:rPr>
        <w:t xml:space="preserve">eigenvalue </w:t>
      </w:r>
      <w:r w:rsidRPr="00AF21E7">
        <w:rPr>
          <w:rFonts w:ascii="Times New Roman" w:eastAsia="Times New Roman" w:hAnsi="Times New Roman" w:cs="Times New Roman"/>
          <w:bCs/>
          <w:iCs/>
          <w:sz w:val="24"/>
          <w:szCs w:val="24"/>
        </w:rPr>
        <w:t xml:space="preserve">di bawah 1 tidak digunakan dalam menghitung jumlah faktor yang terbentuk. Berikut adalah grafik </w:t>
      </w:r>
      <w:r w:rsidRPr="00AF21E7">
        <w:rPr>
          <w:rFonts w:ascii="Times New Roman" w:eastAsia="Times New Roman" w:hAnsi="Times New Roman" w:cs="Times New Roman"/>
          <w:bCs/>
          <w:i/>
          <w:iCs/>
          <w:sz w:val="24"/>
          <w:szCs w:val="24"/>
        </w:rPr>
        <w:t xml:space="preserve">scree plot </w:t>
      </w:r>
      <w:r w:rsidRPr="00AF21E7">
        <w:rPr>
          <w:rFonts w:ascii="Times New Roman" w:eastAsia="Times New Roman" w:hAnsi="Times New Roman" w:cs="Times New Roman"/>
          <w:bCs/>
          <w:iCs/>
          <w:sz w:val="24"/>
          <w:szCs w:val="24"/>
        </w:rPr>
        <w:t xml:space="preserve">yang disajikan pada Gambar </w:t>
      </w:r>
      <w:r>
        <w:rPr>
          <w:rFonts w:ascii="Times New Roman" w:eastAsia="Times New Roman" w:hAnsi="Times New Roman" w:cs="Times New Roman"/>
          <w:bCs/>
          <w:iCs/>
          <w:sz w:val="24"/>
          <w:szCs w:val="24"/>
        </w:rPr>
        <w:t>1.</w:t>
      </w:r>
    </w:p>
    <w:p w14:paraId="33BBDB14" w14:textId="224FAD26" w:rsidR="00AF21E7" w:rsidRPr="00113A53" w:rsidRDefault="00DD7AB3" w:rsidP="009A72BA">
      <w:pPr>
        <w:tabs>
          <w:tab w:val="left" w:pos="720"/>
        </w:tabs>
        <w:spacing w:after="40" w:line="240" w:lineRule="auto"/>
        <w:ind w:firstLine="567"/>
        <w:jc w:val="both"/>
        <w:rPr>
          <w:rFonts w:ascii="Times New Roman" w:eastAsia="Times New Roman" w:hAnsi="Times New Roman" w:cs="Times New Roman"/>
          <w:bCs/>
          <w:iCs/>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46DD22C1" wp14:editId="4D302215">
            <wp:simplePos x="0" y="0"/>
            <wp:positionH relativeFrom="column">
              <wp:posOffset>-94670</wp:posOffset>
            </wp:positionH>
            <wp:positionV relativeFrom="paragraph">
              <wp:posOffset>105188</wp:posOffset>
            </wp:positionV>
            <wp:extent cx="2837848" cy="2019631"/>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786" t="5462"/>
                    <a:stretch/>
                  </pic:blipFill>
                  <pic:spPr bwMode="auto">
                    <a:xfrm>
                      <a:off x="0" y="0"/>
                      <a:ext cx="2855578" cy="20322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D2B007" w14:textId="69FBA27E" w:rsidR="00DD7AB3" w:rsidRDefault="00DD7AB3" w:rsidP="00E82324">
      <w:pPr>
        <w:tabs>
          <w:tab w:val="left" w:pos="720"/>
        </w:tabs>
        <w:spacing w:after="40" w:line="240" w:lineRule="auto"/>
        <w:ind w:firstLine="567"/>
        <w:jc w:val="center"/>
        <w:rPr>
          <w:lang w:val="id-ID"/>
        </w:rPr>
      </w:pPr>
    </w:p>
    <w:p w14:paraId="72A7BCE4" w14:textId="43614538" w:rsidR="00DD7AB3" w:rsidRDefault="00DD7AB3" w:rsidP="00E82324">
      <w:pPr>
        <w:tabs>
          <w:tab w:val="left" w:pos="720"/>
        </w:tabs>
        <w:spacing w:after="40" w:line="240" w:lineRule="auto"/>
        <w:ind w:firstLine="567"/>
        <w:jc w:val="center"/>
        <w:rPr>
          <w:lang w:val="id-ID"/>
        </w:rPr>
      </w:pPr>
    </w:p>
    <w:p w14:paraId="192B7596" w14:textId="7FC421C0" w:rsidR="00DD7AB3" w:rsidRDefault="00DD7AB3" w:rsidP="00E82324">
      <w:pPr>
        <w:tabs>
          <w:tab w:val="left" w:pos="720"/>
        </w:tabs>
        <w:spacing w:after="40" w:line="240" w:lineRule="auto"/>
        <w:ind w:firstLine="567"/>
        <w:jc w:val="center"/>
        <w:rPr>
          <w:lang w:val="id-ID"/>
        </w:rPr>
      </w:pPr>
    </w:p>
    <w:p w14:paraId="560FB045" w14:textId="77777777" w:rsidR="00DD7AB3" w:rsidRDefault="00DD7AB3" w:rsidP="00E82324">
      <w:pPr>
        <w:tabs>
          <w:tab w:val="left" w:pos="720"/>
        </w:tabs>
        <w:spacing w:after="40" w:line="240" w:lineRule="auto"/>
        <w:ind w:firstLine="567"/>
        <w:jc w:val="center"/>
        <w:rPr>
          <w:lang w:val="id-ID"/>
        </w:rPr>
      </w:pPr>
    </w:p>
    <w:p w14:paraId="5BF18AF6" w14:textId="77777777" w:rsidR="00DD7AB3" w:rsidRDefault="00DD7AB3" w:rsidP="00E82324">
      <w:pPr>
        <w:tabs>
          <w:tab w:val="left" w:pos="720"/>
        </w:tabs>
        <w:spacing w:after="40" w:line="240" w:lineRule="auto"/>
        <w:ind w:firstLine="567"/>
        <w:jc w:val="center"/>
        <w:rPr>
          <w:lang w:val="id-ID"/>
        </w:rPr>
      </w:pPr>
    </w:p>
    <w:p w14:paraId="7A63C481" w14:textId="2C0BFFF2" w:rsidR="00E82324" w:rsidRDefault="00E82324" w:rsidP="00E82324">
      <w:pPr>
        <w:tabs>
          <w:tab w:val="left" w:pos="720"/>
        </w:tabs>
        <w:spacing w:after="40" w:line="240" w:lineRule="auto"/>
        <w:ind w:firstLine="567"/>
        <w:jc w:val="center"/>
        <w:rPr>
          <w:lang w:val="id-ID"/>
        </w:rPr>
      </w:pPr>
    </w:p>
    <w:p w14:paraId="6366A986" w14:textId="748265E0" w:rsidR="00DD7AB3" w:rsidRDefault="00DD7AB3" w:rsidP="00E82324">
      <w:pPr>
        <w:tabs>
          <w:tab w:val="left" w:pos="720"/>
        </w:tabs>
        <w:spacing w:after="40" w:line="240" w:lineRule="auto"/>
        <w:ind w:firstLine="567"/>
        <w:jc w:val="center"/>
        <w:rPr>
          <w:lang w:val="id-ID"/>
        </w:rPr>
      </w:pPr>
    </w:p>
    <w:p w14:paraId="498B274E" w14:textId="7A6FA895" w:rsidR="00DD7AB3" w:rsidRDefault="00DD7AB3" w:rsidP="00E82324">
      <w:pPr>
        <w:tabs>
          <w:tab w:val="left" w:pos="720"/>
        </w:tabs>
        <w:spacing w:after="40" w:line="240" w:lineRule="auto"/>
        <w:ind w:firstLine="567"/>
        <w:jc w:val="center"/>
        <w:rPr>
          <w:lang w:val="id-ID"/>
        </w:rPr>
      </w:pPr>
    </w:p>
    <w:p w14:paraId="28A366BF" w14:textId="1FA988BA" w:rsidR="00DD7AB3" w:rsidRDefault="00DD7AB3" w:rsidP="00E82324">
      <w:pPr>
        <w:tabs>
          <w:tab w:val="left" w:pos="720"/>
        </w:tabs>
        <w:spacing w:after="40" w:line="240" w:lineRule="auto"/>
        <w:ind w:firstLine="567"/>
        <w:jc w:val="center"/>
        <w:rPr>
          <w:lang w:val="id-ID"/>
        </w:rPr>
      </w:pPr>
    </w:p>
    <w:p w14:paraId="45EF0B28" w14:textId="77777777" w:rsidR="00DD7AB3" w:rsidRDefault="00DD7AB3" w:rsidP="00E82324">
      <w:pPr>
        <w:tabs>
          <w:tab w:val="left" w:pos="720"/>
        </w:tabs>
        <w:spacing w:after="40" w:line="240" w:lineRule="auto"/>
        <w:ind w:firstLine="567"/>
        <w:jc w:val="center"/>
        <w:rPr>
          <w:lang w:val="id-ID"/>
        </w:rPr>
      </w:pPr>
    </w:p>
    <w:p w14:paraId="572E58AC" w14:textId="28819005" w:rsidR="001174EE" w:rsidRDefault="001174EE" w:rsidP="009A72BA">
      <w:pPr>
        <w:pStyle w:val="ListParagraph"/>
        <w:spacing w:after="40"/>
        <w:ind w:left="0"/>
        <w:rPr>
          <w:color w:val="000000" w:themeColor="text1"/>
        </w:rPr>
      </w:pPr>
      <w:r w:rsidRPr="00531D41">
        <w:rPr>
          <w:color w:val="000000" w:themeColor="text1"/>
          <w:lang w:val="id-ID"/>
        </w:rPr>
        <w:t xml:space="preserve">Sumber : </w:t>
      </w:r>
      <w:r w:rsidR="00E82324">
        <w:rPr>
          <w:color w:val="000000" w:themeColor="text1"/>
        </w:rPr>
        <w:t>Hasil  Pengolahan Data</w:t>
      </w:r>
      <w:r w:rsidRPr="00531D41">
        <w:rPr>
          <w:color w:val="000000" w:themeColor="text1"/>
          <w:lang w:val="id-ID"/>
        </w:rPr>
        <w:t xml:space="preserve"> </w:t>
      </w:r>
      <w:r w:rsidR="00E82324">
        <w:rPr>
          <w:color w:val="000000" w:themeColor="text1"/>
        </w:rPr>
        <w:t>(</w:t>
      </w:r>
      <w:r w:rsidRPr="00531D41">
        <w:rPr>
          <w:color w:val="000000" w:themeColor="text1"/>
          <w:lang w:val="id-ID"/>
        </w:rPr>
        <w:t>20</w:t>
      </w:r>
      <w:r w:rsidR="00E82324">
        <w:rPr>
          <w:color w:val="000000" w:themeColor="text1"/>
        </w:rPr>
        <w:t>21)</w:t>
      </w:r>
    </w:p>
    <w:p w14:paraId="0D7EDA73" w14:textId="78614E14" w:rsidR="00E82324" w:rsidRPr="00DD7AB3" w:rsidRDefault="00DD7AB3" w:rsidP="009A72BA">
      <w:pPr>
        <w:pStyle w:val="ListParagraph"/>
        <w:spacing w:after="40"/>
        <w:ind w:left="0"/>
        <w:rPr>
          <w:b/>
          <w:color w:val="000000" w:themeColor="text1"/>
        </w:rPr>
      </w:pPr>
      <w:r w:rsidRPr="00DD7AB3">
        <w:rPr>
          <w:b/>
          <w:noProof/>
          <w:sz w:val="24"/>
          <w:szCs w:val="24"/>
          <w:lang w:eastAsia="id-ID"/>
        </w:rPr>
        <w:t>Gambar</w:t>
      </w:r>
      <w:r w:rsidRPr="00DD7AB3">
        <w:rPr>
          <w:b/>
          <w:noProof/>
          <w:sz w:val="24"/>
          <w:szCs w:val="24"/>
          <w:lang w:eastAsia="id-ID"/>
        </w:rPr>
        <w:t xml:space="preserve"> </w:t>
      </w:r>
      <w:r w:rsidRPr="00DD7AB3">
        <w:rPr>
          <w:b/>
          <w:noProof/>
          <w:sz w:val="24"/>
          <w:szCs w:val="24"/>
          <w:lang w:eastAsia="id-ID"/>
        </w:rPr>
        <w:t>1. Scree Plot</w:t>
      </w:r>
    </w:p>
    <w:p w14:paraId="1DB68150" w14:textId="7E6F94F1" w:rsidR="00E508AD" w:rsidRDefault="00E508AD" w:rsidP="009A72BA">
      <w:pPr>
        <w:spacing w:after="4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Untuk </w:t>
      </w:r>
      <w:r w:rsidRPr="00E508AD">
        <w:rPr>
          <w:rFonts w:ascii="Times New Roman" w:hAnsi="Times New Roman" w:cs="Times New Roman"/>
          <w:sz w:val="24"/>
          <w:szCs w:val="24"/>
        </w:rPr>
        <w:t xml:space="preserve">menentukan variabel apa saja yang akan masuk </w:t>
      </w:r>
      <w:r>
        <w:rPr>
          <w:rFonts w:ascii="Times New Roman" w:hAnsi="Times New Roman" w:cs="Times New Roman"/>
          <w:sz w:val="24"/>
          <w:szCs w:val="24"/>
        </w:rPr>
        <w:t xml:space="preserve">ke </w:t>
      </w:r>
      <w:r w:rsidRPr="00E508AD">
        <w:rPr>
          <w:rFonts w:ascii="Times New Roman" w:hAnsi="Times New Roman" w:cs="Times New Roman"/>
          <w:sz w:val="24"/>
          <w:szCs w:val="24"/>
        </w:rPr>
        <w:t xml:space="preserve">faktor </w:t>
      </w:r>
      <w:r>
        <w:rPr>
          <w:rFonts w:ascii="Times New Roman" w:hAnsi="Times New Roman" w:cs="Times New Roman"/>
          <w:sz w:val="24"/>
          <w:szCs w:val="24"/>
        </w:rPr>
        <w:t xml:space="preserve">yang </w:t>
      </w:r>
      <w:proofErr w:type="gramStart"/>
      <w:r>
        <w:rPr>
          <w:rFonts w:ascii="Times New Roman" w:hAnsi="Times New Roman" w:cs="Times New Roman"/>
          <w:sz w:val="24"/>
          <w:szCs w:val="24"/>
        </w:rPr>
        <w:t xml:space="preserve">terbentuk </w:t>
      </w:r>
      <w:r w:rsidRPr="00E508AD">
        <w:rPr>
          <w:rFonts w:ascii="Times New Roman" w:hAnsi="Times New Roman" w:cs="Times New Roman"/>
          <w:sz w:val="24"/>
          <w:szCs w:val="24"/>
        </w:rPr>
        <w:t xml:space="preserve"> digunakan</w:t>
      </w:r>
      <w:proofErr w:type="gramEnd"/>
      <w:r w:rsidRPr="00E508AD">
        <w:rPr>
          <w:rFonts w:ascii="Times New Roman" w:hAnsi="Times New Roman" w:cs="Times New Roman"/>
          <w:sz w:val="24"/>
          <w:szCs w:val="24"/>
        </w:rPr>
        <w:t xml:space="preserve"> </w:t>
      </w:r>
      <w:r>
        <w:rPr>
          <w:rFonts w:ascii="Times New Roman" w:hAnsi="Times New Roman" w:cs="Times New Roman"/>
          <w:sz w:val="24"/>
          <w:szCs w:val="24"/>
        </w:rPr>
        <w:t>T</w:t>
      </w:r>
      <w:r w:rsidRPr="00E508AD">
        <w:rPr>
          <w:rFonts w:ascii="Times New Roman" w:hAnsi="Times New Roman" w:cs="Times New Roman"/>
          <w:sz w:val="24"/>
          <w:szCs w:val="24"/>
        </w:rPr>
        <w:t xml:space="preserve">abel </w:t>
      </w:r>
      <w:r w:rsidRPr="00E508AD">
        <w:rPr>
          <w:rFonts w:ascii="Times New Roman" w:hAnsi="Times New Roman" w:cs="Times New Roman"/>
          <w:i/>
          <w:sz w:val="24"/>
          <w:szCs w:val="24"/>
        </w:rPr>
        <w:t xml:space="preserve">Component Matrix </w:t>
      </w:r>
      <w:r>
        <w:rPr>
          <w:rFonts w:ascii="Times New Roman" w:hAnsi="Times New Roman" w:cs="Times New Roman"/>
          <w:sz w:val="24"/>
          <w:szCs w:val="24"/>
        </w:rPr>
        <w:t>seperti</w:t>
      </w:r>
      <w:r w:rsidRPr="00E508AD">
        <w:rPr>
          <w:rFonts w:ascii="Times New Roman" w:hAnsi="Times New Roman" w:cs="Times New Roman"/>
          <w:sz w:val="24"/>
          <w:szCs w:val="24"/>
        </w:rPr>
        <w:t xml:space="preserve"> disajikan pada Tabe</w:t>
      </w:r>
      <w:r>
        <w:rPr>
          <w:rFonts w:ascii="Times New Roman" w:hAnsi="Times New Roman" w:cs="Times New Roman"/>
          <w:sz w:val="24"/>
          <w:szCs w:val="24"/>
        </w:rPr>
        <w:t xml:space="preserve">l </w:t>
      </w:r>
      <w:r w:rsidR="008E1939">
        <w:rPr>
          <w:rFonts w:ascii="Times New Roman" w:hAnsi="Times New Roman" w:cs="Times New Roman"/>
          <w:sz w:val="24"/>
          <w:szCs w:val="24"/>
        </w:rPr>
        <w:t>8.</w:t>
      </w:r>
    </w:p>
    <w:p w14:paraId="19B1D5D8" w14:textId="3A693D43" w:rsidR="00364979" w:rsidRDefault="00364979" w:rsidP="009A72BA">
      <w:pPr>
        <w:spacing w:after="40" w:line="240" w:lineRule="auto"/>
        <w:ind w:firstLine="567"/>
        <w:jc w:val="both"/>
        <w:rPr>
          <w:rFonts w:ascii="Times New Roman" w:hAnsi="Times New Roman" w:cs="Times New Roman"/>
          <w:sz w:val="24"/>
          <w:szCs w:val="24"/>
        </w:rPr>
      </w:pPr>
    </w:p>
    <w:p w14:paraId="72600AC7" w14:textId="25D19E83" w:rsidR="00AB72FC" w:rsidRDefault="00AB72FC" w:rsidP="009A72BA">
      <w:pPr>
        <w:spacing w:after="40" w:line="240" w:lineRule="auto"/>
        <w:ind w:firstLine="567"/>
        <w:jc w:val="both"/>
        <w:rPr>
          <w:rFonts w:ascii="Times New Roman" w:hAnsi="Times New Roman" w:cs="Times New Roman"/>
          <w:sz w:val="24"/>
          <w:szCs w:val="24"/>
        </w:rPr>
      </w:pPr>
    </w:p>
    <w:p w14:paraId="75BABEA9" w14:textId="183146A5" w:rsidR="00DD7AB3" w:rsidRDefault="00DD7AB3" w:rsidP="009A72BA">
      <w:pPr>
        <w:spacing w:after="40" w:line="240" w:lineRule="auto"/>
        <w:ind w:firstLine="567"/>
        <w:jc w:val="both"/>
        <w:rPr>
          <w:rFonts w:ascii="Times New Roman" w:hAnsi="Times New Roman" w:cs="Times New Roman"/>
          <w:sz w:val="24"/>
          <w:szCs w:val="24"/>
        </w:rPr>
      </w:pPr>
    </w:p>
    <w:p w14:paraId="60B29C21" w14:textId="77777777" w:rsidR="00364979" w:rsidRPr="00DD7AB3" w:rsidRDefault="00364979" w:rsidP="00364979">
      <w:pPr>
        <w:tabs>
          <w:tab w:val="left" w:pos="720"/>
        </w:tabs>
        <w:spacing w:after="0" w:line="240" w:lineRule="auto"/>
        <w:jc w:val="center"/>
        <w:rPr>
          <w:rFonts w:ascii="Times New Roman" w:eastAsia="Times New Roman" w:hAnsi="Times New Roman" w:cs="Times New Roman"/>
          <w:b/>
          <w:i/>
          <w:sz w:val="20"/>
          <w:szCs w:val="20"/>
        </w:rPr>
      </w:pPr>
      <w:r w:rsidRPr="00DD7AB3">
        <w:rPr>
          <w:rFonts w:ascii="Times New Roman" w:eastAsia="Times New Roman" w:hAnsi="Times New Roman" w:cs="Times New Roman"/>
          <w:b/>
          <w:iCs/>
          <w:sz w:val="20"/>
          <w:szCs w:val="20"/>
        </w:rPr>
        <w:lastRenderedPageBreak/>
        <w:t xml:space="preserve">Tabel 8. </w:t>
      </w:r>
      <w:r w:rsidRPr="00DD7AB3">
        <w:rPr>
          <w:rFonts w:ascii="Times New Roman" w:eastAsia="Times New Roman" w:hAnsi="Times New Roman" w:cs="Times New Roman"/>
          <w:b/>
          <w:i/>
          <w:sz w:val="20"/>
          <w:szCs w:val="20"/>
        </w:rPr>
        <w:t>Component Matrix</w:t>
      </w:r>
    </w:p>
    <w:tbl>
      <w:tblPr>
        <w:tblW w:w="4073"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983"/>
        <w:gridCol w:w="1030"/>
        <w:gridCol w:w="1030"/>
        <w:gridCol w:w="1030"/>
      </w:tblGrid>
      <w:tr w:rsidR="00364979" w:rsidRPr="009A72BA" w14:paraId="59008B89" w14:textId="77777777" w:rsidTr="00910C53">
        <w:trPr>
          <w:cantSplit/>
          <w:jc w:val="center"/>
        </w:trPr>
        <w:tc>
          <w:tcPr>
            <w:tcW w:w="983" w:type="dxa"/>
            <w:vMerge w:val="restart"/>
            <w:tcBorders>
              <w:top w:val="single" w:sz="4" w:space="0" w:color="auto"/>
              <w:bottom w:val="single" w:sz="4" w:space="0" w:color="auto"/>
            </w:tcBorders>
            <w:shd w:val="clear" w:color="auto" w:fill="auto"/>
            <w:vAlign w:val="bottom"/>
          </w:tcPr>
          <w:p w14:paraId="3F1C8098" w14:textId="77777777" w:rsidR="00364979" w:rsidRPr="009A72BA" w:rsidRDefault="00364979" w:rsidP="00364979">
            <w:pPr>
              <w:autoSpaceDE w:val="0"/>
              <w:autoSpaceDN w:val="0"/>
              <w:adjustRightInd w:val="0"/>
              <w:spacing w:after="0" w:line="240" w:lineRule="auto"/>
              <w:rPr>
                <w:rFonts w:ascii="Times New Roman" w:hAnsi="Times New Roman" w:cs="Times New Roman"/>
                <w:sz w:val="18"/>
                <w:szCs w:val="18"/>
                <w:lang w:val="id-ID"/>
              </w:rPr>
            </w:pPr>
          </w:p>
        </w:tc>
        <w:tc>
          <w:tcPr>
            <w:tcW w:w="3090" w:type="dxa"/>
            <w:gridSpan w:val="3"/>
            <w:tcBorders>
              <w:top w:val="single" w:sz="4" w:space="0" w:color="auto"/>
              <w:bottom w:val="single" w:sz="4" w:space="0" w:color="auto"/>
            </w:tcBorders>
            <w:shd w:val="clear" w:color="auto" w:fill="auto"/>
            <w:vAlign w:val="bottom"/>
          </w:tcPr>
          <w:p w14:paraId="437E228E" w14:textId="77777777" w:rsidR="00364979" w:rsidRPr="009A72BA" w:rsidRDefault="00364979" w:rsidP="00364979">
            <w:pPr>
              <w:autoSpaceDE w:val="0"/>
              <w:autoSpaceDN w:val="0"/>
              <w:adjustRightInd w:val="0"/>
              <w:spacing w:after="0" w:line="240" w:lineRule="auto"/>
              <w:ind w:left="60" w:right="60"/>
              <w:jc w:val="center"/>
              <w:rPr>
                <w:rFonts w:ascii="Times New Roman" w:hAnsi="Times New Roman" w:cs="Times New Roman"/>
                <w:b/>
                <w:sz w:val="18"/>
                <w:szCs w:val="18"/>
                <w:lang w:val="id-ID"/>
              </w:rPr>
            </w:pPr>
            <w:r w:rsidRPr="009A72BA">
              <w:rPr>
                <w:rFonts w:ascii="Times New Roman" w:hAnsi="Times New Roman" w:cs="Times New Roman"/>
                <w:b/>
                <w:sz w:val="18"/>
                <w:szCs w:val="18"/>
                <w:lang w:val="id-ID"/>
              </w:rPr>
              <w:t>Component</w:t>
            </w:r>
          </w:p>
        </w:tc>
      </w:tr>
      <w:tr w:rsidR="00364979" w:rsidRPr="009A72BA" w14:paraId="7C6A75CC" w14:textId="77777777" w:rsidTr="00910C53">
        <w:trPr>
          <w:cantSplit/>
          <w:jc w:val="center"/>
        </w:trPr>
        <w:tc>
          <w:tcPr>
            <w:tcW w:w="983" w:type="dxa"/>
            <w:vMerge/>
            <w:tcBorders>
              <w:top w:val="single" w:sz="4" w:space="0" w:color="auto"/>
              <w:bottom w:val="single" w:sz="4" w:space="0" w:color="auto"/>
            </w:tcBorders>
            <w:shd w:val="clear" w:color="auto" w:fill="auto"/>
            <w:vAlign w:val="bottom"/>
          </w:tcPr>
          <w:p w14:paraId="04F5DA78" w14:textId="77777777" w:rsidR="00364979" w:rsidRPr="009A72BA" w:rsidRDefault="00364979" w:rsidP="00364979">
            <w:pPr>
              <w:autoSpaceDE w:val="0"/>
              <w:autoSpaceDN w:val="0"/>
              <w:adjustRightInd w:val="0"/>
              <w:spacing w:after="0" w:line="240" w:lineRule="auto"/>
              <w:rPr>
                <w:rFonts w:ascii="Times New Roman" w:hAnsi="Times New Roman" w:cs="Times New Roman"/>
                <w:sz w:val="18"/>
                <w:szCs w:val="18"/>
                <w:lang w:val="id-ID"/>
              </w:rPr>
            </w:pPr>
          </w:p>
        </w:tc>
        <w:tc>
          <w:tcPr>
            <w:tcW w:w="1030" w:type="dxa"/>
            <w:tcBorders>
              <w:top w:val="single" w:sz="4" w:space="0" w:color="auto"/>
              <w:bottom w:val="single" w:sz="4" w:space="0" w:color="auto"/>
            </w:tcBorders>
            <w:shd w:val="clear" w:color="auto" w:fill="auto"/>
            <w:vAlign w:val="bottom"/>
          </w:tcPr>
          <w:p w14:paraId="66CADCF2" w14:textId="77777777" w:rsidR="00364979" w:rsidRPr="009A72BA" w:rsidRDefault="00364979" w:rsidP="00364979">
            <w:pPr>
              <w:autoSpaceDE w:val="0"/>
              <w:autoSpaceDN w:val="0"/>
              <w:adjustRightInd w:val="0"/>
              <w:spacing w:after="0" w:line="240" w:lineRule="auto"/>
              <w:ind w:left="60" w:right="60"/>
              <w:jc w:val="center"/>
              <w:rPr>
                <w:rFonts w:ascii="Times New Roman" w:hAnsi="Times New Roman" w:cs="Times New Roman"/>
                <w:b/>
                <w:sz w:val="18"/>
                <w:szCs w:val="18"/>
                <w:lang w:val="id-ID"/>
              </w:rPr>
            </w:pPr>
            <w:r w:rsidRPr="009A72BA">
              <w:rPr>
                <w:rFonts w:ascii="Times New Roman" w:hAnsi="Times New Roman" w:cs="Times New Roman"/>
                <w:b/>
                <w:sz w:val="18"/>
                <w:szCs w:val="18"/>
                <w:lang w:val="id-ID"/>
              </w:rPr>
              <w:t>1</w:t>
            </w:r>
          </w:p>
        </w:tc>
        <w:tc>
          <w:tcPr>
            <w:tcW w:w="1030" w:type="dxa"/>
            <w:tcBorders>
              <w:top w:val="single" w:sz="4" w:space="0" w:color="auto"/>
              <w:bottom w:val="single" w:sz="4" w:space="0" w:color="auto"/>
            </w:tcBorders>
            <w:shd w:val="clear" w:color="auto" w:fill="auto"/>
            <w:vAlign w:val="bottom"/>
          </w:tcPr>
          <w:p w14:paraId="0F8B2854" w14:textId="77777777" w:rsidR="00364979" w:rsidRPr="009A72BA" w:rsidRDefault="00364979" w:rsidP="00364979">
            <w:pPr>
              <w:autoSpaceDE w:val="0"/>
              <w:autoSpaceDN w:val="0"/>
              <w:adjustRightInd w:val="0"/>
              <w:spacing w:after="0" w:line="240" w:lineRule="auto"/>
              <w:ind w:left="60" w:right="60"/>
              <w:jc w:val="center"/>
              <w:rPr>
                <w:rFonts w:ascii="Times New Roman" w:hAnsi="Times New Roman" w:cs="Times New Roman"/>
                <w:b/>
                <w:sz w:val="18"/>
                <w:szCs w:val="18"/>
                <w:lang w:val="id-ID"/>
              </w:rPr>
            </w:pPr>
            <w:r w:rsidRPr="009A72BA">
              <w:rPr>
                <w:rFonts w:ascii="Times New Roman" w:hAnsi="Times New Roman" w:cs="Times New Roman"/>
                <w:b/>
                <w:sz w:val="18"/>
                <w:szCs w:val="18"/>
                <w:lang w:val="id-ID"/>
              </w:rPr>
              <w:t>2</w:t>
            </w:r>
          </w:p>
        </w:tc>
        <w:tc>
          <w:tcPr>
            <w:tcW w:w="1030" w:type="dxa"/>
            <w:tcBorders>
              <w:top w:val="single" w:sz="4" w:space="0" w:color="auto"/>
              <w:bottom w:val="single" w:sz="4" w:space="0" w:color="auto"/>
            </w:tcBorders>
            <w:shd w:val="clear" w:color="auto" w:fill="auto"/>
            <w:vAlign w:val="bottom"/>
          </w:tcPr>
          <w:p w14:paraId="6896CE05" w14:textId="77777777" w:rsidR="00364979" w:rsidRPr="009A72BA" w:rsidRDefault="00364979" w:rsidP="00364979">
            <w:pPr>
              <w:autoSpaceDE w:val="0"/>
              <w:autoSpaceDN w:val="0"/>
              <w:adjustRightInd w:val="0"/>
              <w:spacing w:after="0" w:line="240" w:lineRule="auto"/>
              <w:ind w:left="60" w:right="60"/>
              <w:jc w:val="center"/>
              <w:rPr>
                <w:rFonts w:ascii="Times New Roman" w:hAnsi="Times New Roman" w:cs="Times New Roman"/>
                <w:b/>
                <w:sz w:val="18"/>
                <w:szCs w:val="18"/>
                <w:lang w:val="id-ID"/>
              </w:rPr>
            </w:pPr>
            <w:r w:rsidRPr="009A72BA">
              <w:rPr>
                <w:rFonts w:ascii="Times New Roman" w:hAnsi="Times New Roman" w:cs="Times New Roman"/>
                <w:b/>
                <w:sz w:val="18"/>
                <w:szCs w:val="18"/>
                <w:lang w:val="id-ID"/>
              </w:rPr>
              <w:t>3</w:t>
            </w:r>
          </w:p>
        </w:tc>
      </w:tr>
      <w:tr w:rsidR="00364979" w:rsidRPr="009A72BA" w14:paraId="72D638DD" w14:textId="77777777" w:rsidTr="00910C53">
        <w:trPr>
          <w:cantSplit/>
          <w:jc w:val="center"/>
        </w:trPr>
        <w:tc>
          <w:tcPr>
            <w:tcW w:w="983" w:type="dxa"/>
            <w:tcBorders>
              <w:top w:val="single" w:sz="4" w:space="0" w:color="auto"/>
            </w:tcBorders>
            <w:shd w:val="clear" w:color="auto" w:fill="auto"/>
          </w:tcPr>
          <w:p w14:paraId="1B36071A" w14:textId="77777777" w:rsidR="00364979" w:rsidRPr="009A72BA" w:rsidRDefault="00364979" w:rsidP="00364979">
            <w:pPr>
              <w:autoSpaceDE w:val="0"/>
              <w:autoSpaceDN w:val="0"/>
              <w:adjustRightInd w:val="0"/>
              <w:spacing w:after="0" w:line="240" w:lineRule="auto"/>
              <w:ind w:left="60" w:right="60"/>
              <w:rPr>
                <w:rFonts w:ascii="Times New Roman" w:hAnsi="Times New Roman" w:cs="Times New Roman"/>
                <w:b/>
                <w:sz w:val="18"/>
                <w:szCs w:val="18"/>
                <w:lang w:val="id-ID"/>
              </w:rPr>
            </w:pPr>
            <w:r w:rsidRPr="009A72BA">
              <w:rPr>
                <w:rFonts w:ascii="Times New Roman" w:hAnsi="Times New Roman" w:cs="Times New Roman"/>
                <w:b/>
                <w:sz w:val="18"/>
                <w:szCs w:val="18"/>
                <w:lang w:val="id-ID"/>
              </w:rPr>
              <w:t>item_1</w:t>
            </w:r>
          </w:p>
        </w:tc>
        <w:tc>
          <w:tcPr>
            <w:tcW w:w="1030" w:type="dxa"/>
            <w:tcBorders>
              <w:top w:val="single" w:sz="4" w:space="0" w:color="auto"/>
            </w:tcBorders>
            <w:shd w:val="clear" w:color="auto" w:fill="auto"/>
          </w:tcPr>
          <w:p w14:paraId="02BB2AD2"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,700</w:t>
            </w:r>
          </w:p>
        </w:tc>
        <w:tc>
          <w:tcPr>
            <w:tcW w:w="1030" w:type="dxa"/>
            <w:tcBorders>
              <w:top w:val="single" w:sz="4" w:space="0" w:color="auto"/>
            </w:tcBorders>
            <w:shd w:val="clear" w:color="auto" w:fill="auto"/>
          </w:tcPr>
          <w:p w14:paraId="61665A82"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,113</w:t>
            </w:r>
          </w:p>
        </w:tc>
        <w:tc>
          <w:tcPr>
            <w:tcW w:w="1030" w:type="dxa"/>
            <w:tcBorders>
              <w:top w:val="single" w:sz="4" w:space="0" w:color="auto"/>
            </w:tcBorders>
            <w:shd w:val="clear" w:color="auto" w:fill="auto"/>
          </w:tcPr>
          <w:p w14:paraId="2EAB0B1E"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-,434</w:t>
            </w:r>
          </w:p>
        </w:tc>
      </w:tr>
      <w:tr w:rsidR="00364979" w:rsidRPr="009A72BA" w14:paraId="37BAADAC" w14:textId="77777777" w:rsidTr="00910C53">
        <w:trPr>
          <w:cantSplit/>
          <w:jc w:val="center"/>
        </w:trPr>
        <w:tc>
          <w:tcPr>
            <w:tcW w:w="983" w:type="dxa"/>
            <w:shd w:val="clear" w:color="auto" w:fill="auto"/>
          </w:tcPr>
          <w:p w14:paraId="1F50749E" w14:textId="77777777" w:rsidR="00364979" w:rsidRPr="009A72BA" w:rsidRDefault="00364979" w:rsidP="00364979">
            <w:pPr>
              <w:autoSpaceDE w:val="0"/>
              <w:autoSpaceDN w:val="0"/>
              <w:adjustRightInd w:val="0"/>
              <w:spacing w:after="0" w:line="240" w:lineRule="auto"/>
              <w:ind w:left="60" w:right="60"/>
              <w:rPr>
                <w:rFonts w:ascii="Times New Roman" w:hAnsi="Times New Roman" w:cs="Times New Roman"/>
                <w:b/>
                <w:sz w:val="18"/>
                <w:szCs w:val="18"/>
                <w:lang w:val="id-ID"/>
              </w:rPr>
            </w:pPr>
            <w:r w:rsidRPr="009A72BA">
              <w:rPr>
                <w:rFonts w:ascii="Times New Roman" w:hAnsi="Times New Roman" w:cs="Times New Roman"/>
                <w:b/>
                <w:sz w:val="18"/>
                <w:szCs w:val="18"/>
                <w:lang w:val="id-ID"/>
              </w:rPr>
              <w:t>item_2</w:t>
            </w:r>
          </w:p>
        </w:tc>
        <w:tc>
          <w:tcPr>
            <w:tcW w:w="1030" w:type="dxa"/>
            <w:shd w:val="clear" w:color="auto" w:fill="auto"/>
          </w:tcPr>
          <w:p w14:paraId="6C968E76"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,627</w:t>
            </w:r>
          </w:p>
        </w:tc>
        <w:tc>
          <w:tcPr>
            <w:tcW w:w="1030" w:type="dxa"/>
            <w:shd w:val="clear" w:color="auto" w:fill="auto"/>
          </w:tcPr>
          <w:p w14:paraId="66E4467E"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,161</w:t>
            </w:r>
          </w:p>
        </w:tc>
        <w:tc>
          <w:tcPr>
            <w:tcW w:w="1030" w:type="dxa"/>
            <w:shd w:val="clear" w:color="auto" w:fill="auto"/>
          </w:tcPr>
          <w:p w14:paraId="5E7132E7"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-,544</w:t>
            </w:r>
          </w:p>
        </w:tc>
      </w:tr>
      <w:tr w:rsidR="00364979" w:rsidRPr="009A72BA" w14:paraId="2F4DBBBB" w14:textId="77777777" w:rsidTr="00910C53">
        <w:trPr>
          <w:cantSplit/>
          <w:jc w:val="center"/>
        </w:trPr>
        <w:tc>
          <w:tcPr>
            <w:tcW w:w="983" w:type="dxa"/>
            <w:shd w:val="clear" w:color="auto" w:fill="auto"/>
          </w:tcPr>
          <w:p w14:paraId="0FA56C97" w14:textId="77777777" w:rsidR="00364979" w:rsidRPr="009A72BA" w:rsidRDefault="00364979" w:rsidP="00364979">
            <w:pPr>
              <w:autoSpaceDE w:val="0"/>
              <w:autoSpaceDN w:val="0"/>
              <w:adjustRightInd w:val="0"/>
              <w:spacing w:after="0" w:line="240" w:lineRule="auto"/>
              <w:ind w:left="60" w:right="60"/>
              <w:rPr>
                <w:rFonts w:ascii="Times New Roman" w:hAnsi="Times New Roman" w:cs="Times New Roman"/>
                <w:b/>
                <w:sz w:val="18"/>
                <w:szCs w:val="18"/>
                <w:lang w:val="id-ID"/>
              </w:rPr>
            </w:pPr>
            <w:r w:rsidRPr="009A72BA">
              <w:rPr>
                <w:rFonts w:ascii="Times New Roman" w:hAnsi="Times New Roman" w:cs="Times New Roman"/>
                <w:b/>
                <w:sz w:val="18"/>
                <w:szCs w:val="18"/>
                <w:lang w:val="id-ID"/>
              </w:rPr>
              <w:t>item_3</w:t>
            </w:r>
          </w:p>
        </w:tc>
        <w:tc>
          <w:tcPr>
            <w:tcW w:w="1030" w:type="dxa"/>
            <w:shd w:val="clear" w:color="auto" w:fill="auto"/>
          </w:tcPr>
          <w:p w14:paraId="58438CCF"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,495</w:t>
            </w:r>
          </w:p>
        </w:tc>
        <w:tc>
          <w:tcPr>
            <w:tcW w:w="1030" w:type="dxa"/>
            <w:shd w:val="clear" w:color="auto" w:fill="auto"/>
          </w:tcPr>
          <w:p w14:paraId="327DC4A1"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,318</w:t>
            </w:r>
          </w:p>
        </w:tc>
        <w:tc>
          <w:tcPr>
            <w:tcW w:w="1030" w:type="dxa"/>
            <w:shd w:val="clear" w:color="auto" w:fill="auto"/>
          </w:tcPr>
          <w:p w14:paraId="1DED2FC1"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-,165</w:t>
            </w:r>
          </w:p>
        </w:tc>
      </w:tr>
      <w:tr w:rsidR="00364979" w:rsidRPr="009A72BA" w14:paraId="71CF1161" w14:textId="77777777" w:rsidTr="00910C53">
        <w:trPr>
          <w:cantSplit/>
          <w:jc w:val="center"/>
        </w:trPr>
        <w:tc>
          <w:tcPr>
            <w:tcW w:w="983" w:type="dxa"/>
            <w:shd w:val="clear" w:color="auto" w:fill="auto"/>
          </w:tcPr>
          <w:p w14:paraId="5427CCC0" w14:textId="77777777" w:rsidR="00364979" w:rsidRPr="009A72BA" w:rsidRDefault="00364979" w:rsidP="00364979">
            <w:pPr>
              <w:autoSpaceDE w:val="0"/>
              <w:autoSpaceDN w:val="0"/>
              <w:adjustRightInd w:val="0"/>
              <w:spacing w:after="0" w:line="240" w:lineRule="auto"/>
              <w:ind w:left="60" w:right="60"/>
              <w:rPr>
                <w:rFonts w:ascii="Times New Roman" w:hAnsi="Times New Roman" w:cs="Times New Roman"/>
                <w:b/>
                <w:sz w:val="18"/>
                <w:szCs w:val="18"/>
                <w:lang w:val="id-ID"/>
              </w:rPr>
            </w:pPr>
            <w:r w:rsidRPr="009A72BA">
              <w:rPr>
                <w:rFonts w:ascii="Times New Roman" w:hAnsi="Times New Roman" w:cs="Times New Roman"/>
                <w:b/>
                <w:sz w:val="18"/>
                <w:szCs w:val="18"/>
                <w:lang w:val="id-ID"/>
              </w:rPr>
              <w:t>item_4</w:t>
            </w:r>
          </w:p>
        </w:tc>
        <w:tc>
          <w:tcPr>
            <w:tcW w:w="1030" w:type="dxa"/>
            <w:shd w:val="clear" w:color="auto" w:fill="auto"/>
          </w:tcPr>
          <w:p w14:paraId="15E6B719"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,622</w:t>
            </w:r>
          </w:p>
        </w:tc>
        <w:tc>
          <w:tcPr>
            <w:tcW w:w="1030" w:type="dxa"/>
            <w:shd w:val="clear" w:color="auto" w:fill="auto"/>
          </w:tcPr>
          <w:p w14:paraId="4F0AE949"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-,025</w:t>
            </w:r>
          </w:p>
        </w:tc>
        <w:tc>
          <w:tcPr>
            <w:tcW w:w="1030" w:type="dxa"/>
            <w:shd w:val="clear" w:color="auto" w:fill="auto"/>
          </w:tcPr>
          <w:p w14:paraId="70A47FFD"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-,194</w:t>
            </w:r>
          </w:p>
        </w:tc>
      </w:tr>
      <w:tr w:rsidR="00364979" w:rsidRPr="009A72BA" w14:paraId="30795A77" w14:textId="77777777" w:rsidTr="00910C53">
        <w:trPr>
          <w:cantSplit/>
          <w:jc w:val="center"/>
        </w:trPr>
        <w:tc>
          <w:tcPr>
            <w:tcW w:w="983" w:type="dxa"/>
            <w:shd w:val="clear" w:color="auto" w:fill="auto"/>
          </w:tcPr>
          <w:p w14:paraId="2FDABBD6" w14:textId="77777777" w:rsidR="00364979" w:rsidRPr="009A72BA" w:rsidRDefault="00364979" w:rsidP="00364979">
            <w:pPr>
              <w:autoSpaceDE w:val="0"/>
              <w:autoSpaceDN w:val="0"/>
              <w:adjustRightInd w:val="0"/>
              <w:spacing w:after="0" w:line="240" w:lineRule="auto"/>
              <w:ind w:left="60" w:right="60"/>
              <w:rPr>
                <w:rFonts w:ascii="Times New Roman" w:hAnsi="Times New Roman" w:cs="Times New Roman"/>
                <w:b/>
                <w:sz w:val="18"/>
                <w:szCs w:val="18"/>
                <w:lang w:val="id-ID"/>
              </w:rPr>
            </w:pPr>
            <w:r w:rsidRPr="009A72BA">
              <w:rPr>
                <w:rFonts w:ascii="Times New Roman" w:hAnsi="Times New Roman" w:cs="Times New Roman"/>
                <w:b/>
                <w:sz w:val="18"/>
                <w:szCs w:val="18"/>
                <w:lang w:val="id-ID"/>
              </w:rPr>
              <w:t>item_5</w:t>
            </w:r>
          </w:p>
        </w:tc>
        <w:tc>
          <w:tcPr>
            <w:tcW w:w="1030" w:type="dxa"/>
            <w:shd w:val="clear" w:color="auto" w:fill="auto"/>
          </w:tcPr>
          <w:p w14:paraId="7564D57C"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,730</w:t>
            </w:r>
          </w:p>
        </w:tc>
        <w:tc>
          <w:tcPr>
            <w:tcW w:w="1030" w:type="dxa"/>
            <w:shd w:val="clear" w:color="auto" w:fill="auto"/>
          </w:tcPr>
          <w:p w14:paraId="385EE099"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-,154</w:t>
            </w:r>
          </w:p>
        </w:tc>
        <w:tc>
          <w:tcPr>
            <w:tcW w:w="1030" w:type="dxa"/>
            <w:shd w:val="clear" w:color="auto" w:fill="auto"/>
          </w:tcPr>
          <w:p w14:paraId="2ADB0C73"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-,321</w:t>
            </w:r>
          </w:p>
        </w:tc>
      </w:tr>
      <w:tr w:rsidR="00364979" w:rsidRPr="009A72BA" w14:paraId="612F6A30" w14:textId="77777777" w:rsidTr="00910C53">
        <w:trPr>
          <w:cantSplit/>
          <w:jc w:val="center"/>
        </w:trPr>
        <w:tc>
          <w:tcPr>
            <w:tcW w:w="983" w:type="dxa"/>
            <w:shd w:val="clear" w:color="auto" w:fill="auto"/>
          </w:tcPr>
          <w:p w14:paraId="3A905408" w14:textId="77777777" w:rsidR="00364979" w:rsidRPr="009A72BA" w:rsidRDefault="00364979" w:rsidP="00364979">
            <w:pPr>
              <w:autoSpaceDE w:val="0"/>
              <w:autoSpaceDN w:val="0"/>
              <w:adjustRightInd w:val="0"/>
              <w:spacing w:after="0" w:line="240" w:lineRule="auto"/>
              <w:ind w:left="60" w:right="60"/>
              <w:rPr>
                <w:rFonts w:ascii="Times New Roman" w:hAnsi="Times New Roman" w:cs="Times New Roman"/>
                <w:b/>
                <w:sz w:val="18"/>
                <w:szCs w:val="18"/>
                <w:lang w:val="id-ID"/>
              </w:rPr>
            </w:pPr>
            <w:r w:rsidRPr="009A72BA">
              <w:rPr>
                <w:rFonts w:ascii="Times New Roman" w:hAnsi="Times New Roman" w:cs="Times New Roman"/>
                <w:b/>
                <w:sz w:val="18"/>
                <w:szCs w:val="18"/>
                <w:lang w:val="id-ID"/>
              </w:rPr>
              <w:t>item_6</w:t>
            </w:r>
          </w:p>
        </w:tc>
        <w:tc>
          <w:tcPr>
            <w:tcW w:w="1030" w:type="dxa"/>
            <w:shd w:val="clear" w:color="auto" w:fill="auto"/>
          </w:tcPr>
          <w:p w14:paraId="4DF497B7"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,351</w:t>
            </w:r>
          </w:p>
        </w:tc>
        <w:tc>
          <w:tcPr>
            <w:tcW w:w="1030" w:type="dxa"/>
            <w:shd w:val="clear" w:color="auto" w:fill="auto"/>
          </w:tcPr>
          <w:p w14:paraId="3B6D1508"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,575</w:t>
            </w:r>
          </w:p>
        </w:tc>
        <w:tc>
          <w:tcPr>
            <w:tcW w:w="1030" w:type="dxa"/>
            <w:shd w:val="clear" w:color="auto" w:fill="auto"/>
          </w:tcPr>
          <w:p w14:paraId="62CCADAB"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,294</w:t>
            </w:r>
          </w:p>
        </w:tc>
      </w:tr>
      <w:tr w:rsidR="00364979" w:rsidRPr="009A72BA" w14:paraId="0A67D9A3" w14:textId="77777777" w:rsidTr="00910C53">
        <w:trPr>
          <w:cantSplit/>
          <w:jc w:val="center"/>
        </w:trPr>
        <w:tc>
          <w:tcPr>
            <w:tcW w:w="983" w:type="dxa"/>
            <w:shd w:val="clear" w:color="auto" w:fill="auto"/>
          </w:tcPr>
          <w:p w14:paraId="730990F2" w14:textId="77777777" w:rsidR="00364979" w:rsidRPr="009A72BA" w:rsidRDefault="00364979" w:rsidP="00364979">
            <w:pPr>
              <w:autoSpaceDE w:val="0"/>
              <w:autoSpaceDN w:val="0"/>
              <w:adjustRightInd w:val="0"/>
              <w:spacing w:after="0" w:line="240" w:lineRule="auto"/>
              <w:ind w:left="60" w:right="60"/>
              <w:rPr>
                <w:rFonts w:ascii="Times New Roman" w:hAnsi="Times New Roman" w:cs="Times New Roman"/>
                <w:b/>
                <w:sz w:val="18"/>
                <w:szCs w:val="18"/>
                <w:lang w:val="id-ID"/>
              </w:rPr>
            </w:pPr>
            <w:r w:rsidRPr="009A72BA">
              <w:rPr>
                <w:rFonts w:ascii="Times New Roman" w:hAnsi="Times New Roman" w:cs="Times New Roman"/>
                <w:b/>
                <w:sz w:val="18"/>
                <w:szCs w:val="18"/>
                <w:lang w:val="id-ID"/>
              </w:rPr>
              <w:t>item_7</w:t>
            </w:r>
          </w:p>
        </w:tc>
        <w:tc>
          <w:tcPr>
            <w:tcW w:w="1030" w:type="dxa"/>
            <w:shd w:val="clear" w:color="auto" w:fill="auto"/>
          </w:tcPr>
          <w:p w14:paraId="510A8821"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,753</w:t>
            </w:r>
          </w:p>
        </w:tc>
        <w:tc>
          <w:tcPr>
            <w:tcW w:w="1030" w:type="dxa"/>
            <w:shd w:val="clear" w:color="auto" w:fill="auto"/>
          </w:tcPr>
          <w:p w14:paraId="1C152957"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,077</w:t>
            </w:r>
          </w:p>
        </w:tc>
        <w:tc>
          <w:tcPr>
            <w:tcW w:w="1030" w:type="dxa"/>
            <w:shd w:val="clear" w:color="auto" w:fill="auto"/>
          </w:tcPr>
          <w:p w14:paraId="72DFAFCA"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,154</w:t>
            </w:r>
          </w:p>
        </w:tc>
      </w:tr>
      <w:tr w:rsidR="00364979" w:rsidRPr="009A72BA" w14:paraId="0ABA1FEF" w14:textId="77777777" w:rsidTr="00910C53">
        <w:trPr>
          <w:cantSplit/>
          <w:jc w:val="center"/>
        </w:trPr>
        <w:tc>
          <w:tcPr>
            <w:tcW w:w="983" w:type="dxa"/>
            <w:shd w:val="clear" w:color="auto" w:fill="auto"/>
          </w:tcPr>
          <w:p w14:paraId="4D15026E" w14:textId="77777777" w:rsidR="00364979" w:rsidRPr="009A72BA" w:rsidRDefault="00364979" w:rsidP="00364979">
            <w:pPr>
              <w:autoSpaceDE w:val="0"/>
              <w:autoSpaceDN w:val="0"/>
              <w:adjustRightInd w:val="0"/>
              <w:spacing w:after="0" w:line="240" w:lineRule="auto"/>
              <w:ind w:left="60" w:right="60"/>
              <w:rPr>
                <w:rFonts w:ascii="Times New Roman" w:hAnsi="Times New Roman" w:cs="Times New Roman"/>
                <w:b/>
                <w:sz w:val="18"/>
                <w:szCs w:val="18"/>
                <w:lang w:val="id-ID"/>
              </w:rPr>
            </w:pPr>
            <w:r w:rsidRPr="009A72BA">
              <w:rPr>
                <w:rFonts w:ascii="Times New Roman" w:hAnsi="Times New Roman" w:cs="Times New Roman"/>
                <w:b/>
                <w:sz w:val="18"/>
                <w:szCs w:val="18"/>
                <w:lang w:val="id-ID"/>
              </w:rPr>
              <w:t>item_8</w:t>
            </w:r>
          </w:p>
        </w:tc>
        <w:tc>
          <w:tcPr>
            <w:tcW w:w="1030" w:type="dxa"/>
            <w:shd w:val="clear" w:color="auto" w:fill="auto"/>
          </w:tcPr>
          <w:p w14:paraId="3A0B02FD"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,828</w:t>
            </w:r>
          </w:p>
        </w:tc>
        <w:tc>
          <w:tcPr>
            <w:tcW w:w="1030" w:type="dxa"/>
            <w:shd w:val="clear" w:color="auto" w:fill="auto"/>
          </w:tcPr>
          <w:p w14:paraId="537E7342"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-,048</w:t>
            </w:r>
          </w:p>
        </w:tc>
        <w:tc>
          <w:tcPr>
            <w:tcW w:w="1030" w:type="dxa"/>
            <w:shd w:val="clear" w:color="auto" w:fill="auto"/>
          </w:tcPr>
          <w:p w14:paraId="35189287"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-,016</w:t>
            </w:r>
          </w:p>
        </w:tc>
      </w:tr>
      <w:tr w:rsidR="00364979" w:rsidRPr="009A72BA" w14:paraId="4F8C2CEC" w14:textId="77777777" w:rsidTr="00910C53">
        <w:trPr>
          <w:cantSplit/>
          <w:jc w:val="center"/>
        </w:trPr>
        <w:tc>
          <w:tcPr>
            <w:tcW w:w="983" w:type="dxa"/>
            <w:shd w:val="clear" w:color="auto" w:fill="auto"/>
          </w:tcPr>
          <w:p w14:paraId="2167D3F7" w14:textId="77777777" w:rsidR="00364979" w:rsidRPr="009A72BA" w:rsidRDefault="00364979" w:rsidP="00364979">
            <w:pPr>
              <w:autoSpaceDE w:val="0"/>
              <w:autoSpaceDN w:val="0"/>
              <w:adjustRightInd w:val="0"/>
              <w:spacing w:after="0" w:line="240" w:lineRule="auto"/>
              <w:ind w:left="60" w:right="60"/>
              <w:rPr>
                <w:rFonts w:ascii="Times New Roman" w:hAnsi="Times New Roman" w:cs="Times New Roman"/>
                <w:b/>
                <w:sz w:val="18"/>
                <w:szCs w:val="18"/>
                <w:lang w:val="id-ID"/>
              </w:rPr>
            </w:pPr>
            <w:r w:rsidRPr="009A72BA">
              <w:rPr>
                <w:rFonts w:ascii="Times New Roman" w:hAnsi="Times New Roman" w:cs="Times New Roman"/>
                <w:b/>
                <w:sz w:val="18"/>
                <w:szCs w:val="18"/>
                <w:lang w:val="id-ID"/>
              </w:rPr>
              <w:t>item_9</w:t>
            </w:r>
          </w:p>
        </w:tc>
        <w:tc>
          <w:tcPr>
            <w:tcW w:w="1030" w:type="dxa"/>
            <w:shd w:val="clear" w:color="auto" w:fill="auto"/>
          </w:tcPr>
          <w:p w14:paraId="273B70CA"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,803</w:t>
            </w:r>
          </w:p>
        </w:tc>
        <w:tc>
          <w:tcPr>
            <w:tcW w:w="1030" w:type="dxa"/>
            <w:shd w:val="clear" w:color="auto" w:fill="auto"/>
          </w:tcPr>
          <w:p w14:paraId="2E62C8DB"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-,172</w:t>
            </w:r>
          </w:p>
        </w:tc>
        <w:tc>
          <w:tcPr>
            <w:tcW w:w="1030" w:type="dxa"/>
            <w:shd w:val="clear" w:color="auto" w:fill="auto"/>
          </w:tcPr>
          <w:p w14:paraId="1EC03A60"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,008</w:t>
            </w:r>
          </w:p>
        </w:tc>
      </w:tr>
      <w:tr w:rsidR="00364979" w:rsidRPr="009A72BA" w14:paraId="7749599D" w14:textId="77777777" w:rsidTr="00910C53">
        <w:trPr>
          <w:cantSplit/>
          <w:jc w:val="center"/>
        </w:trPr>
        <w:tc>
          <w:tcPr>
            <w:tcW w:w="983" w:type="dxa"/>
            <w:shd w:val="clear" w:color="auto" w:fill="auto"/>
          </w:tcPr>
          <w:p w14:paraId="4FA42E7A" w14:textId="77777777" w:rsidR="00364979" w:rsidRPr="009A72BA" w:rsidRDefault="00364979" w:rsidP="00364979">
            <w:pPr>
              <w:autoSpaceDE w:val="0"/>
              <w:autoSpaceDN w:val="0"/>
              <w:adjustRightInd w:val="0"/>
              <w:spacing w:after="0" w:line="240" w:lineRule="auto"/>
              <w:ind w:left="60" w:right="60"/>
              <w:rPr>
                <w:rFonts w:ascii="Times New Roman" w:hAnsi="Times New Roman" w:cs="Times New Roman"/>
                <w:b/>
                <w:sz w:val="18"/>
                <w:szCs w:val="18"/>
                <w:lang w:val="id-ID"/>
              </w:rPr>
            </w:pPr>
            <w:r w:rsidRPr="009A72BA">
              <w:rPr>
                <w:rFonts w:ascii="Times New Roman" w:hAnsi="Times New Roman" w:cs="Times New Roman"/>
                <w:b/>
                <w:sz w:val="18"/>
                <w:szCs w:val="18"/>
                <w:lang w:val="id-ID"/>
              </w:rPr>
              <w:t>item_10</w:t>
            </w:r>
          </w:p>
        </w:tc>
        <w:tc>
          <w:tcPr>
            <w:tcW w:w="1030" w:type="dxa"/>
            <w:shd w:val="clear" w:color="auto" w:fill="auto"/>
          </w:tcPr>
          <w:p w14:paraId="6897E8DE"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,633</w:t>
            </w:r>
          </w:p>
        </w:tc>
        <w:tc>
          <w:tcPr>
            <w:tcW w:w="1030" w:type="dxa"/>
            <w:shd w:val="clear" w:color="auto" w:fill="auto"/>
          </w:tcPr>
          <w:p w14:paraId="26CD71BB"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-,525</w:t>
            </w:r>
          </w:p>
        </w:tc>
        <w:tc>
          <w:tcPr>
            <w:tcW w:w="1030" w:type="dxa"/>
            <w:shd w:val="clear" w:color="auto" w:fill="auto"/>
          </w:tcPr>
          <w:p w14:paraId="3290C7AF"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,133</w:t>
            </w:r>
          </w:p>
        </w:tc>
      </w:tr>
      <w:tr w:rsidR="00364979" w:rsidRPr="009A72BA" w14:paraId="30B21B9B" w14:textId="77777777" w:rsidTr="00910C53">
        <w:trPr>
          <w:cantSplit/>
          <w:jc w:val="center"/>
        </w:trPr>
        <w:tc>
          <w:tcPr>
            <w:tcW w:w="983" w:type="dxa"/>
            <w:shd w:val="clear" w:color="auto" w:fill="auto"/>
          </w:tcPr>
          <w:p w14:paraId="53FFE275" w14:textId="77777777" w:rsidR="00364979" w:rsidRPr="009A72BA" w:rsidRDefault="00364979" w:rsidP="00364979">
            <w:pPr>
              <w:autoSpaceDE w:val="0"/>
              <w:autoSpaceDN w:val="0"/>
              <w:adjustRightInd w:val="0"/>
              <w:spacing w:after="0" w:line="240" w:lineRule="auto"/>
              <w:ind w:left="60" w:right="60"/>
              <w:rPr>
                <w:rFonts w:ascii="Times New Roman" w:hAnsi="Times New Roman" w:cs="Times New Roman"/>
                <w:b/>
                <w:sz w:val="18"/>
                <w:szCs w:val="18"/>
                <w:lang w:val="id-ID"/>
              </w:rPr>
            </w:pPr>
            <w:r w:rsidRPr="009A72BA">
              <w:rPr>
                <w:rFonts w:ascii="Times New Roman" w:hAnsi="Times New Roman" w:cs="Times New Roman"/>
                <w:b/>
                <w:sz w:val="18"/>
                <w:szCs w:val="18"/>
                <w:lang w:val="id-ID"/>
              </w:rPr>
              <w:t>item_11</w:t>
            </w:r>
          </w:p>
        </w:tc>
        <w:tc>
          <w:tcPr>
            <w:tcW w:w="1030" w:type="dxa"/>
            <w:shd w:val="clear" w:color="auto" w:fill="auto"/>
          </w:tcPr>
          <w:p w14:paraId="1A9F7740"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,622</w:t>
            </w:r>
          </w:p>
        </w:tc>
        <w:tc>
          <w:tcPr>
            <w:tcW w:w="1030" w:type="dxa"/>
            <w:shd w:val="clear" w:color="auto" w:fill="auto"/>
          </w:tcPr>
          <w:p w14:paraId="72AE966F"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-,359</w:t>
            </w:r>
          </w:p>
        </w:tc>
        <w:tc>
          <w:tcPr>
            <w:tcW w:w="1030" w:type="dxa"/>
            <w:shd w:val="clear" w:color="auto" w:fill="auto"/>
          </w:tcPr>
          <w:p w14:paraId="2ECE0567"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,168</w:t>
            </w:r>
          </w:p>
        </w:tc>
      </w:tr>
      <w:tr w:rsidR="00364979" w:rsidRPr="009A72BA" w14:paraId="6F93706B" w14:textId="77777777" w:rsidTr="00910C53">
        <w:trPr>
          <w:cantSplit/>
          <w:jc w:val="center"/>
        </w:trPr>
        <w:tc>
          <w:tcPr>
            <w:tcW w:w="983" w:type="dxa"/>
            <w:shd w:val="clear" w:color="auto" w:fill="auto"/>
          </w:tcPr>
          <w:p w14:paraId="3BD9E552" w14:textId="77777777" w:rsidR="00364979" w:rsidRPr="009A72BA" w:rsidRDefault="00364979" w:rsidP="00364979">
            <w:pPr>
              <w:autoSpaceDE w:val="0"/>
              <w:autoSpaceDN w:val="0"/>
              <w:adjustRightInd w:val="0"/>
              <w:spacing w:after="0" w:line="240" w:lineRule="auto"/>
              <w:ind w:left="60" w:right="60"/>
              <w:rPr>
                <w:rFonts w:ascii="Times New Roman" w:hAnsi="Times New Roman" w:cs="Times New Roman"/>
                <w:b/>
                <w:sz w:val="18"/>
                <w:szCs w:val="18"/>
                <w:lang w:val="id-ID"/>
              </w:rPr>
            </w:pPr>
            <w:r w:rsidRPr="009A72BA">
              <w:rPr>
                <w:rFonts w:ascii="Times New Roman" w:hAnsi="Times New Roman" w:cs="Times New Roman"/>
                <w:b/>
                <w:sz w:val="18"/>
                <w:szCs w:val="18"/>
                <w:lang w:val="id-ID"/>
              </w:rPr>
              <w:t>item_12</w:t>
            </w:r>
          </w:p>
        </w:tc>
        <w:tc>
          <w:tcPr>
            <w:tcW w:w="1030" w:type="dxa"/>
            <w:shd w:val="clear" w:color="auto" w:fill="auto"/>
          </w:tcPr>
          <w:p w14:paraId="313F56BA"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,744</w:t>
            </w:r>
          </w:p>
        </w:tc>
        <w:tc>
          <w:tcPr>
            <w:tcW w:w="1030" w:type="dxa"/>
            <w:shd w:val="clear" w:color="auto" w:fill="auto"/>
          </w:tcPr>
          <w:p w14:paraId="65EEF289"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-,422</w:t>
            </w:r>
          </w:p>
        </w:tc>
        <w:tc>
          <w:tcPr>
            <w:tcW w:w="1030" w:type="dxa"/>
            <w:shd w:val="clear" w:color="auto" w:fill="auto"/>
          </w:tcPr>
          <w:p w14:paraId="1ADB713A"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,213</w:t>
            </w:r>
          </w:p>
        </w:tc>
      </w:tr>
      <w:tr w:rsidR="00364979" w:rsidRPr="009A72BA" w14:paraId="6EB54838" w14:textId="77777777" w:rsidTr="00910C53">
        <w:trPr>
          <w:cantSplit/>
          <w:jc w:val="center"/>
        </w:trPr>
        <w:tc>
          <w:tcPr>
            <w:tcW w:w="983" w:type="dxa"/>
            <w:shd w:val="clear" w:color="auto" w:fill="auto"/>
          </w:tcPr>
          <w:p w14:paraId="064CBB7A" w14:textId="77777777" w:rsidR="00364979" w:rsidRPr="009A72BA" w:rsidRDefault="00364979" w:rsidP="00364979">
            <w:pPr>
              <w:autoSpaceDE w:val="0"/>
              <w:autoSpaceDN w:val="0"/>
              <w:adjustRightInd w:val="0"/>
              <w:spacing w:after="0" w:line="240" w:lineRule="auto"/>
              <w:ind w:left="60" w:right="60"/>
              <w:rPr>
                <w:rFonts w:ascii="Times New Roman" w:hAnsi="Times New Roman" w:cs="Times New Roman"/>
                <w:b/>
                <w:sz w:val="18"/>
                <w:szCs w:val="18"/>
                <w:lang w:val="id-ID"/>
              </w:rPr>
            </w:pPr>
            <w:r w:rsidRPr="009A72BA">
              <w:rPr>
                <w:rFonts w:ascii="Times New Roman" w:hAnsi="Times New Roman" w:cs="Times New Roman"/>
                <w:b/>
                <w:sz w:val="18"/>
                <w:szCs w:val="18"/>
                <w:lang w:val="id-ID"/>
              </w:rPr>
              <w:t>item_13</w:t>
            </w:r>
          </w:p>
        </w:tc>
        <w:tc>
          <w:tcPr>
            <w:tcW w:w="1030" w:type="dxa"/>
            <w:shd w:val="clear" w:color="auto" w:fill="auto"/>
          </w:tcPr>
          <w:p w14:paraId="48C0DB83"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,733</w:t>
            </w:r>
          </w:p>
        </w:tc>
        <w:tc>
          <w:tcPr>
            <w:tcW w:w="1030" w:type="dxa"/>
            <w:shd w:val="clear" w:color="auto" w:fill="auto"/>
          </w:tcPr>
          <w:p w14:paraId="29B2002A"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,034</w:t>
            </w:r>
          </w:p>
        </w:tc>
        <w:tc>
          <w:tcPr>
            <w:tcW w:w="1030" w:type="dxa"/>
            <w:shd w:val="clear" w:color="auto" w:fill="auto"/>
          </w:tcPr>
          <w:p w14:paraId="2CBD215A"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,356</w:t>
            </w:r>
          </w:p>
        </w:tc>
      </w:tr>
      <w:tr w:rsidR="00364979" w:rsidRPr="009A72BA" w14:paraId="63ABC03D" w14:textId="77777777" w:rsidTr="00910C53">
        <w:trPr>
          <w:cantSplit/>
          <w:jc w:val="center"/>
        </w:trPr>
        <w:tc>
          <w:tcPr>
            <w:tcW w:w="983" w:type="dxa"/>
            <w:shd w:val="clear" w:color="auto" w:fill="auto"/>
          </w:tcPr>
          <w:p w14:paraId="3BA073F8" w14:textId="77777777" w:rsidR="00364979" w:rsidRPr="009A72BA" w:rsidRDefault="00364979" w:rsidP="00364979">
            <w:pPr>
              <w:autoSpaceDE w:val="0"/>
              <w:autoSpaceDN w:val="0"/>
              <w:adjustRightInd w:val="0"/>
              <w:spacing w:after="0" w:line="240" w:lineRule="auto"/>
              <w:ind w:left="60" w:right="60"/>
              <w:rPr>
                <w:rFonts w:ascii="Times New Roman" w:hAnsi="Times New Roman" w:cs="Times New Roman"/>
                <w:b/>
                <w:sz w:val="18"/>
                <w:szCs w:val="18"/>
                <w:lang w:val="id-ID"/>
              </w:rPr>
            </w:pPr>
            <w:r w:rsidRPr="009A72BA">
              <w:rPr>
                <w:rFonts w:ascii="Times New Roman" w:hAnsi="Times New Roman" w:cs="Times New Roman"/>
                <w:b/>
                <w:sz w:val="18"/>
                <w:szCs w:val="18"/>
                <w:lang w:val="id-ID"/>
              </w:rPr>
              <w:t>item_14</w:t>
            </w:r>
          </w:p>
        </w:tc>
        <w:tc>
          <w:tcPr>
            <w:tcW w:w="1030" w:type="dxa"/>
            <w:shd w:val="clear" w:color="auto" w:fill="auto"/>
          </w:tcPr>
          <w:p w14:paraId="158DD307"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,685</w:t>
            </w:r>
          </w:p>
        </w:tc>
        <w:tc>
          <w:tcPr>
            <w:tcW w:w="1030" w:type="dxa"/>
            <w:shd w:val="clear" w:color="auto" w:fill="auto"/>
          </w:tcPr>
          <w:p w14:paraId="7CE57687"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,085</w:t>
            </w:r>
          </w:p>
        </w:tc>
        <w:tc>
          <w:tcPr>
            <w:tcW w:w="1030" w:type="dxa"/>
            <w:shd w:val="clear" w:color="auto" w:fill="auto"/>
          </w:tcPr>
          <w:p w14:paraId="0A0101B9" w14:textId="77777777" w:rsidR="00364979" w:rsidRPr="009A72BA" w:rsidRDefault="00364979" w:rsidP="00364979">
            <w:pPr>
              <w:autoSpaceDE w:val="0"/>
              <w:autoSpaceDN w:val="0"/>
              <w:adjustRightInd w:val="0"/>
              <w:spacing w:after="0" w:line="240" w:lineRule="auto"/>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,223</w:t>
            </w:r>
          </w:p>
        </w:tc>
      </w:tr>
      <w:tr w:rsidR="00364979" w:rsidRPr="009A72BA" w14:paraId="2D1F41CE" w14:textId="77777777" w:rsidTr="00910C53">
        <w:trPr>
          <w:cantSplit/>
          <w:jc w:val="center"/>
        </w:trPr>
        <w:tc>
          <w:tcPr>
            <w:tcW w:w="983" w:type="dxa"/>
            <w:shd w:val="clear" w:color="auto" w:fill="auto"/>
          </w:tcPr>
          <w:p w14:paraId="4EFAE08A" w14:textId="77777777" w:rsidR="00364979" w:rsidRPr="009A72BA" w:rsidRDefault="00364979" w:rsidP="00910C53">
            <w:pPr>
              <w:autoSpaceDE w:val="0"/>
              <w:autoSpaceDN w:val="0"/>
              <w:adjustRightInd w:val="0"/>
              <w:spacing w:after="0" w:line="320" w:lineRule="atLeast"/>
              <w:ind w:left="60" w:right="60"/>
              <w:rPr>
                <w:rFonts w:ascii="Times New Roman" w:hAnsi="Times New Roman" w:cs="Times New Roman"/>
                <w:b/>
                <w:sz w:val="18"/>
                <w:szCs w:val="18"/>
                <w:lang w:val="id-ID"/>
              </w:rPr>
            </w:pPr>
            <w:r w:rsidRPr="009A72BA">
              <w:rPr>
                <w:rFonts w:ascii="Times New Roman" w:hAnsi="Times New Roman" w:cs="Times New Roman"/>
                <w:b/>
                <w:sz w:val="18"/>
                <w:szCs w:val="18"/>
                <w:lang w:val="id-ID"/>
              </w:rPr>
              <w:t>item_15</w:t>
            </w:r>
          </w:p>
        </w:tc>
        <w:tc>
          <w:tcPr>
            <w:tcW w:w="1030" w:type="dxa"/>
            <w:shd w:val="clear" w:color="auto" w:fill="auto"/>
          </w:tcPr>
          <w:p w14:paraId="0984FC0E" w14:textId="77777777" w:rsidR="00364979" w:rsidRPr="009A72BA" w:rsidRDefault="00364979" w:rsidP="00910C53">
            <w:pPr>
              <w:autoSpaceDE w:val="0"/>
              <w:autoSpaceDN w:val="0"/>
              <w:adjustRightInd w:val="0"/>
              <w:spacing w:after="0" w:line="320" w:lineRule="atLeast"/>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,540</w:t>
            </w:r>
          </w:p>
        </w:tc>
        <w:tc>
          <w:tcPr>
            <w:tcW w:w="1030" w:type="dxa"/>
            <w:shd w:val="clear" w:color="auto" w:fill="auto"/>
          </w:tcPr>
          <w:p w14:paraId="4DC66A78" w14:textId="77777777" w:rsidR="00364979" w:rsidRPr="009A72BA" w:rsidRDefault="00364979" w:rsidP="00910C53">
            <w:pPr>
              <w:autoSpaceDE w:val="0"/>
              <w:autoSpaceDN w:val="0"/>
              <w:adjustRightInd w:val="0"/>
              <w:spacing w:after="0" w:line="320" w:lineRule="atLeast"/>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,558</w:t>
            </w:r>
          </w:p>
        </w:tc>
        <w:tc>
          <w:tcPr>
            <w:tcW w:w="1030" w:type="dxa"/>
            <w:shd w:val="clear" w:color="auto" w:fill="auto"/>
          </w:tcPr>
          <w:p w14:paraId="4FEF5F13" w14:textId="77777777" w:rsidR="00364979" w:rsidRPr="009A72BA" w:rsidRDefault="00364979" w:rsidP="00910C53">
            <w:pPr>
              <w:autoSpaceDE w:val="0"/>
              <w:autoSpaceDN w:val="0"/>
              <w:adjustRightInd w:val="0"/>
              <w:spacing w:after="0" w:line="320" w:lineRule="atLeast"/>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,283</w:t>
            </w:r>
          </w:p>
        </w:tc>
      </w:tr>
      <w:tr w:rsidR="00364979" w:rsidRPr="009A72BA" w14:paraId="5C2F31B6" w14:textId="77777777" w:rsidTr="00910C53">
        <w:trPr>
          <w:cantSplit/>
          <w:jc w:val="center"/>
        </w:trPr>
        <w:tc>
          <w:tcPr>
            <w:tcW w:w="983" w:type="dxa"/>
            <w:shd w:val="clear" w:color="auto" w:fill="auto"/>
          </w:tcPr>
          <w:p w14:paraId="232C56E0" w14:textId="77777777" w:rsidR="00364979" w:rsidRPr="009A72BA" w:rsidRDefault="00364979" w:rsidP="00910C53">
            <w:pPr>
              <w:autoSpaceDE w:val="0"/>
              <w:autoSpaceDN w:val="0"/>
              <w:adjustRightInd w:val="0"/>
              <w:spacing w:after="0" w:line="320" w:lineRule="atLeast"/>
              <w:ind w:left="60" w:right="60"/>
              <w:rPr>
                <w:rFonts w:ascii="Times New Roman" w:hAnsi="Times New Roman" w:cs="Times New Roman"/>
                <w:b/>
                <w:sz w:val="18"/>
                <w:szCs w:val="18"/>
                <w:lang w:val="id-ID"/>
              </w:rPr>
            </w:pPr>
            <w:r w:rsidRPr="009A72BA">
              <w:rPr>
                <w:rFonts w:ascii="Times New Roman" w:hAnsi="Times New Roman" w:cs="Times New Roman"/>
                <w:b/>
                <w:sz w:val="18"/>
                <w:szCs w:val="18"/>
                <w:lang w:val="id-ID"/>
              </w:rPr>
              <w:t>item_16</w:t>
            </w:r>
          </w:p>
        </w:tc>
        <w:tc>
          <w:tcPr>
            <w:tcW w:w="1030" w:type="dxa"/>
            <w:shd w:val="clear" w:color="auto" w:fill="auto"/>
          </w:tcPr>
          <w:p w14:paraId="770D9D72" w14:textId="77777777" w:rsidR="00364979" w:rsidRPr="009A72BA" w:rsidRDefault="00364979" w:rsidP="00910C53">
            <w:pPr>
              <w:autoSpaceDE w:val="0"/>
              <w:autoSpaceDN w:val="0"/>
              <w:adjustRightInd w:val="0"/>
              <w:spacing w:after="0" w:line="320" w:lineRule="atLeast"/>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,763</w:t>
            </w:r>
          </w:p>
        </w:tc>
        <w:tc>
          <w:tcPr>
            <w:tcW w:w="1030" w:type="dxa"/>
            <w:shd w:val="clear" w:color="auto" w:fill="auto"/>
          </w:tcPr>
          <w:p w14:paraId="605E28F4" w14:textId="77777777" w:rsidR="00364979" w:rsidRPr="009A72BA" w:rsidRDefault="00364979" w:rsidP="00910C53">
            <w:pPr>
              <w:autoSpaceDE w:val="0"/>
              <w:autoSpaceDN w:val="0"/>
              <w:adjustRightInd w:val="0"/>
              <w:spacing w:after="0" w:line="320" w:lineRule="atLeast"/>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,255</w:t>
            </w:r>
          </w:p>
        </w:tc>
        <w:tc>
          <w:tcPr>
            <w:tcW w:w="1030" w:type="dxa"/>
            <w:shd w:val="clear" w:color="auto" w:fill="auto"/>
          </w:tcPr>
          <w:p w14:paraId="1756134D" w14:textId="77777777" w:rsidR="00364979" w:rsidRPr="009A72BA" w:rsidRDefault="00364979" w:rsidP="00910C53">
            <w:pPr>
              <w:autoSpaceDE w:val="0"/>
              <w:autoSpaceDN w:val="0"/>
              <w:adjustRightInd w:val="0"/>
              <w:spacing w:after="0" w:line="320" w:lineRule="atLeast"/>
              <w:ind w:left="60" w:right="60"/>
              <w:jc w:val="right"/>
              <w:rPr>
                <w:rFonts w:ascii="Times New Roman" w:hAnsi="Times New Roman" w:cs="Times New Roman"/>
                <w:sz w:val="18"/>
                <w:szCs w:val="18"/>
                <w:lang w:val="id-ID"/>
              </w:rPr>
            </w:pPr>
            <w:r w:rsidRPr="009A72BA">
              <w:rPr>
                <w:rFonts w:ascii="Times New Roman" w:hAnsi="Times New Roman" w:cs="Times New Roman"/>
                <w:sz w:val="18"/>
                <w:szCs w:val="18"/>
                <w:lang w:val="id-ID"/>
              </w:rPr>
              <w:t>-,058</w:t>
            </w:r>
          </w:p>
        </w:tc>
      </w:tr>
    </w:tbl>
    <w:p w14:paraId="1992EA90" w14:textId="2C66C3C6" w:rsidR="00364979" w:rsidRPr="00EE04B6" w:rsidRDefault="00364979" w:rsidP="00364979">
      <w:pPr>
        <w:tabs>
          <w:tab w:val="left" w:pos="720"/>
        </w:tabs>
        <w:spacing w:after="0" w:line="480" w:lineRule="auto"/>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 xml:space="preserve">    </w:t>
      </w:r>
      <w:r w:rsidRPr="00EE04B6">
        <w:rPr>
          <w:rFonts w:ascii="Times New Roman" w:eastAsia="Times New Roman" w:hAnsi="Times New Roman" w:cs="Times New Roman"/>
          <w:iCs/>
          <w:sz w:val="20"/>
          <w:szCs w:val="20"/>
        </w:rPr>
        <w:t xml:space="preserve">Sumber: </w:t>
      </w:r>
      <w:r>
        <w:rPr>
          <w:rFonts w:ascii="Times New Roman" w:eastAsia="Times New Roman" w:hAnsi="Times New Roman" w:cs="Times New Roman"/>
          <w:iCs/>
          <w:sz w:val="20"/>
          <w:szCs w:val="20"/>
        </w:rPr>
        <w:t xml:space="preserve">Hasil </w:t>
      </w:r>
      <w:r w:rsidRPr="00EE04B6">
        <w:rPr>
          <w:rFonts w:ascii="Times New Roman" w:eastAsia="Times New Roman" w:hAnsi="Times New Roman" w:cs="Times New Roman"/>
          <w:iCs/>
          <w:sz w:val="20"/>
          <w:szCs w:val="20"/>
        </w:rPr>
        <w:t xml:space="preserve">Pengolahan Data </w:t>
      </w:r>
      <w:r>
        <w:rPr>
          <w:rFonts w:ascii="Times New Roman" w:eastAsia="Times New Roman" w:hAnsi="Times New Roman" w:cs="Times New Roman"/>
          <w:iCs/>
          <w:sz w:val="20"/>
          <w:szCs w:val="20"/>
        </w:rPr>
        <w:t>(2021)</w:t>
      </w:r>
    </w:p>
    <w:p w14:paraId="22A49602" w14:textId="3F1204AD" w:rsidR="00ED4602" w:rsidRPr="00ED4602" w:rsidRDefault="00ED4602" w:rsidP="009A72BA">
      <w:pPr>
        <w:spacing w:after="40" w:line="240" w:lineRule="auto"/>
        <w:ind w:firstLine="567"/>
        <w:jc w:val="both"/>
        <w:rPr>
          <w:rFonts w:ascii="Times New Roman" w:hAnsi="Times New Roman" w:cs="Times New Roman"/>
          <w:sz w:val="24"/>
          <w:szCs w:val="24"/>
        </w:rPr>
      </w:pPr>
      <w:r w:rsidRPr="00ED4602">
        <w:rPr>
          <w:rFonts w:ascii="Times New Roman" w:hAnsi="Times New Roman" w:cs="Times New Roman"/>
          <w:sz w:val="24"/>
          <w:szCs w:val="24"/>
        </w:rPr>
        <w:t xml:space="preserve">Berdasarkan </w:t>
      </w:r>
      <w:r>
        <w:rPr>
          <w:rFonts w:ascii="Times New Roman" w:hAnsi="Times New Roman" w:cs="Times New Roman"/>
          <w:sz w:val="24"/>
          <w:szCs w:val="24"/>
        </w:rPr>
        <w:t>T</w:t>
      </w:r>
      <w:r w:rsidRPr="00ED4602">
        <w:rPr>
          <w:rFonts w:ascii="Times New Roman" w:hAnsi="Times New Roman" w:cs="Times New Roman"/>
          <w:sz w:val="24"/>
          <w:szCs w:val="24"/>
        </w:rPr>
        <w:t>abel 8</w:t>
      </w:r>
      <w:r>
        <w:rPr>
          <w:rFonts w:ascii="Times New Roman" w:hAnsi="Times New Roman" w:cs="Times New Roman"/>
          <w:i/>
          <w:iCs/>
          <w:sz w:val="24"/>
          <w:szCs w:val="24"/>
        </w:rPr>
        <w:t xml:space="preserve">, </w:t>
      </w:r>
      <w:r w:rsidRPr="00ED4602">
        <w:rPr>
          <w:rFonts w:ascii="Times New Roman" w:hAnsi="Times New Roman" w:cs="Times New Roman"/>
          <w:i/>
          <w:iCs/>
          <w:sz w:val="24"/>
          <w:szCs w:val="24"/>
        </w:rPr>
        <w:t>diketahui</w:t>
      </w:r>
      <w:r w:rsidRPr="00ED4602">
        <w:rPr>
          <w:rFonts w:ascii="Times New Roman" w:hAnsi="Times New Roman" w:cs="Times New Roman"/>
          <w:sz w:val="24"/>
          <w:szCs w:val="24"/>
        </w:rPr>
        <w:t xml:space="preserve"> </w:t>
      </w:r>
      <w:r w:rsidRPr="00ED4602">
        <w:rPr>
          <w:rFonts w:ascii="Times New Roman" w:hAnsi="Times New Roman" w:cs="Times New Roman"/>
          <w:sz w:val="24"/>
          <w:szCs w:val="24"/>
          <w:lang w:val="id-ID"/>
        </w:rPr>
        <w:t xml:space="preserve">3 </w:t>
      </w:r>
      <w:r w:rsidRPr="00ED4602">
        <w:rPr>
          <w:rFonts w:ascii="Times New Roman" w:hAnsi="Times New Roman" w:cs="Times New Roman"/>
          <w:sz w:val="24"/>
          <w:szCs w:val="24"/>
        </w:rPr>
        <w:t xml:space="preserve">faktor yang merupakan jumlah yang paling optimal, </w:t>
      </w:r>
      <w:r>
        <w:rPr>
          <w:rFonts w:ascii="Times New Roman" w:hAnsi="Times New Roman" w:cs="Times New Roman"/>
          <w:sz w:val="24"/>
          <w:szCs w:val="24"/>
        </w:rPr>
        <w:t>T</w:t>
      </w:r>
      <w:r w:rsidRPr="00ED4602">
        <w:rPr>
          <w:rFonts w:ascii="Times New Roman" w:hAnsi="Times New Roman" w:cs="Times New Roman"/>
          <w:sz w:val="24"/>
          <w:szCs w:val="24"/>
        </w:rPr>
        <w:t xml:space="preserve">abel </w:t>
      </w:r>
      <w:r w:rsidRPr="00ED4602">
        <w:rPr>
          <w:rFonts w:ascii="Times New Roman" w:hAnsi="Times New Roman" w:cs="Times New Roman"/>
          <w:i/>
          <w:sz w:val="24"/>
          <w:szCs w:val="24"/>
        </w:rPr>
        <w:t xml:space="preserve">Component Matrix </w:t>
      </w:r>
      <w:r w:rsidRPr="00ED4602">
        <w:rPr>
          <w:rFonts w:ascii="Times New Roman" w:hAnsi="Times New Roman" w:cs="Times New Roman"/>
          <w:sz w:val="24"/>
          <w:szCs w:val="24"/>
        </w:rPr>
        <w:t>menunjuk</w:t>
      </w:r>
      <w:r w:rsidRPr="00ED4602">
        <w:rPr>
          <w:rFonts w:ascii="Times New Roman" w:hAnsi="Times New Roman" w:cs="Times New Roman"/>
          <w:sz w:val="24"/>
          <w:szCs w:val="24"/>
          <w:lang w:val="id-ID"/>
        </w:rPr>
        <w:t>k</w:t>
      </w:r>
      <w:r w:rsidRPr="00ED4602">
        <w:rPr>
          <w:rFonts w:ascii="Times New Roman" w:hAnsi="Times New Roman" w:cs="Times New Roman"/>
          <w:sz w:val="24"/>
          <w:szCs w:val="24"/>
        </w:rPr>
        <w:t xml:space="preserve">an distribusi </w:t>
      </w:r>
      <w:r w:rsidR="009A72BA">
        <w:rPr>
          <w:rFonts w:ascii="Times New Roman" w:hAnsi="Times New Roman" w:cs="Times New Roman"/>
          <w:sz w:val="24"/>
          <w:szCs w:val="24"/>
        </w:rPr>
        <w:t>ke-</w:t>
      </w:r>
      <w:r w:rsidRPr="00ED4602">
        <w:rPr>
          <w:rFonts w:ascii="Times New Roman" w:hAnsi="Times New Roman" w:cs="Times New Roman"/>
          <w:sz w:val="24"/>
          <w:szCs w:val="24"/>
        </w:rPr>
        <w:t xml:space="preserve">16 indikator tersebut pada 3 faktor yang terotasi, sedangkan angka-angka pada tabel tersebut adalah angka </w:t>
      </w:r>
      <w:r w:rsidRPr="00ED4602">
        <w:rPr>
          <w:rFonts w:ascii="Times New Roman" w:hAnsi="Times New Roman" w:cs="Times New Roman"/>
          <w:i/>
          <w:sz w:val="24"/>
          <w:szCs w:val="24"/>
        </w:rPr>
        <w:t xml:space="preserve">Faktor Loading, </w:t>
      </w:r>
      <w:r w:rsidRPr="00ED4602">
        <w:rPr>
          <w:rFonts w:ascii="Times New Roman" w:hAnsi="Times New Roman" w:cs="Times New Roman"/>
          <w:sz w:val="24"/>
          <w:szCs w:val="24"/>
        </w:rPr>
        <w:t>yang menunju</w:t>
      </w:r>
      <w:r w:rsidRPr="00ED4602">
        <w:rPr>
          <w:rFonts w:ascii="Times New Roman" w:hAnsi="Times New Roman" w:cs="Times New Roman"/>
          <w:sz w:val="24"/>
          <w:szCs w:val="24"/>
          <w:lang w:val="id-ID"/>
        </w:rPr>
        <w:t>k</w:t>
      </w:r>
      <w:r w:rsidRPr="00ED4602">
        <w:rPr>
          <w:rFonts w:ascii="Times New Roman" w:hAnsi="Times New Roman" w:cs="Times New Roman"/>
          <w:sz w:val="24"/>
          <w:szCs w:val="24"/>
        </w:rPr>
        <w:t xml:space="preserve">kan besar korelasi antara satu indikator dengan faktor 1 hingga faktor 3. </w:t>
      </w:r>
    </w:p>
    <w:p w14:paraId="5684206D" w14:textId="0A1E8713" w:rsidR="00E21F06" w:rsidRDefault="00E21F06" w:rsidP="009A72BA">
      <w:pPr>
        <w:spacing w:after="40" w:line="240" w:lineRule="auto"/>
        <w:ind w:firstLine="567"/>
        <w:jc w:val="both"/>
        <w:rPr>
          <w:rFonts w:ascii="Times New Roman" w:hAnsi="Times New Roman" w:cs="Times New Roman"/>
          <w:sz w:val="24"/>
          <w:szCs w:val="24"/>
        </w:rPr>
      </w:pPr>
      <w:r w:rsidRPr="00E21F06">
        <w:rPr>
          <w:rFonts w:ascii="Times New Roman" w:hAnsi="Times New Roman" w:cs="Times New Roman"/>
          <w:sz w:val="24"/>
          <w:szCs w:val="24"/>
        </w:rPr>
        <w:t xml:space="preserve">Untuk melihat distribusi indikator yang lebih jelas dan nyata, dapat dilihat pada </w:t>
      </w:r>
      <w:r>
        <w:rPr>
          <w:rFonts w:ascii="Times New Roman" w:hAnsi="Times New Roman" w:cs="Times New Roman"/>
          <w:sz w:val="24"/>
          <w:szCs w:val="24"/>
        </w:rPr>
        <w:t>T</w:t>
      </w:r>
      <w:r w:rsidRPr="00E21F06">
        <w:rPr>
          <w:rFonts w:ascii="Times New Roman" w:hAnsi="Times New Roman" w:cs="Times New Roman"/>
          <w:sz w:val="24"/>
          <w:szCs w:val="24"/>
        </w:rPr>
        <w:t xml:space="preserve">abel </w:t>
      </w:r>
      <w:r w:rsidRPr="00E21F06">
        <w:rPr>
          <w:rFonts w:ascii="Times New Roman" w:hAnsi="Times New Roman" w:cs="Times New Roman"/>
          <w:i/>
          <w:sz w:val="24"/>
          <w:szCs w:val="24"/>
        </w:rPr>
        <w:t xml:space="preserve">rotated component matrix. </w:t>
      </w:r>
      <w:r w:rsidRPr="00E21F06">
        <w:rPr>
          <w:rFonts w:ascii="Times New Roman" w:hAnsi="Times New Roman" w:cs="Times New Roman"/>
          <w:sz w:val="24"/>
          <w:szCs w:val="24"/>
        </w:rPr>
        <w:t>Di</w:t>
      </w:r>
      <w:r w:rsidRPr="00E21F06">
        <w:rPr>
          <w:rFonts w:ascii="Times New Roman" w:hAnsi="Times New Roman" w:cs="Times New Roman"/>
          <w:sz w:val="24"/>
          <w:szCs w:val="24"/>
          <w:lang w:val="id-ID"/>
        </w:rPr>
        <w:t xml:space="preserve"> </w:t>
      </w:r>
      <w:r w:rsidRPr="00E21F06">
        <w:rPr>
          <w:rFonts w:ascii="Times New Roman" w:hAnsi="Times New Roman" w:cs="Times New Roman"/>
          <w:sz w:val="24"/>
          <w:szCs w:val="24"/>
        </w:rPr>
        <w:t xml:space="preserve">mana </w:t>
      </w:r>
      <w:r w:rsidRPr="00E21F06">
        <w:rPr>
          <w:rFonts w:ascii="Times New Roman" w:hAnsi="Times New Roman" w:cs="Times New Roman"/>
          <w:i/>
          <w:sz w:val="24"/>
          <w:szCs w:val="24"/>
        </w:rPr>
        <w:t xml:space="preserve">factor loading </w:t>
      </w:r>
      <w:r w:rsidRPr="00E21F06">
        <w:rPr>
          <w:rFonts w:ascii="Times New Roman" w:hAnsi="Times New Roman" w:cs="Times New Roman"/>
          <w:sz w:val="24"/>
          <w:szCs w:val="24"/>
        </w:rPr>
        <w:t xml:space="preserve">yang tadinya kecil semakin diperkecil dan </w:t>
      </w:r>
      <w:r w:rsidRPr="00E21F06">
        <w:rPr>
          <w:rFonts w:ascii="Times New Roman" w:hAnsi="Times New Roman" w:cs="Times New Roman"/>
          <w:i/>
          <w:sz w:val="24"/>
          <w:szCs w:val="24"/>
        </w:rPr>
        <w:t>factor loading</w:t>
      </w:r>
      <w:r w:rsidRPr="00E21F06">
        <w:rPr>
          <w:rFonts w:ascii="Times New Roman" w:hAnsi="Times New Roman" w:cs="Times New Roman"/>
          <w:sz w:val="24"/>
          <w:szCs w:val="24"/>
        </w:rPr>
        <w:t xml:space="preserve"> yang besar semakin diperbesar. 3 faktor yang tersebar terlihat pada </w:t>
      </w:r>
      <w:r>
        <w:rPr>
          <w:rFonts w:ascii="Times New Roman" w:hAnsi="Times New Roman" w:cs="Times New Roman"/>
          <w:sz w:val="24"/>
          <w:szCs w:val="24"/>
        </w:rPr>
        <w:t>T</w:t>
      </w:r>
      <w:r w:rsidRPr="00E21F06">
        <w:rPr>
          <w:rFonts w:ascii="Times New Roman" w:hAnsi="Times New Roman" w:cs="Times New Roman"/>
          <w:sz w:val="24"/>
          <w:szCs w:val="24"/>
        </w:rPr>
        <w:t xml:space="preserve">abel </w:t>
      </w:r>
      <w:r>
        <w:rPr>
          <w:rFonts w:ascii="Times New Roman" w:hAnsi="Times New Roman" w:cs="Times New Roman"/>
          <w:sz w:val="24"/>
          <w:szCs w:val="24"/>
        </w:rPr>
        <w:t>9.</w:t>
      </w:r>
    </w:p>
    <w:p w14:paraId="73FB2C99" w14:textId="5E09F42B" w:rsidR="000E2532" w:rsidRPr="00DD7AB3" w:rsidRDefault="000E2532" w:rsidP="000E2532">
      <w:pPr>
        <w:tabs>
          <w:tab w:val="left" w:pos="720"/>
        </w:tabs>
        <w:spacing w:after="0" w:line="240" w:lineRule="auto"/>
        <w:jc w:val="center"/>
        <w:rPr>
          <w:rFonts w:ascii="Times New Roman" w:hAnsi="Times New Roman" w:cs="Times New Roman"/>
          <w:b/>
          <w:bCs/>
          <w:color w:val="000000" w:themeColor="text1"/>
          <w:sz w:val="20"/>
          <w:szCs w:val="20"/>
          <w:lang w:val="id-ID"/>
        </w:rPr>
      </w:pPr>
      <w:r w:rsidRPr="00DD7AB3">
        <w:rPr>
          <w:rFonts w:ascii="Times New Roman" w:eastAsia="Times New Roman" w:hAnsi="Times New Roman" w:cs="Times New Roman"/>
          <w:b/>
          <w:bCs/>
          <w:color w:val="000000" w:themeColor="text1"/>
          <w:sz w:val="20"/>
          <w:szCs w:val="20"/>
        </w:rPr>
        <w:t xml:space="preserve">Tabel 9. </w:t>
      </w:r>
      <w:r w:rsidRPr="00DD7AB3">
        <w:rPr>
          <w:rFonts w:ascii="Times New Roman" w:eastAsia="Times New Roman" w:hAnsi="Times New Roman" w:cs="Times New Roman"/>
          <w:b/>
          <w:bCs/>
          <w:i/>
          <w:color w:val="000000" w:themeColor="text1"/>
          <w:sz w:val="20"/>
          <w:szCs w:val="20"/>
        </w:rPr>
        <w:t>Rotate Component Matrix</w:t>
      </w:r>
    </w:p>
    <w:tbl>
      <w:tblPr>
        <w:tblW w:w="3906"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983"/>
        <w:gridCol w:w="860"/>
        <w:gridCol w:w="1030"/>
        <w:gridCol w:w="1033"/>
      </w:tblGrid>
      <w:tr w:rsidR="000E2532" w:rsidRPr="004E36D9" w14:paraId="36C75E54" w14:textId="77777777" w:rsidTr="00AB72FC">
        <w:trPr>
          <w:cantSplit/>
          <w:tblHeader/>
          <w:jc w:val="center"/>
        </w:trPr>
        <w:tc>
          <w:tcPr>
            <w:tcW w:w="983" w:type="dxa"/>
            <w:vMerge w:val="restart"/>
            <w:tcBorders>
              <w:top w:val="single" w:sz="4" w:space="0" w:color="auto"/>
              <w:bottom w:val="single" w:sz="4" w:space="0" w:color="auto"/>
            </w:tcBorders>
            <w:shd w:val="clear" w:color="auto" w:fill="auto"/>
            <w:vAlign w:val="bottom"/>
          </w:tcPr>
          <w:p w14:paraId="05EACD2A" w14:textId="77777777" w:rsidR="000E2532" w:rsidRPr="004E36D9" w:rsidRDefault="000E2532" w:rsidP="004E36D9">
            <w:pPr>
              <w:autoSpaceDE w:val="0"/>
              <w:autoSpaceDN w:val="0"/>
              <w:adjustRightInd w:val="0"/>
              <w:spacing w:after="0" w:line="240" w:lineRule="auto"/>
              <w:rPr>
                <w:rFonts w:ascii="Times New Roman" w:hAnsi="Times New Roman" w:cs="Times New Roman"/>
                <w:b/>
                <w:color w:val="000000" w:themeColor="text1"/>
                <w:sz w:val="20"/>
                <w:szCs w:val="20"/>
                <w:lang w:val="id-ID"/>
              </w:rPr>
            </w:pPr>
          </w:p>
        </w:tc>
        <w:tc>
          <w:tcPr>
            <w:tcW w:w="2923" w:type="dxa"/>
            <w:gridSpan w:val="3"/>
            <w:tcBorders>
              <w:top w:val="single" w:sz="4" w:space="0" w:color="auto"/>
              <w:bottom w:val="single" w:sz="4" w:space="0" w:color="auto"/>
            </w:tcBorders>
            <w:shd w:val="clear" w:color="auto" w:fill="auto"/>
            <w:vAlign w:val="bottom"/>
          </w:tcPr>
          <w:p w14:paraId="1BCD872C" w14:textId="77777777" w:rsidR="000E2532" w:rsidRPr="004E36D9" w:rsidRDefault="000E2532" w:rsidP="004E36D9">
            <w:pPr>
              <w:autoSpaceDE w:val="0"/>
              <w:autoSpaceDN w:val="0"/>
              <w:adjustRightInd w:val="0"/>
              <w:spacing w:after="0" w:line="240" w:lineRule="auto"/>
              <w:ind w:left="60" w:right="60"/>
              <w:jc w:val="center"/>
              <w:rPr>
                <w:rFonts w:ascii="Times New Roman" w:hAnsi="Times New Roman" w:cs="Times New Roman"/>
                <w:b/>
                <w:color w:val="000000" w:themeColor="text1"/>
                <w:sz w:val="20"/>
                <w:szCs w:val="20"/>
                <w:lang w:val="id-ID"/>
              </w:rPr>
            </w:pPr>
            <w:r w:rsidRPr="004E36D9">
              <w:rPr>
                <w:rFonts w:ascii="Times New Roman" w:hAnsi="Times New Roman" w:cs="Times New Roman"/>
                <w:b/>
                <w:color w:val="000000" w:themeColor="text1"/>
                <w:sz w:val="20"/>
                <w:szCs w:val="20"/>
                <w:lang w:val="id-ID"/>
              </w:rPr>
              <w:t>Component</w:t>
            </w:r>
          </w:p>
        </w:tc>
      </w:tr>
      <w:tr w:rsidR="000E2532" w:rsidRPr="004E36D9" w14:paraId="638B196C" w14:textId="77777777" w:rsidTr="00AB72FC">
        <w:trPr>
          <w:cantSplit/>
          <w:tblHeader/>
          <w:jc w:val="center"/>
        </w:trPr>
        <w:tc>
          <w:tcPr>
            <w:tcW w:w="983" w:type="dxa"/>
            <w:vMerge/>
            <w:tcBorders>
              <w:top w:val="single" w:sz="4" w:space="0" w:color="auto"/>
              <w:bottom w:val="single" w:sz="4" w:space="0" w:color="auto"/>
            </w:tcBorders>
            <w:shd w:val="clear" w:color="auto" w:fill="auto"/>
            <w:vAlign w:val="bottom"/>
          </w:tcPr>
          <w:p w14:paraId="197A90F6" w14:textId="77777777" w:rsidR="000E2532" w:rsidRPr="004E36D9" w:rsidRDefault="000E2532" w:rsidP="004E36D9">
            <w:pPr>
              <w:autoSpaceDE w:val="0"/>
              <w:autoSpaceDN w:val="0"/>
              <w:adjustRightInd w:val="0"/>
              <w:spacing w:after="0" w:line="240" w:lineRule="auto"/>
              <w:rPr>
                <w:rFonts w:ascii="Times New Roman" w:hAnsi="Times New Roman" w:cs="Times New Roman"/>
                <w:b/>
                <w:color w:val="000000" w:themeColor="text1"/>
                <w:sz w:val="20"/>
                <w:szCs w:val="20"/>
                <w:lang w:val="id-ID"/>
              </w:rPr>
            </w:pPr>
          </w:p>
        </w:tc>
        <w:tc>
          <w:tcPr>
            <w:tcW w:w="860" w:type="dxa"/>
            <w:tcBorders>
              <w:top w:val="single" w:sz="4" w:space="0" w:color="auto"/>
              <w:bottom w:val="single" w:sz="4" w:space="0" w:color="auto"/>
            </w:tcBorders>
            <w:shd w:val="clear" w:color="auto" w:fill="auto"/>
            <w:vAlign w:val="bottom"/>
          </w:tcPr>
          <w:p w14:paraId="0E17FC0C" w14:textId="77777777" w:rsidR="000E2532" w:rsidRPr="004E36D9" w:rsidRDefault="000E2532" w:rsidP="004E36D9">
            <w:pPr>
              <w:autoSpaceDE w:val="0"/>
              <w:autoSpaceDN w:val="0"/>
              <w:adjustRightInd w:val="0"/>
              <w:spacing w:after="0" w:line="240" w:lineRule="auto"/>
              <w:ind w:left="60" w:right="60"/>
              <w:jc w:val="center"/>
              <w:rPr>
                <w:rFonts w:ascii="Times New Roman" w:hAnsi="Times New Roman" w:cs="Times New Roman"/>
                <w:b/>
                <w:color w:val="000000" w:themeColor="text1"/>
                <w:sz w:val="20"/>
                <w:szCs w:val="20"/>
                <w:lang w:val="id-ID"/>
              </w:rPr>
            </w:pPr>
            <w:r w:rsidRPr="004E36D9">
              <w:rPr>
                <w:rFonts w:ascii="Times New Roman" w:hAnsi="Times New Roman" w:cs="Times New Roman"/>
                <w:b/>
                <w:color w:val="000000" w:themeColor="text1"/>
                <w:sz w:val="20"/>
                <w:szCs w:val="20"/>
                <w:lang w:val="id-ID"/>
              </w:rPr>
              <w:t>1</w:t>
            </w:r>
          </w:p>
        </w:tc>
        <w:tc>
          <w:tcPr>
            <w:tcW w:w="1030" w:type="dxa"/>
            <w:tcBorders>
              <w:top w:val="single" w:sz="4" w:space="0" w:color="auto"/>
              <w:bottom w:val="single" w:sz="4" w:space="0" w:color="auto"/>
            </w:tcBorders>
            <w:shd w:val="clear" w:color="auto" w:fill="auto"/>
            <w:vAlign w:val="bottom"/>
          </w:tcPr>
          <w:p w14:paraId="492D0132" w14:textId="77777777" w:rsidR="000E2532" w:rsidRPr="004E36D9" w:rsidRDefault="000E2532" w:rsidP="004E36D9">
            <w:pPr>
              <w:autoSpaceDE w:val="0"/>
              <w:autoSpaceDN w:val="0"/>
              <w:adjustRightInd w:val="0"/>
              <w:spacing w:after="0" w:line="240" w:lineRule="auto"/>
              <w:ind w:left="60" w:right="60"/>
              <w:jc w:val="center"/>
              <w:rPr>
                <w:rFonts w:ascii="Times New Roman" w:hAnsi="Times New Roman" w:cs="Times New Roman"/>
                <w:b/>
                <w:color w:val="000000" w:themeColor="text1"/>
                <w:sz w:val="20"/>
                <w:szCs w:val="20"/>
                <w:lang w:val="id-ID"/>
              </w:rPr>
            </w:pPr>
            <w:r w:rsidRPr="004E36D9">
              <w:rPr>
                <w:rFonts w:ascii="Times New Roman" w:hAnsi="Times New Roman" w:cs="Times New Roman"/>
                <w:b/>
                <w:color w:val="000000" w:themeColor="text1"/>
                <w:sz w:val="20"/>
                <w:szCs w:val="20"/>
                <w:lang w:val="id-ID"/>
              </w:rPr>
              <w:t>2</w:t>
            </w:r>
          </w:p>
        </w:tc>
        <w:tc>
          <w:tcPr>
            <w:tcW w:w="1030" w:type="dxa"/>
            <w:tcBorders>
              <w:top w:val="single" w:sz="4" w:space="0" w:color="auto"/>
              <w:bottom w:val="single" w:sz="4" w:space="0" w:color="auto"/>
            </w:tcBorders>
            <w:shd w:val="clear" w:color="auto" w:fill="auto"/>
            <w:vAlign w:val="bottom"/>
          </w:tcPr>
          <w:p w14:paraId="5E93B4C7" w14:textId="77777777" w:rsidR="000E2532" w:rsidRPr="004E36D9" w:rsidRDefault="000E2532" w:rsidP="004E36D9">
            <w:pPr>
              <w:autoSpaceDE w:val="0"/>
              <w:autoSpaceDN w:val="0"/>
              <w:adjustRightInd w:val="0"/>
              <w:spacing w:after="0" w:line="240" w:lineRule="auto"/>
              <w:ind w:left="60" w:right="60"/>
              <w:jc w:val="center"/>
              <w:rPr>
                <w:rFonts w:ascii="Times New Roman" w:hAnsi="Times New Roman" w:cs="Times New Roman"/>
                <w:b/>
                <w:color w:val="000000" w:themeColor="text1"/>
                <w:sz w:val="20"/>
                <w:szCs w:val="20"/>
                <w:lang w:val="id-ID"/>
              </w:rPr>
            </w:pPr>
            <w:r w:rsidRPr="004E36D9">
              <w:rPr>
                <w:rFonts w:ascii="Times New Roman" w:hAnsi="Times New Roman" w:cs="Times New Roman"/>
                <w:b/>
                <w:color w:val="000000" w:themeColor="text1"/>
                <w:sz w:val="20"/>
                <w:szCs w:val="20"/>
                <w:lang w:val="id-ID"/>
              </w:rPr>
              <w:t>3</w:t>
            </w:r>
          </w:p>
        </w:tc>
      </w:tr>
      <w:tr w:rsidR="000E2532" w:rsidRPr="004E36D9" w14:paraId="4F9744E1" w14:textId="77777777" w:rsidTr="003E6633">
        <w:trPr>
          <w:cantSplit/>
          <w:jc w:val="center"/>
        </w:trPr>
        <w:tc>
          <w:tcPr>
            <w:tcW w:w="983" w:type="dxa"/>
            <w:tcBorders>
              <w:top w:val="single" w:sz="4" w:space="0" w:color="auto"/>
            </w:tcBorders>
            <w:shd w:val="clear" w:color="auto" w:fill="auto"/>
          </w:tcPr>
          <w:p w14:paraId="6A5B29FC" w14:textId="77777777" w:rsidR="000E2532" w:rsidRPr="004E36D9" w:rsidRDefault="000E2532" w:rsidP="004E36D9">
            <w:pPr>
              <w:autoSpaceDE w:val="0"/>
              <w:autoSpaceDN w:val="0"/>
              <w:adjustRightInd w:val="0"/>
              <w:spacing w:after="0" w:line="240" w:lineRule="auto"/>
              <w:ind w:left="60" w:right="60"/>
              <w:rPr>
                <w:rFonts w:ascii="Times New Roman" w:hAnsi="Times New Roman" w:cs="Times New Roman"/>
                <w:b/>
                <w:color w:val="000000" w:themeColor="text1"/>
                <w:sz w:val="20"/>
                <w:szCs w:val="20"/>
                <w:lang w:val="id-ID"/>
              </w:rPr>
            </w:pPr>
            <w:r w:rsidRPr="004E36D9">
              <w:rPr>
                <w:rFonts w:ascii="Times New Roman" w:hAnsi="Times New Roman" w:cs="Times New Roman"/>
                <w:b/>
                <w:color w:val="000000" w:themeColor="text1"/>
                <w:sz w:val="20"/>
                <w:szCs w:val="20"/>
                <w:lang w:val="id-ID"/>
              </w:rPr>
              <w:t>item_1</w:t>
            </w:r>
          </w:p>
        </w:tc>
        <w:tc>
          <w:tcPr>
            <w:tcW w:w="860" w:type="dxa"/>
            <w:tcBorders>
              <w:top w:val="single" w:sz="4" w:space="0" w:color="auto"/>
            </w:tcBorders>
            <w:shd w:val="clear" w:color="auto" w:fill="auto"/>
          </w:tcPr>
          <w:p w14:paraId="46669C03" w14:textId="050BA25D"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,245</w:t>
            </w:r>
          </w:p>
        </w:tc>
        <w:tc>
          <w:tcPr>
            <w:tcW w:w="1030" w:type="dxa"/>
            <w:tcBorders>
              <w:top w:val="single" w:sz="4" w:space="0" w:color="auto"/>
            </w:tcBorders>
            <w:shd w:val="clear" w:color="auto" w:fill="D9D9D9" w:themeFill="background1" w:themeFillShade="D9"/>
          </w:tcPr>
          <w:p w14:paraId="697BF568" w14:textId="1004A53E"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,775</w:t>
            </w:r>
          </w:p>
        </w:tc>
        <w:tc>
          <w:tcPr>
            <w:tcW w:w="1030" w:type="dxa"/>
            <w:tcBorders>
              <w:top w:val="single" w:sz="4" w:space="0" w:color="auto"/>
            </w:tcBorders>
            <w:shd w:val="clear" w:color="auto" w:fill="auto"/>
          </w:tcPr>
          <w:p w14:paraId="53827A36" w14:textId="256B81E0"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,174</w:t>
            </w:r>
          </w:p>
        </w:tc>
      </w:tr>
      <w:tr w:rsidR="000E2532" w:rsidRPr="004E36D9" w14:paraId="100C4B8C" w14:textId="77777777" w:rsidTr="003E6633">
        <w:trPr>
          <w:cantSplit/>
          <w:jc w:val="center"/>
        </w:trPr>
        <w:tc>
          <w:tcPr>
            <w:tcW w:w="983" w:type="dxa"/>
            <w:shd w:val="clear" w:color="auto" w:fill="auto"/>
          </w:tcPr>
          <w:p w14:paraId="793A4EB7" w14:textId="77777777" w:rsidR="000E2532" w:rsidRPr="004E36D9" w:rsidRDefault="000E2532" w:rsidP="004E36D9">
            <w:pPr>
              <w:autoSpaceDE w:val="0"/>
              <w:autoSpaceDN w:val="0"/>
              <w:adjustRightInd w:val="0"/>
              <w:spacing w:after="0" w:line="240" w:lineRule="auto"/>
              <w:ind w:left="60" w:right="60"/>
              <w:rPr>
                <w:rFonts w:ascii="Times New Roman" w:hAnsi="Times New Roman" w:cs="Times New Roman"/>
                <w:b/>
                <w:color w:val="000000" w:themeColor="text1"/>
                <w:sz w:val="20"/>
                <w:szCs w:val="20"/>
                <w:lang w:val="id-ID"/>
              </w:rPr>
            </w:pPr>
            <w:r w:rsidRPr="004E36D9">
              <w:rPr>
                <w:rFonts w:ascii="Times New Roman" w:hAnsi="Times New Roman" w:cs="Times New Roman"/>
                <w:b/>
                <w:color w:val="000000" w:themeColor="text1"/>
                <w:sz w:val="20"/>
                <w:szCs w:val="20"/>
                <w:lang w:val="id-ID"/>
              </w:rPr>
              <w:t>item_2</w:t>
            </w:r>
          </w:p>
        </w:tc>
        <w:tc>
          <w:tcPr>
            <w:tcW w:w="860" w:type="dxa"/>
            <w:shd w:val="clear" w:color="auto" w:fill="auto"/>
          </w:tcPr>
          <w:p w14:paraId="4CEAC0A9" w14:textId="2A608AAD"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,124</w:t>
            </w:r>
          </w:p>
        </w:tc>
        <w:tc>
          <w:tcPr>
            <w:tcW w:w="1030" w:type="dxa"/>
            <w:shd w:val="clear" w:color="auto" w:fill="D9D9D9" w:themeFill="background1" w:themeFillShade="D9"/>
          </w:tcPr>
          <w:p w14:paraId="64EDE8BC" w14:textId="1D43FD76"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,827</w:t>
            </w:r>
          </w:p>
        </w:tc>
        <w:tc>
          <w:tcPr>
            <w:tcW w:w="1030" w:type="dxa"/>
            <w:shd w:val="clear" w:color="auto" w:fill="auto"/>
          </w:tcPr>
          <w:p w14:paraId="1606703B" w14:textId="28622586"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,124</w:t>
            </w:r>
          </w:p>
        </w:tc>
      </w:tr>
      <w:tr w:rsidR="000E2532" w:rsidRPr="004E36D9" w14:paraId="2FFD9FF1" w14:textId="77777777" w:rsidTr="003E6633">
        <w:trPr>
          <w:cantSplit/>
          <w:jc w:val="center"/>
        </w:trPr>
        <w:tc>
          <w:tcPr>
            <w:tcW w:w="983" w:type="dxa"/>
            <w:shd w:val="clear" w:color="auto" w:fill="auto"/>
          </w:tcPr>
          <w:p w14:paraId="42BAF19B" w14:textId="77777777" w:rsidR="000E2532" w:rsidRPr="004E36D9" w:rsidRDefault="000E2532" w:rsidP="004E36D9">
            <w:pPr>
              <w:autoSpaceDE w:val="0"/>
              <w:autoSpaceDN w:val="0"/>
              <w:adjustRightInd w:val="0"/>
              <w:spacing w:after="0" w:line="240" w:lineRule="auto"/>
              <w:ind w:left="60" w:right="60"/>
              <w:rPr>
                <w:rFonts w:ascii="Times New Roman" w:hAnsi="Times New Roman" w:cs="Times New Roman"/>
                <w:b/>
                <w:color w:val="000000" w:themeColor="text1"/>
                <w:sz w:val="20"/>
                <w:szCs w:val="20"/>
                <w:lang w:val="id-ID"/>
              </w:rPr>
            </w:pPr>
            <w:r w:rsidRPr="004E36D9">
              <w:rPr>
                <w:rFonts w:ascii="Times New Roman" w:hAnsi="Times New Roman" w:cs="Times New Roman"/>
                <w:b/>
                <w:color w:val="000000" w:themeColor="text1"/>
                <w:sz w:val="20"/>
                <w:szCs w:val="20"/>
                <w:lang w:val="id-ID"/>
              </w:rPr>
              <w:t>item_3</w:t>
            </w:r>
          </w:p>
        </w:tc>
        <w:tc>
          <w:tcPr>
            <w:tcW w:w="860" w:type="dxa"/>
            <w:shd w:val="clear" w:color="auto" w:fill="auto"/>
          </w:tcPr>
          <w:p w14:paraId="18D3A68C" w14:textId="54B4CDDD"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,074</w:t>
            </w:r>
          </w:p>
        </w:tc>
        <w:tc>
          <w:tcPr>
            <w:tcW w:w="1030" w:type="dxa"/>
            <w:shd w:val="clear" w:color="auto" w:fill="D9D9D9" w:themeFill="background1" w:themeFillShade="D9"/>
          </w:tcPr>
          <w:p w14:paraId="0AA8F72B" w14:textId="545F6BB6"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,478</w:t>
            </w:r>
          </w:p>
        </w:tc>
        <w:tc>
          <w:tcPr>
            <w:tcW w:w="1030" w:type="dxa"/>
            <w:shd w:val="clear" w:color="auto" w:fill="auto"/>
          </w:tcPr>
          <w:p w14:paraId="0F1EE9D7" w14:textId="58465387"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,372</w:t>
            </w:r>
          </w:p>
        </w:tc>
      </w:tr>
      <w:tr w:rsidR="000E2532" w:rsidRPr="004E36D9" w14:paraId="1571CEC5" w14:textId="77777777" w:rsidTr="003E6633">
        <w:trPr>
          <w:cantSplit/>
          <w:jc w:val="center"/>
        </w:trPr>
        <w:tc>
          <w:tcPr>
            <w:tcW w:w="983" w:type="dxa"/>
            <w:shd w:val="clear" w:color="auto" w:fill="auto"/>
          </w:tcPr>
          <w:p w14:paraId="2FEDBB4A" w14:textId="77777777" w:rsidR="000E2532" w:rsidRPr="004E36D9" w:rsidRDefault="000E2532" w:rsidP="004E36D9">
            <w:pPr>
              <w:autoSpaceDE w:val="0"/>
              <w:autoSpaceDN w:val="0"/>
              <w:adjustRightInd w:val="0"/>
              <w:spacing w:after="0" w:line="240" w:lineRule="auto"/>
              <w:ind w:left="60" w:right="60"/>
              <w:rPr>
                <w:rFonts w:ascii="Times New Roman" w:hAnsi="Times New Roman" w:cs="Times New Roman"/>
                <w:b/>
                <w:color w:val="000000" w:themeColor="text1"/>
                <w:sz w:val="20"/>
                <w:szCs w:val="20"/>
                <w:lang w:val="id-ID"/>
              </w:rPr>
            </w:pPr>
            <w:r w:rsidRPr="004E36D9">
              <w:rPr>
                <w:rFonts w:ascii="Times New Roman" w:hAnsi="Times New Roman" w:cs="Times New Roman"/>
                <w:b/>
                <w:color w:val="000000" w:themeColor="text1"/>
                <w:sz w:val="20"/>
                <w:szCs w:val="20"/>
                <w:lang w:val="id-ID"/>
              </w:rPr>
              <w:t>item_4</w:t>
            </w:r>
          </w:p>
        </w:tc>
        <w:tc>
          <w:tcPr>
            <w:tcW w:w="860" w:type="dxa"/>
            <w:shd w:val="clear" w:color="auto" w:fill="auto"/>
          </w:tcPr>
          <w:p w14:paraId="4E36DE73" w14:textId="374A67E9"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,368</w:t>
            </w:r>
          </w:p>
        </w:tc>
        <w:tc>
          <w:tcPr>
            <w:tcW w:w="1030" w:type="dxa"/>
            <w:shd w:val="clear" w:color="auto" w:fill="D9D9D9" w:themeFill="background1" w:themeFillShade="D9"/>
          </w:tcPr>
          <w:p w14:paraId="2A00B014" w14:textId="6BB408C5"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,516</w:t>
            </w:r>
          </w:p>
        </w:tc>
        <w:tc>
          <w:tcPr>
            <w:tcW w:w="1030" w:type="dxa"/>
            <w:shd w:val="clear" w:color="auto" w:fill="auto"/>
          </w:tcPr>
          <w:p w14:paraId="776FC1FC" w14:textId="1CFF57AF"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,155</w:t>
            </w:r>
          </w:p>
        </w:tc>
      </w:tr>
      <w:tr w:rsidR="000E2532" w:rsidRPr="004E36D9" w14:paraId="02182495" w14:textId="77777777" w:rsidTr="003E6633">
        <w:trPr>
          <w:cantSplit/>
          <w:jc w:val="center"/>
        </w:trPr>
        <w:tc>
          <w:tcPr>
            <w:tcW w:w="983" w:type="dxa"/>
            <w:shd w:val="clear" w:color="auto" w:fill="auto"/>
          </w:tcPr>
          <w:p w14:paraId="4A161689" w14:textId="77777777" w:rsidR="000E2532" w:rsidRPr="004E36D9" w:rsidRDefault="000E2532" w:rsidP="004E36D9">
            <w:pPr>
              <w:autoSpaceDE w:val="0"/>
              <w:autoSpaceDN w:val="0"/>
              <w:adjustRightInd w:val="0"/>
              <w:spacing w:after="0" w:line="240" w:lineRule="auto"/>
              <w:ind w:left="60" w:right="60"/>
              <w:rPr>
                <w:rFonts w:ascii="Times New Roman" w:hAnsi="Times New Roman" w:cs="Times New Roman"/>
                <w:b/>
                <w:color w:val="000000" w:themeColor="text1"/>
                <w:sz w:val="20"/>
                <w:szCs w:val="20"/>
                <w:lang w:val="id-ID"/>
              </w:rPr>
            </w:pPr>
            <w:r w:rsidRPr="004E36D9">
              <w:rPr>
                <w:rFonts w:ascii="Times New Roman" w:hAnsi="Times New Roman" w:cs="Times New Roman"/>
                <w:b/>
                <w:color w:val="000000" w:themeColor="text1"/>
                <w:sz w:val="20"/>
                <w:szCs w:val="20"/>
                <w:lang w:val="id-ID"/>
              </w:rPr>
              <w:t>item_5</w:t>
            </w:r>
          </w:p>
        </w:tc>
        <w:tc>
          <w:tcPr>
            <w:tcW w:w="860" w:type="dxa"/>
            <w:shd w:val="clear" w:color="auto" w:fill="auto"/>
          </w:tcPr>
          <w:p w14:paraId="4C6B5DBC" w14:textId="3C811A34"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,476</w:t>
            </w:r>
          </w:p>
        </w:tc>
        <w:tc>
          <w:tcPr>
            <w:tcW w:w="1030" w:type="dxa"/>
            <w:shd w:val="clear" w:color="auto" w:fill="D9D9D9" w:themeFill="background1" w:themeFillShade="D9"/>
          </w:tcPr>
          <w:p w14:paraId="4DF7D894" w14:textId="74C15DBB"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,657</w:t>
            </w:r>
          </w:p>
        </w:tc>
        <w:tc>
          <w:tcPr>
            <w:tcW w:w="1030" w:type="dxa"/>
            <w:shd w:val="clear" w:color="auto" w:fill="auto"/>
          </w:tcPr>
          <w:p w14:paraId="383C7318" w14:textId="0AD38ECC"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,042</w:t>
            </w:r>
          </w:p>
        </w:tc>
      </w:tr>
      <w:tr w:rsidR="000E2532" w:rsidRPr="004E36D9" w14:paraId="14DAF0E5" w14:textId="77777777" w:rsidTr="003E6633">
        <w:trPr>
          <w:cantSplit/>
          <w:jc w:val="center"/>
        </w:trPr>
        <w:tc>
          <w:tcPr>
            <w:tcW w:w="983" w:type="dxa"/>
            <w:shd w:val="clear" w:color="auto" w:fill="auto"/>
          </w:tcPr>
          <w:p w14:paraId="734018D4" w14:textId="77777777" w:rsidR="000E2532" w:rsidRPr="004E36D9" w:rsidRDefault="000E2532" w:rsidP="004E36D9">
            <w:pPr>
              <w:autoSpaceDE w:val="0"/>
              <w:autoSpaceDN w:val="0"/>
              <w:adjustRightInd w:val="0"/>
              <w:spacing w:after="0" w:line="240" w:lineRule="auto"/>
              <w:ind w:left="60" w:right="60"/>
              <w:rPr>
                <w:rFonts w:ascii="Times New Roman" w:hAnsi="Times New Roman" w:cs="Times New Roman"/>
                <w:b/>
                <w:color w:val="000000" w:themeColor="text1"/>
                <w:sz w:val="20"/>
                <w:szCs w:val="20"/>
                <w:lang w:val="id-ID"/>
              </w:rPr>
            </w:pPr>
            <w:r w:rsidRPr="004E36D9">
              <w:rPr>
                <w:rFonts w:ascii="Times New Roman" w:hAnsi="Times New Roman" w:cs="Times New Roman"/>
                <w:b/>
                <w:color w:val="000000" w:themeColor="text1"/>
                <w:sz w:val="20"/>
                <w:szCs w:val="20"/>
                <w:lang w:val="id-ID"/>
              </w:rPr>
              <w:t>item_6</w:t>
            </w:r>
          </w:p>
        </w:tc>
        <w:tc>
          <w:tcPr>
            <w:tcW w:w="860" w:type="dxa"/>
            <w:shd w:val="clear" w:color="auto" w:fill="auto"/>
          </w:tcPr>
          <w:p w14:paraId="7D057FC4" w14:textId="3413E9DC"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,017</w:t>
            </w:r>
          </w:p>
        </w:tc>
        <w:tc>
          <w:tcPr>
            <w:tcW w:w="1030" w:type="dxa"/>
            <w:shd w:val="clear" w:color="auto" w:fill="auto"/>
          </w:tcPr>
          <w:p w14:paraId="5703719F" w14:textId="3935CBFD"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,077</w:t>
            </w:r>
          </w:p>
        </w:tc>
        <w:tc>
          <w:tcPr>
            <w:tcW w:w="1030" w:type="dxa"/>
            <w:shd w:val="clear" w:color="auto" w:fill="E2EFD9" w:themeFill="accent6" w:themeFillTint="33"/>
          </w:tcPr>
          <w:p w14:paraId="3A2ABE7F" w14:textId="7119E0C1"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,731</w:t>
            </w:r>
          </w:p>
        </w:tc>
      </w:tr>
      <w:tr w:rsidR="000E2532" w:rsidRPr="004E36D9" w14:paraId="3BD56951" w14:textId="77777777" w:rsidTr="003E6633">
        <w:trPr>
          <w:cantSplit/>
          <w:jc w:val="center"/>
        </w:trPr>
        <w:tc>
          <w:tcPr>
            <w:tcW w:w="983" w:type="dxa"/>
            <w:shd w:val="clear" w:color="auto" w:fill="auto"/>
          </w:tcPr>
          <w:p w14:paraId="2E58441B" w14:textId="77777777" w:rsidR="000E2532" w:rsidRPr="004E36D9" w:rsidRDefault="000E2532" w:rsidP="004E36D9">
            <w:pPr>
              <w:autoSpaceDE w:val="0"/>
              <w:autoSpaceDN w:val="0"/>
              <w:adjustRightInd w:val="0"/>
              <w:spacing w:after="0" w:line="240" w:lineRule="auto"/>
              <w:ind w:left="60" w:right="60"/>
              <w:rPr>
                <w:rFonts w:ascii="Times New Roman" w:hAnsi="Times New Roman" w:cs="Times New Roman"/>
                <w:b/>
                <w:color w:val="000000" w:themeColor="text1"/>
                <w:sz w:val="20"/>
                <w:szCs w:val="20"/>
                <w:lang w:val="id-ID"/>
              </w:rPr>
            </w:pPr>
            <w:r w:rsidRPr="004E36D9">
              <w:rPr>
                <w:rFonts w:ascii="Times New Roman" w:hAnsi="Times New Roman" w:cs="Times New Roman"/>
                <w:b/>
                <w:color w:val="000000" w:themeColor="text1"/>
                <w:sz w:val="20"/>
                <w:szCs w:val="20"/>
                <w:lang w:val="id-ID"/>
              </w:rPr>
              <w:t>item_7</w:t>
            </w:r>
          </w:p>
        </w:tc>
        <w:tc>
          <w:tcPr>
            <w:tcW w:w="860" w:type="dxa"/>
            <w:shd w:val="clear" w:color="auto" w:fill="FFF2CC" w:themeFill="accent4" w:themeFillTint="33"/>
          </w:tcPr>
          <w:p w14:paraId="0B397B28" w14:textId="3C570F70"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,520</w:t>
            </w:r>
          </w:p>
        </w:tc>
        <w:tc>
          <w:tcPr>
            <w:tcW w:w="1030" w:type="dxa"/>
            <w:shd w:val="clear" w:color="auto" w:fill="auto"/>
          </w:tcPr>
          <w:p w14:paraId="37365B9D" w14:textId="5FDF88E4"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,338</w:t>
            </w:r>
          </w:p>
        </w:tc>
        <w:tc>
          <w:tcPr>
            <w:tcW w:w="1030" w:type="dxa"/>
            <w:shd w:val="clear" w:color="auto" w:fill="auto"/>
          </w:tcPr>
          <w:p w14:paraId="3B6564B6" w14:textId="08D0323F"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,461</w:t>
            </w:r>
          </w:p>
        </w:tc>
      </w:tr>
      <w:tr w:rsidR="000E2532" w:rsidRPr="004E36D9" w14:paraId="5FED1E2E" w14:textId="77777777" w:rsidTr="003E6633">
        <w:trPr>
          <w:cantSplit/>
          <w:jc w:val="center"/>
        </w:trPr>
        <w:tc>
          <w:tcPr>
            <w:tcW w:w="983" w:type="dxa"/>
            <w:shd w:val="clear" w:color="auto" w:fill="auto"/>
          </w:tcPr>
          <w:p w14:paraId="0536220B" w14:textId="77777777" w:rsidR="000E2532" w:rsidRPr="004E36D9" w:rsidRDefault="000E2532" w:rsidP="004E36D9">
            <w:pPr>
              <w:autoSpaceDE w:val="0"/>
              <w:autoSpaceDN w:val="0"/>
              <w:adjustRightInd w:val="0"/>
              <w:spacing w:after="0" w:line="240" w:lineRule="auto"/>
              <w:ind w:left="60" w:right="60"/>
              <w:rPr>
                <w:rFonts w:ascii="Times New Roman" w:hAnsi="Times New Roman" w:cs="Times New Roman"/>
                <w:b/>
                <w:color w:val="000000" w:themeColor="text1"/>
                <w:sz w:val="20"/>
                <w:szCs w:val="20"/>
                <w:lang w:val="id-ID"/>
              </w:rPr>
            </w:pPr>
            <w:r w:rsidRPr="004E36D9">
              <w:rPr>
                <w:rFonts w:ascii="Times New Roman" w:hAnsi="Times New Roman" w:cs="Times New Roman"/>
                <w:b/>
                <w:color w:val="000000" w:themeColor="text1"/>
                <w:sz w:val="20"/>
                <w:szCs w:val="20"/>
                <w:lang w:val="id-ID"/>
              </w:rPr>
              <w:t>item_8</w:t>
            </w:r>
          </w:p>
        </w:tc>
        <w:tc>
          <w:tcPr>
            <w:tcW w:w="860" w:type="dxa"/>
            <w:shd w:val="clear" w:color="auto" w:fill="FFF2CC" w:themeFill="accent4" w:themeFillTint="33"/>
          </w:tcPr>
          <w:p w14:paraId="08C4BCC4" w14:textId="72F80A22"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,588</w:t>
            </w:r>
          </w:p>
        </w:tc>
        <w:tc>
          <w:tcPr>
            <w:tcW w:w="1030" w:type="dxa"/>
            <w:shd w:val="clear" w:color="auto" w:fill="auto"/>
          </w:tcPr>
          <w:p w14:paraId="7E8A6A97" w14:textId="1D9386D2"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,493</w:t>
            </w:r>
          </w:p>
        </w:tc>
        <w:tc>
          <w:tcPr>
            <w:tcW w:w="1030" w:type="dxa"/>
            <w:shd w:val="clear" w:color="auto" w:fill="auto"/>
          </w:tcPr>
          <w:p w14:paraId="1F281653" w14:textId="36243E2E"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,315</w:t>
            </w:r>
          </w:p>
        </w:tc>
      </w:tr>
      <w:tr w:rsidR="000E2532" w:rsidRPr="004E36D9" w14:paraId="0AA44D5D" w14:textId="77777777" w:rsidTr="003E6633">
        <w:trPr>
          <w:cantSplit/>
          <w:jc w:val="center"/>
        </w:trPr>
        <w:tc>
          <w:tcPr>
            <w:tcW w:w="983" w:type="dxa"/>
            <w:shd w:val="clear" w:color="auto" w:fill="auto"/>
          </w:tcPr>
          <w:p w14:paraId="26ABB51C" w14:textId="77777777" w:rsidR="000E2532" w:rsidRPr="004E36D9" w:rsidRDefault="000E2532" w:rsidP="004E36D9">
            <w:pPr>
              <w:autoSpaceDE w:val="0"/>
              <w:autoSpaceDN w:val="0"/>
              <w:adjustRightInd w:val="0"/>
              <w:spacing w:after="0" w:line="240" w:lineRule="auto"/>
              <w:ind w:left="60" w:right="60"/>
              <w:rPr>
                <w:rFonts w:ascii="Times New Roman" w:hAnsi="Times New Roman" w:cs="Times New Roman"/>
                <w:b/>
                <w:color w:val="000000" w:themeColor="text1"/>
                <w:sz w:val="20"/>
                <w:szCs w:val="20"/>
                <w:lang w:val="id-ID"/>
              </w:rPr>
            </w:pPr>
            <w:r w:rsidRPr="004E36D9">
              <w:rPr>
                <w:rFonts w:ascii="Times New Roman" w:hAnsi="Times New Roman" w:cs="Times New Roman"/>
                <w:b/>
                <w:color w:val="000000" w:themeColor="text1"/>
                <w:sz w:val="20"/>
                <w:szCs w:val="20"/>
                <w:lang w:val="id-ID"/>
              </w:rPr>
              <w:t>item_9</w:t>
            </w:r>
          </w:p>
        </w:tc>
        <w:tc>
          <w:tcPr>
            <w:tcW w:w="860" w:type="dxa"/>
            <w:shd w:val="clear" w:color="auto" w:fill="FFF2CC" w:themeFill="accent4" w:themeFillTint="33"/>
          </w:tcPr>
          <w:p w14:paraId="244FCA51" w14:textId="30A9C160"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,658</w:t>
            </w:r>
          </w:p>
        </w:tc>
        <w:tc>
          <w:tcPr>
            <w:tcW w:w="1030" w:type="dxa"/>
            <w:shd w:val="clear" w:color="auto" w:fill="auto"/>
          </w:tcPr>
          <w:p w14:paraId="2411426B" w14:textId="3FA7E0A9"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,438</w:t>
            </w:r>
          </w:p>
        </w:tc>
        <w:tc>
          <w:tcPr>
            <w:tcW w:w="1030" w:type="dxa"/>
            <w:shd w:val="clear" w:color="auto" w:fill="auto"/>
          </w:tcPr>
          <w:p w14:paraId="452DD72A" w14:textId="27723365"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,223</w:t>
            </w:r>
          </w:p>
        </w:tc>
      </w:tr>
      <w:tr w:rsidR="000E2532" w:rsidRPr="004E36D9" w14:paraId="4F300197" w14:textId="77777777" w:rsidTr="003E6633">
        <w:trPr>
          <w:cantSplit/>
          <w:jc w:val="center"/>
        </w:trPr>
        <w:tc>
          <w:tcPr>
            <w:tcW w:w="983" w:type="dxa"/>
            <w:shd w:val="clear" w:color="auto" w:fill="auto"/>
          </w:tcPr>
          <w:p w14:paraId="5C3899DD" w14:textId="77777777" w:rsidR="000E2532" w:rsidRPr="004E36D9" w:rsidRDefault="000E2532" w:rsidP="004E36D9">
            <w:pPr>
              <w:autoSpaceDE w:val="0"/>
              <w:autoSpaceDN w:val="0"/>
              <w:adjustRightInd w:val="0"/>
              <w:spacing w:after="0" w:line="240" w:lineRule="auto"/>
              <w:ind w:left="60" w:right="60"/>
              <w:rPr>
                <w:rFonts w:ascii="Times New Roman" w:hAnsi="Times New Roman" w:cs="Times New Roman"/>
                <w:b/>
                <w:color w:val="000000" w:themeColor="text1"/>
                <w:sz w:val="20"/>
                <w:szCs w:val="20"/>
                <w:lang w:val="id-ID"/>
              </w:rPr>
            </w:pPr>
            <w:r w:rsidRPr="004E36D9">
              <w:rPr>
                <w:rFonts w:ascii="Times New Roman" w:hAnsi="Times New Roman" w:cs="Times New Roman"/>
                <w:b/>
                <w:color w:val="000000" w:themeColor="text1"/>
                <w:sz w:val="20"/>
                <w:szCs w:val="20"/>
                <w:lang w:val="id-ID"/>
              </w:rPr>
              <w:t>item_10</w:t>
            </w:r>
          </w:p>
        </w:tc>
        <w:tc>
          <w:tcPr>
            <w:tcW w:w="860" w:type="dxa"/>
            <w:shd w:val="clear" w:color="auto" w:fill="FFF2CC" w:themeFill="accent4" w:themeFillTint="33"/>
          </w:tcPr>
          <w:p w14:paraId="02738C27" w14:textId="7B6C3FA3"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,812</w:t>
            </w:r>
          </w:p>
        </w:tc>
        <w:tc>
          <w:tcPr>
            <w:tcW w:w="1030" w:type="dxa"/>
            <w:shd w:val="clear" w:color="auto" w:fill="auto"/>
          </w:tcPr>
          <w:p w14:paraId="25D477FB" w14:textId="266279FB"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,177</w:t>
            </w:r>
          </w:p>
        </w:tc>
        <w:tc>
          <w:tcPr>
            <w:tcW w:w="1030" w:type="dxa"/>
            <w:shd w:val="clear" w:color="auto" w:fill="auto"/>
          </w:tcPr>
          <w:p w14:paraId="630B9A6C" w14:textId="632A6482" w:rsidR="000E2532" w:rsidRPr="004E36D9" w:rsidRDefault="000E2532"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lang w:val="id-ID"/>
              </w:rPr>
              <w:t>-</w:t>
            </w:r>
            <w:r w:rsidR="003E6633" w:rsidRPr="004E36D9">
              <w:rPr>
                <w:rFonts w:ascii="Times New Roman" w:hAnsi="Times New Roman" w:cs="Times New Roman"/>
                <w:color w:val="000000" w:themeColor="text1"/>
                <w:sz w:val="20"/>
                <w:szCs w:val="20"/>
              </w:rPr>
              <w:t>0</w:t>
            </w:r>
            <w:r w:rsidRPr="004E36D9">
              <w:rPr>
                <w:rFonts w:ascii="Times New Roman" w:hAnsi="Times New Roman" w:cs="Times New Roman"/>
                <w:color w:val="000000" w:themeColor="text1"/>
                <w:sz w:val="20"/>
                <w:szCs w:val="20"/>
                <w:lang w:val="id-ID"/>
              </w:rPr>
              <w:t>,056</w:t>
            </w:r>
          </w:p>
        </w:tc>
      </w:tr>
      <w:tr w:rsidR="000E2532" w:rsidRPr="004E36D9" w14:paraId="7DD41674" w14:textId="77777777" w:rsidTr="003E6633">
        <w:trPr>
          <w:cantSplit/>
          <w:jc w:val="center"/>
        </w:trPr>
        <w:tc>
          <w:tcPr>
            <w:tcW w:w="983" w:type="dxa"/>
            <w:shd w:val="clear" w:color="auto" w:fill="auto"/>
          </w:tcPr>
          <w:p w14:paraId="7FB9EE52" w14:textId="77777777" w:rsidR="000E2532" w:rsidRPr="004E36D9" w:rsidRDefault="000E2532" w:rsidP="004E36D9">
            <w:pPr>
              <w:autoSpaceDE w:val="0"/>
              <w:autoSpaceDN w:val="0"/>
              <w:adjustRightInd w:val="0"/>
              <w:spacing w:after="0" w:line="240" w:lineRule="auto"/>
              <w:ind w:left="60" w:right="60"/>
              <w:rPr>
                <w:rFonts w:ascii="Times New Roman" w:hAnsi="Times New Roman" w:cs="Times New Roman"/>
                <w:b/>
                <w:color w:val="000000" w:themeColor="text1"/>
                <w:sz w:val="20"/>
                <w:szCs w:val="20"/>
                <w:lang w:val="id-ID"/>
              </w:rPr>
            </w:pPr>
            <w:r w:rsidRPr="004E36D9">
              <w:rPr>
                <w:rFonts w:ascii="Times New Roman" w:hAnsi="Times New Roman" w:cs="Times New Roman"/>
                <w:b/>
                <w:color w:val="000000" w:themeColor="text1"/>
                <w:sz w:val="20"/>
                <w:szCs w:val="20"/>
                <w:lang w:val="id-ID"/>
              </w:rPr>
              <w:t>item_11</w:t>
            </w:r>
          </w:p>
        </w:tc>
        <w:tc>
          <w:tcPr>
            <w:tcW w:w="860" w:type="dxa"/>
            <w:shd w:val="clear" w:color="auto" w:fill="FFF2CC" w:themeFill="accent4" w:themeFillTint="33"/>
          </w:tcPr>
          <w:p w14:paraId="1AF8B248" w14:textId="02D24029"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,712</w:t>
            </w:r>
          </w:p>
        </w:tc>
        <w:tc>
          <w:tcPr>
            <w:tcW w:w="1030" w:type="dxa"/>
            <w:shd w:val="clear" w:color="auto" w:fill="auto"/>
          </w:tcPr>
          <w:p w14:paraId="51DC3C9C" w14:textId="2AEE49B5"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,172</w:t>
            </w:r>
          </w:p>
        </w:tc>
        <w:tc>
          <w:tcPr>
            <w:tcW w:w="1030" w:type="dxa"/>
            <w:shd w:val="clear" w:color="auto" w:fill="auto"/>
          </w:tcPr>
          <w:p w14:paraId="090E1F51" w14:textId="6C5EBF9E"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,082</w:t>
            </w:r>
          </w:p>
        </w:tc>
      </w:tr>
      <w:tr w:rsidR="000E2532" w:rsidRPr="004E36D9" w14:paraId="5D5F8E2A" w14:textId="77777777" w:rsidTr="003E6633">
        <w:trPr>
          <w:cantSplit/>
          <w:jc w:val="center"/>
        </w:trPr>
        <w:tc>
          <w:tcPr>
            <w:tcW w:w="983" w:type="dxa"/>
            <w:shd w:val="clear" w:color="auto" w:fill="auto"/>
          </w:tcPr>
          <w:p w14:paraId="4C6E4A8A" w14:textId="77777777" w:rsidR="000E2532" w:rsidRPr="004E36D9" w:rsidRDefault="000E2532" w:rsidP="004E36D9">
            <w:pPr>
              <w:autoSpaceDE w:val="0"/>
              <w:autoSpaceDN w:val="0"/>
              <w:adjustRightInd w:val="0"/>
              <w:spacing w:after="0" w:line="240" w:lineRule="auto"/>
              <w:ind w:left="60" w:right="60"/>
              <w:rPr>
                <w:rFonts w:ascii="Times New Roman" w:hAnsi="Times New Roman" w:cs="Times New Roman"/>
                <w:b/>
                <w:color w:val="000000" w:themeColor="text1"/>
                <w:sz w:val="20"/>
                <w:szCs w:val="20"/>
                <w:lang w:val="id-ID"/>
              </w:rPr>
            </w:pPr>
            <w:r w:rsidRPr="004E36D9">
              <w:rPr>
                <w:rFonts w:ascii="Times New Roman" w:hAnsi="Times New Roman" w:cs="Times New Roman"/>
                <w:b/>
                <w:color w:val="000000" w:themeColor="text1"/>
                <w:sz w:val="20"/>
                <w:szCs w:val="20"/>
                <w:lang w:val="id-ID"/>
              </w:rPr>
              <w:t>item_12</w:t>
            </w:r>
          </w:p>
        </w:tc>
        <w:tc>
          <w:tcPr>
            <w:tcW w:w="860" w:type="dxa"/>
            <w:shd w:val="clear" w:color="auto" w:fill="FFF2CC" w:themeFill="accent4" w:themeFillTint="33"/>
          </w:tcPr>
          <w:p w14:paraId="3E2E6746" w14:textId="56F426C1"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,853</w:t>
            </w:r>
          </w:p>
        </w:tc>
        <w:tc>
          <w:tcPr>
            <w:tcW w:w="1030" w:type="dxa"/>
            <w:shd w:val="clear" w:color="auto" w:fill="auto"/>
          </w:tcPr>
          <w:p w14:paraId="153CCBCA" w14:textId="128E6F16"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,197</w:t>
            </w:r>
          </w:p>
        </w:tc>
        <w:tc>
          <w:tcPr>
            <w:tcW w:w="1030" w:type="dxa"/>
            <w:shd w:val="clear" w:color="auto" w:fill="auto"/>
          </w:tcPr>
          <w:p w14:paraId="5862B250" w14:textId="09E9FBED"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,110</w:t>
            </w:r>
          </w:p>
        </w:tc>
      </w:tr>
      <w:tr w:rsidR="000E2532" w:rsidRPr="004E36D9" w14:paraId="4426314D" w14:textId="77777777" w:rsidTr="003E6633">
        <w:trPr>
          <w:cantSplit/>
          <w:jc w:val="center"/>
        </w:trPr>
        <w:tc>
          <w:tcPr>
            <w:tcW w:w="983" w:type="dxa"/>
            <w:shd w:val="clear" w:color="auto" w:fill="auto"/>
          </w:tcPr>
          <w:p w14:paraId="35DDB8B3" w14:textId="77777777" w:rsidR="000E2532" w:rsidRPr="004E36D9" w:rsidRDefault="000E2532" w:rsidP="004E36D9">
            <w:pPr>
              <w:autoSpaceDE w:val="0"/>
              <w:autoSpaceDN w:val="0"/>
              <w:adjustRightInd w:val="0"/>
              <w:spacing w:after="0" w:line="240" w:lineRule="auto"/>
              <w:ind w:left="60" w:right="60"/>
              <w:rPr>
                <w:rFonts w:ascii="Times New Roman" w:hAnsi="Times New Roman" w:cs="Times New Roman"/>
                <w:b/>
                <w:color w:val="000000" w:themeColor="text1"/>
                <w:sz w:val="20"/>
                <w:szCs w:val="20"/>
                <w:lang w:val="id-ID"/>
              </w:rPr>
            </w:pPr>
            <w:r w:rsidRPr="004E36D9">
              <w:rPr>
                <w:rFonts w:ascii="Times New Roman" w:hAnsi="Times New Roman" w:cs="Times New Roman"/>
                <w:b/>
                <w:color w:val="000000" w:themeColor="text1"/>
                <w:sz w:val="20"/>
                <w:szCs w:val="20"/>
                <w:lang w:val="id-ID"/>
              </w:rPr>
              <w:lastRenderedPageBreak/>
              <w:t>item_13</w:t>
            </w:r>
          </w:p>
        </w:tc>
        <w:tc>
          <w:tcPr>
            <w:tcW w:w="860" w:type="dxa"/>
            <w:shd w:val="clear" w:color="auto" w:fill="FFF2CC" w:themeFill="accent4" w:themeFillTint="33"/>
          </w:tcPr>
          <w:p w14:paraId="160383E5" w14:textId="6F7FAD5A"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,609</w:t>
            </w:r>
          </w:p>
        </w:tc>
        <w:tc>
          <w:tcPr>
            <w:tcW w:w="1030" w:type="dxa"/>
            <w:shd w:val="clear" w:color="auto" w:fill="auto"/>
          </w:tcPr>
          <w:p w14:paraId="1FE7AC01" w14:textId="7D4859A8"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,159</w:t>
            </w:r>
          </w:p>
        </w:tc>
        <w:tc>
          <w:tcPr>
            <w:tcW w:w="1030" w:type="dxa"/>
            <w:shd w:val="clear" w:color="auto" w:fill="auto"/>
          </w:tcPr>
          <w:p w14:paraId="15BE649A" w14:textId="70725962"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,519</w:t>
            </w:r>
          </w:p>
        </w:tc>
      </w:tr>
      <w:tr w:rsidR="000E2532" w:rsidRPr="004E36D9" w14:paraId="14D2F8AC" w14:textId="77777777" w:rsidTr="003E6633">
        <w:trPr>
          <w:cantSplit/>
          <w:jc w:val="center"/>
        </w:trPr>
        <w:tc>
          <w:tcPr>
            <w:tcW w:w="983" w:type="dxa"/>
            <w:shd w:val="clear" w:color="auto" w:fill="auto"/>
          </w:tcPr>
          <w:p w14:paraId="083E2A26" w14:textId="77777777" w:rsidR="000E2532" w:rsidRPr="004E36D9" w:rsidRDefault="000E2532" w:rsidP="004E36D9">
            <w:pPr>
              <w:autoSpaceDE w:val="0"/>
              <w:autoSpaceDN w:val="0"/>
              <w:adjustRightInd w:val="0"/>
              <w:spacing w:after="0" w:line="240" w:lineRule="auto"/>
              <w:ind w:left="60" w:right="60"/>
              <w:rPr>
                <w:rFonts w:ascii="Times New Roman" w:hAnsi="Times New Roman" w:cs="Times New Roman"/>
                <w:b/>
                <w:color w:val="000000" w:themeColor="text1"/>
                <w:sz w:val="20"/>
                <w:szCs w:val="20"/>
                <w:lang w:val="id-ID"/>
              </w:rPr>
            </w:pPr>
            <w:r w:rsidRPr="004E36D9">
              <w:rPr>
                <w:rFonts w:ascii="Times New Roman" w:hAnsi="Times New Roman" w:cs="Times New Roman"/>
                <w:b/>
                <w:color w:val="000000" w:themeColor="text1"/>
                <w:sz w:val="20"/>
                <w:szCs w:val="20"/>
                <w:lang w:val="id-ID"/>
              </w:rPr>
              <w:t>item_14</w:t>
            </w:r>
          </w:p>
        </w:tc>
        <w:tc>
          <w:tcPr>
            <w:tcW w:w="860" w:type="dxa"/>
            <w:shd w:val="clear" w:color="auto" w:fill="FFF2CC" w:themeFill="accent4" w:themeFillTint="33"/>
          </w:tcPr>
          <w:p w14:paraId="53E398BE" w14:textId="102A547A"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,495</w:t>
            </w:r>
          </w:p>
        </w:tc>
        <w:tc>
          <w:tcPr>
            <w:tcW w:w="1030" w:type="dxa"/>
            <w:shd w:val="clear" w:color="auto" w:fill="auto"/>
          </w:tcPr>
          <w:p w14:paraId="5D679FEA" w14:textId="5BA48AD9"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,244</w:t>
            </w:r>
          </w:p>
        </w:tc>
        <w:tc>
          <w:tcPr>
            <w:tcW w:w="1030" w:type="dxa"/>
            <w:shd w:val="clear" w:color="auto" w:fill="auto"/>
          </w:tcPr>
          <w:p w14:paraId="6B6ECD9D" w14:textId="6DDBFDD5"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,471</w:t>
            </w:r>
          </w:p>
        </w:tc>
      </w:tr>
      <w:tr w:rsidR="000E2532" w:rsidRPr="004E36D9" w14:paraId="18CC1673" w14:textId="77777777" w:rsidTr="003E6633">
        <w:trPr>
          <w:cantSplit/>
          <w:jc w:val="center"/>
        </w:trPr>
        <w:tc>
          <w:tcPr>
            <w:tcW w:w="983" w:type="dxa"/>
            <w:shd w:val="clear" w:color="auto" w:fill="auto"/>
          </w:tcPr>
          <w:p w14:paraId="7C9AA30A" w14:textId="77777777" w:rsidR="000E2532" w:rsidRPr="004E36D9" w:rsidRDefault="000E2532" w:rsidP="004E36D9">
            <w:pPr>
              <w:autoSpaceDE w:val="0"/>
              <w:autoSpaceDN w:val="0"/>
              <w:adjustRightInd w:val="0"/>
              <w:spacing w:after="0" w:line="240" w:lineRule="auto"/>
              <w:ind w:left="60" w:right="60"/>
              <w:rPr>
                <w:rFonts w:ascii="Times New Roman" w:hAnsi="Times New Roman" w:cs="Times New Roman"/>
                <w:b/>
                <w:color w:val="000000" w:themeColor="text1"/>
                <w:sz w:val="20"/>
                <w:szCs w:val="20"/>
                <w:lang w:val="id-ID"/>
              </w:rPr>
            </w:pPr>
            <w:r w:rsidRPr="004E36D9">
              <w:rPr>
                <w:rFonts w:ascii="Times New Roman" w:hAnsi="Times New Roman" w:cs="Times New Roman"/>
                <w:b/>
                <w:color w:val="000000" w:themeColor="text1"/>
                <w:sz w:val="20"/>
                <w:szCs w:val="20"/>
                <w:lang w:val="id-ID"/>
              </w:rPr>
              <w:t>item_15</w:t>
            </w:r>
          </w:p>
        </w:tc>
        <w:tc>
          <w:tcPr>
            <w:tcW w:w="860" w:type="dxa"/>
            <w:shd w:val="clear" w:color="auto" w:fill="auto"/>
          </w:tcPr>
          <w:p w14:paraId="536DBE8D" w14:textId="42F78CAF"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,119</w:t>
            </w:r>
          </w:p>
        </w:tc>
        <w:tc>
          <w:tcPr>
            <w:tcW w:w="1030" w:type="dxa"/>
            <w:shd w:val="clear" w:color="auto" w:fill="auto"/>
          </w:tcPr>
          <w:p w14:paraId="3434143F" w14:textId="526F9ABF"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,194</w:t>
            </w:r>
          </w:p>
        </w:tc>
        <w:tc>
          <w:tcPr>
            <w:tcW w:w="1030" w:type="dxa"/>
            <w:shd w:val="clear" w:color="auto" w:fill="E2EFD9" w:themeFill="accent6" w:themeFillTint="33"/>
          </w:tcPr>
          <w:p w14:paraId="4CF97360" w14:textId="2BA5D0B0"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,794</w:t>
            </w:r>
          </w:p>
        </w:tc>
      </w:tr>
      <w:tr w:rsidR="000E2532" w:rsidRPr="004E36D9" w14:paraId="563ADFC6" w14:textId="77777777" w:rsidTr="003E6633">
        <w:trPr>
          <w:cantSplit/>
          <w:jc w:val="center"/>
        </w:trPr>
        <w:tc>
          <w:tcPr>
            <w:tcW w:w="983" w:type="dxa"/>
            <w:shd w:val="clear" w:color="auto" w:fill="auto"/>
          </w:tcPr>
          <w:p w14:paraId="6885F4D2" w14:textId="77777777" w:rsidR="000E2532" w:rsidRPr="004E36D9" w:rsidRDefault="000E2532" w:rsidP="004E36D9">
            <w:pPr>
              <w:autoSpaceDE w:val="0"/>
              <w:autoSpaceDN w:val="0"/>
              <w:adjustRightInd w:val="0"/>
              <w:spacing w:after="0" w:line="240" w:lineRule="auto"/>
              <w:ind w:left="60" w:right="60"/>
              <w:rPr>
                <w:rFonts w:ascii="Times New Roman" w:hAnsi="Times New Roman" w:cs="Times New Roman"/>
                <w:b/>
                <w:color w:val="000000" w:themeColor="text1"/>
                <w:sz w:val="20"/>
                <w:szCs w:val="20"/>
                <w:lang w:val="id-ID"/>
              </w:rPr>
            </w:pPr>
            <w:r w:rsidRPr="004E36D9">
              <w:rPr>
                <w:rFonts w:ascii="Times New Roman" w:hAnsi="Times New Roman" w:cs="Times New Roman"/>
                <w:b/>
                <w:color w:val="000000" w:themeColor="text1"/>
                <w:sz w:val="20"/>
                <w:szCs w:val="20"/>
                <w:lang w:val="id-ID"/>
              </w:rPr>
              <w:t>item_16</w:t>
            </w:r>
          </w:p>
        </w:tc>
        <w:tc>
          <w:tcPr>
            <w:tcW w:w="860" w:type="dxa"/>
            <w:shd w:val="clear" w:color="auto" w:fill="auto"/>
          </w:tcPr>
          <w:p w14:paraId="760DFB38" w14:textId="2DDCF08A"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,337</w:t>
            </w:r>
          </w:p>
        </w:tc>
        <w:tc>
          <w:tcPr>
            <w:tcW w:w="1030" w:type="dxa"/>
            <w:shd w:val="clear" w:color="auto" w:fill="D9D9D9" w:themeFill="background1" w:themeFillShade="D9"/>
          </w:tcPr>
          <w:p w14:paraId="116B98DF" w14:textId="1E906B27"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id-ID"/>
              </w:rPr>
            </w:pPr>
            <w:r w:rsidRPr="004E36D9">
              <w:rPr>
                <w:rFonts w:ascii="Times New Roman" w:hAnsi="Times New Roman" w:cs="Times New Roman"/>
                <w:color w:val="000000" w:themeColor="text1"/>
                <w:sz w:val="20"/>
                <w:szCs w:val="20"/>
              </w:rPr>
              <w:t>0</w:t>
            </w:r>
            <w:r w:rsidR="000E2532" w:rsidRPr="004E36D9">
              <w:rPr>
                <w:rFonts w:ascii="Times New Roman" w:hAnsi="Times New Roman" w:cs="Times New Roman"/>
                <w:color w:val="000000" w:themeColor="text1"/>
                <w:sz w:val="20"/>
                <w:szCs w:val="20"/>
                <w:lang w:val="id-ID"/>
              </w:rPr>
              <w:t>,541</w:t>
            </w:r>
          </w:p>
        </w:tc>
        <w:tc>
          <w:tcPr>
            <w:tcW w:w="1030" w:type="dxa"/>
            <w:shd w:val="clear" w:color="auto" w:fill="FFFFFF" w:themeFill="background1"/>
          </w:tcPr>
          <w:p w14:paraId="67D44A7F" w14:textId="7AFF605B" w:rsidR="000E2532" w:rsidRPr="004E36D9" w:rsidRDefault="003E6633" w:rsidP="004E36D9">
            <w:pPr>
              <w:autoSpaceDE w:val="0"/>
              <w:autoSpaceDN w:val="0"/>
              <w:adjustRightInd w:val="0"/>
              <w:spacing w:after="0" w:line="240" w:lineRule="auto"/>
              <w:ind w:left="60" w:right="60"/>
              <w:jc w:val="right"/>
              <w:rPr>
                <w:rFonts w:ascii="Times New Roman" w:hAnsi="Times New Roman" w:cs="Times New Roman"/>
                <w:sz w:val="20"/>
                <w:szCs w:val="20"/>
                <w:lang w:val="id-ID"/>
              </w:rPr>
            </w:pPr>
            <w:r w:rsidRPr="004E36D9">
              <w:rPr>
                <w:rFonts w:ascii="Times New Roman" w:hAnsi="Times New Roman" w:cs="Times New Roman"/>
                <w:sz w:val="20"/>
                <w:szCs w:val="20"/>
              </w:rPr>
              <w:t>0</w:t>
            </w:r>
            <w:r w:rsidR="000E2532" w:rsidRPr="004E36D9">
              <w:rPr>
                <w:rFonts w:ascii="Times New Roman" w:hAnsi="Times New Roman" w:cs="Times New Roman"/>
                <w:sz w:val="20"/>
                <w:szCs w:val="20"/>
                <w:lang w:val="id-ID"/>
              </w:rPr>
              <w:t>,494</w:t>
            </w:r>
          </w:p>
        </w:tc>
      </w:tr>
    </w:tbl>
    <w:p w14:paraId="2BA78F84" w14:textId="26DAD46C" w:rsidR="000E2532" w:rsidRPr="009A72BA" w:rsidRDefault="003E6633" w:rsidP="000E2532">
      <w:pPr>
        <w:tabs>
          <w:tab w:val="left" w:pos="720"/>
        </w:tabs>
        <w:spacing w:after="0" w:line="480" w:lineRule="auto"/>
        <w:rPr>
          <w:rFonts w:ascii="Times New Roman" w:hAnsi="Times New Roman" w:cs="Times New Roman"/>
          <w:iCs/>
          <w:sz w:val="20"/>
          <w:szCs w:val="20"/>
        </w:rPr>
      </w:pPr>
      <w:r w:rsidRPr="009A72BA">
        <w:rPr>
          <w:rFonts w:ascii="Times New Roman" w:eastAsia="Times New Roman" w:hAnsi="Times New Roman" w:cs="Times New Roman"/>
          <w:iCs/>
          <w:color w:val="000000" w:themeColor="text1"/>
          <w:sz w:val="20"/>
          <w:szCs w:val="20"/>
        </w:rPr>
        <w:t xml:space="preserve">     </w:t>
      </w:r>
      <w:r w:rsidR="000E2532" w:rsidRPr="009A72BA">
        <w:rPr>
          <w:rFonts w:ascii="Times New Roman" w:eastAsia="Times New Roman" w:hAnsi="Times New Roman" w:cs="Times New Roman"/>
          <w:iCs/>
          <w:color w:val="000000" w:themeColor="text1"/>
          <w:sz w:val="20"/>
          <w:szCs w:val="20"/>
        </w:rPr>
        <w:t>Sumber: Hasil Pengolahan Data (2021)</w:t>
      </w:r>
    </w:p>
    <w:p w14:paraId="0D094637" w14:textId="404BC575" w:rsidR="00CF35B0" w:rsidRDefault="00CF35B0" w:rsidP="00CF35B0">
      <w:pPr>
        <w:spacing w:after="40" w:line="240" w:lineRule="auto"/>
        <w:ind w:firstLine="567"/>
        <w:jc w:val="both"/>
        <w:rPr>
          <w:rFonts w:ascii="Times New Roman" w:hAnsi="Times New Roman" w:cs="Times New Roman"/>
          <w:sz w:val="24"/>
          <w:szCs w:val="24"/>
        </w:rPr>
      </w:pPr>
      <w:r w:rsidRPr="00CF35B0">
        <w:rPr>
          <w:rFonts w:ascii="Times New Roman" w:hAnsi="Times New Roman" w:cs="Times New Roman"/>
          <w:sz w:val="24"/>
          <w:szCs w:val="24"/>
        </w:rPr>
        <w:t xml:space="preserve">Pada </w:t>
      </w:r>
      <w:r>
        <w:rPr>
          <w:rFonts w:ascii="Times New Roman" w:hAnsi="Times New Roman" w:cs="Times New Roman"/>
          <w:sz w:val="24"/>
          <w:szCs w:val="24"/>
        </w:rPr>
        <w:t>T</w:t>
      </w:r>
      <w:r w:rsidRPr="00CF35B0">
        <w:rPr>
          <w:rFonts w:ascii="Times New Roman" w:hAnsi="Times New Roman" w:cs="Times New Roman"/>
          <w:sz w:val="24"/>
          <w:szCs w:val="24"/>
        </w:rPr>
        <w:t xml:space="preserve">abel </w:t>
      </w:r>
      <w:r>
        <w:rPr>
          <w:rFonts w:ascii="Times New Roman" w:hAnsi="Times New Roman" w:cs="Times New Roman"/>
          <w:sz w:val="24"/>
          <w:szCs w:val="24"/>
        </w:rPr>
        <w:t>9,</w:t>
      </w:r>
      <w:r w:rsidRPr="00CF35B0">
        <w:rPr>
          <w:rFonts w:ascii="Times New Roman" w:hAnsi="Times New Roman" w:cs="Times New Roman"/>
          <w:sz w:val="24"/>
          <w:szCs w:val="24"/>
          <w:lang w:val="id-ID"/>
        </w:rPr>
        <w:t xml:space="preserve"> </w:t>
      </w:r>
      <w:r w:rsidR="009A72BA">
        <w:rPr>
          <w:rFonts w:ascii="Times New Roman" w:hAnsi="Times New Roman" w:cs="Times New Roman"/>
          <w:sz w:val="24"/>
          <w:szCs w:val="24"/>
        </w:rPr>
        <w:t>adalah</w:t>
      </w:r>
      <w:r w:rsidRPr="00CF35B0">
        <w:rPr>
          <w:rFonts w:ascii="Times New Roman" w:hAnsi="Times New Roman" w:cs="Times New Roman"/>
          <w:sz w:val="24"/>
          <w:szCs w:val="24"/>
        </w:rPr>
        <w:t xml:space="preserve"> hasil distribusi variabel yang lebih jelas dan nyata</w:t>
      </w:r>
      <w:r w:rsidRPr="00CF35B0">
        <w:rPr>
          <w:rFonts w:ascii="Times New Roman" w:hAnsi="Times New Roman" w:cs="Times New Roman"/>
          <w:i/>
          <w:sz w:val="24"/>
          <w:szCs w:val="24"/>
        </w:rPr>
        <w:t xml:space="preserve">, </w:t>
      </w:r>
      <w:r>
        <w:rPr>
          <w:rFonts w:ascii="Times New Roman" w:hAnsi="Times New Roman" w:cs="Times New Roman"/>
          <w:iCs/>
          <w:sz w:val="24"/>
          <w:szCs w:val="24"/>
        </w:rPr>
        <w:t>sehingga faktor-f</w:t>
      </w:r>
      <w:r w:rsidRPr="00CF35B0">
        <w:rPr>
          <w:rFonts w:ascii="Times New Roman" w:hAnsi="Times New Roman" w:cs="Times New Roman"/>
          <w:sz w:val="24"/>
          <w:szCs w:val="24"/>
        </w:rPr>
        <w:t>aktor baru</w:t>
      </w:r>
      <w:r>
        <w:rPr>
          <w:rFonts w:ascii="Times New Roman" w:hAnsi="Times New Roman" w:cs="Times New Roman"/>
          <w:sz w:val="24"/>
          <w:szCs w:val="24"/>
        </w:rPr>
        <w:t xml:space="preserve"> yang terbentuk, disajikan pada Tabel 10.</w:t>
      </w:r>
    </w:p>
    <w:p w14:paraId="4BE4C746" w14:textId="22BDA891" w:rsidR="009840CE" w:rsidRDefault="009840CE" w:rsidP="00CF35B0">
      <w:pPr>
        <w:spacing w:after="40" w:line="240" w:lineRule="auto"/>
        <w:ind w:firstLine="567"/>
        <w:jc w:val="both"/>
        <w:rPr>
          <w:rFonts w:ascii="Times New Roman" w:hAnsi="Times New Roman" w:cs="Times New Roman"/>
          <w:sz w:val="24"/>
          <w:szCs w:val="24"/>
        </w:rPr>
      </w:pPr>
    </w:p>
    <w:p w14:paraId="57FD08D8" w14:textId="61651A8B" w:rsidR="00AA7E8A" w:rsidRPr="00DD7AB3" w:rsidRDefault="009840CE" w:rsidP="009840CE">
      <w:pPr>
        <w:spacing w:after="40" w:line="240" w:lineRule="auto"/>
        <w:jc w:val="center"/>
        <w:rPr>
          <w:rFonts w:ascii="Times New Roman" w:hAnsi="Times New Roman" w:cs="Times New Roman"/>
          <w:b/>
          <w:sz w:val="20"/>
          <w:szCs w:val="20"/>
        </w:rPr>
      </w:pPr>
      <w:r w:rsidRPr="00DD7AB3">
        <w:rPr>
          <w:rFonts w:ascii="Times New Roman" w:hAnsi="Times New Roman" w:cs="Times New Roman"/>
          <w:b/>
          <w:sz w:val="20"/>
          <w:szCs w:val="20"/>
        </w:rPr>
        <w:t>Tabel 10. Faktor Baru yang Terbentuk</w:t>
      </w:r>
    </w:p>
    <w:tbl>
      <w:tblPr>
        <w:tblW w:w="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905"/>
      </w:tblGrid>
      <w:tr w:rsidR="00AA7E8A" w:rsidRPr="009A72BA" w14:paraId="77249517" w14:textId="77777777" w:rsidTr="009E3821">
        <w:trPr>
          <w:trHeight w:val="20"/>
        </w:trPr>
        <w:tc>
          <w:tcPr>
            <w:tcW w:w="3261" w:type="dxa"/>
            <w:tcBorders>
              <w:left w:val="nil"/>
              <w:bottom w:val="single" w:sz="4" w:space="0" w:color="auto"/>
              <w:right w:val="nil"/>
            </w:tcBorders>
            <w:shd w:val="clear" w:color="auto" w:fill="auto"/>
            <w:vAlign w:val="center"/>
          </w:tcPr>
          <w:p w14:paraId="2FF7F54B" w14:textId="77777777" w:rsidR="00AA7E8A" w:rsidRPr="009A72BA" w:rsidRDefault="009F400F" w:rsidP="00910C53">
            <w:pPr>
              <w:spacing w:after="0" w:line="240" w:lineRule="auto"/>
              <w:jc w:val="center"/>
              <w:rPr>
                <w:rFonts w:ascii="Times New Roman" w:eastAsia="Times New Roman" w:hAnsi="Times New Roman" w:cs="Times New Roman"/>
                <w:b/>
                <w:bCs/>
                <w:sz w:val="20"/>
                <w:szCs w:val="20"/>
              </w:rPr>
            </w:pPr>
            <w:r w:rsidRPr="009A72BA">
              <w:rPr>
                <w:rFonts w:ascii="Times New Roman" w:eastAsia="Times New Roman" w:hAnsi="Times New Roman" w:cs="Times New Roman"/>
                <w:b/>
                <w:bCs/>
                <w:sz w:val="20"/>
                <w:szCs w:val="20"/>
              </w:rPr>
              <w:t>Faktor/</w:t>
            </w:r>
          </w:p>
          <w:p w14:paraId="61815AE5" w14:textId="0BE0D20D" w:rsidR="009F400F" w:rsidRPr="009A72BA" w:rsidRDefault="00315CD2" w:rsidP="00910C53">
            <w:pPr>
              <w:spacing w:after="0" w:line="240" w:lineRule="auto"/>
              <w:jc w:val="center"/>
              <w:rPr>
                <w:rFonts w:ascii="Times New Roman" w:eastAsia="Times New Roman" w:hAnsi="Times New Roman" w:cs="Times New Roman"/>
                <w:b/>
                <w:bCs/>
                <w:sz w:val="20"/>
                <w:szCs w:val="20"/>
              </w:rPr>
            </w:pPr>
            <w:r w:rsidRPr="009A72BA">
              <w:rPr>
                <w:rFonts w:ascii="Times New Roman" w:eastAsia="Times New Roman" w:hAnsi="Times New Roman" w:cs="Times New Roman"/>
                <w:b/>
                <w:bCs/>
                <w:sz w:val="20"/>
                <w:szCs w:val="20"/>
              </w:rPr>
              <w:t>Variabel</w:t>
            </w:r>
          </w:p>
        </w:tc>
        <w:tc>
          <w:tcPr>
            <w:tcW w:w="905" w:type="dxa"/>
            <w:tcBorders>
              <w:left w:val="nil"/>
              <w:bottom w:val="single" w:sz="4" w:space="0" w:color="auto"/>
              <w:right w:val="nil"/>
            </w:tcBorders>
            <w:shd w:val="clear" w:color="auto" w:fill="auto"/>
            <w:vAlign w:val="center"/>
          </w:tcPr>
          <w:p w14:paraId="3A88DF21" w14:textId="77777777" w:rsidR="00AA7E8A" w:rsidRPr="009A72BA" w:rsidRDefault="00AA7E8A" w:rsidP="00910C53">
            <w:pPr>
              <w:spacing w:after="0" w:line="240" w:lineRule="auto"/>
              <w:jc w:val="center"/>
              <w:rPr>
                <w:rFonts w:ascii="Times New Roman" w:eastAsia="Times New Roman" w:hAnsi="Times New Roman" w:cs="Times New Roman"/>
                <w:b/>
                <w:bCs/>
                <w:i/>
                <w:iCs/>
                <w:sz w:val="20"/>
                <w:szCs w:val="20"/>
              </w:rPr>
            </w:pPr>
            <w:r w:rsidRPr="009A72BA">
              <w:rPr>
                <w:rFonts w:ascii="Times New Roman" w:eastAsia="Times New Roman" w:hAnsi="Times New Roman" w:cs="Times New Roman"/>
                <w:b/>
                <w:bCs/>
                <w:i/>
                <w:iCs/>
                <w:sz w:val="20"/>
                <w:szCs w:val="20"/>
              </w:rPr>
              <w:t xml:space="preserve">Factor </w:t>
            </w:r>
          </w:p>
          <w:p w14:paraId="2FE4C9F5" w14:textId="77777777" w:rsidR="00AA7E8A" w:rsidRPr="009A72BA" w:rsidRDefault="00AA7E8A" w:rsidP="00910C53">
            <w:pPr>
              <w:spacing w:after="0" w:line="240" w:lineRule="auto"/>
              <w:jc w:val="center"/>
              <w:rPr>
                <w:rFonts w:ascii="Times New Roman" w:eastAsia="Times New Roman" w:hAnsi="Times New Roman" w:cs="Times New Roman"/>
                <w:b/>
                <w:bCs/>
                <w:sz w:val="20"/>
                <w:szCs w:val="20"/>
              </w:rPr>
            </w:pPr>
            <w:r w:rsidRPr="009A72BA">
              <w:rPr>
                <w:rFonts w:ascii="Times New Roman" w:eastAsia="Times New Roman" w:hAnsi="Times New Roman" w:cs="Times New Roman"/>
                <w:b/>
                <w:bCs/>
                <w:i/>
                <w:iCs/>
                <w:sz w:val="20"/>
                <w:szCs w:val="20"/>
              </w:rPr>
              <w:t>Loading</w:t>
            </w:r>
          </w:p>
        </w:tc>
      </w:tr>
      <w:tr w:rsidR="00AA7E8A" w:rsidRPr="009A72BA" w14:paraId="5376D512" w14:textId="77777777" w:rsidTr="009E3821">
        <w:trPr>
          <w:trHeight w:val="20"/>
        </w:trPr>
        <w:tc>
          <w:tcPr>
            <w:tcW w:w="3261" w:type="dxa"/>
            <w:tcBorders>
              <w:left w:val="nil"/>
              <w:bottom w:val="single" w:sz="4" w:space="0" w:color="auto"/>
              <w:right w:val="nil"/>
            </w:tcBorders>
            <w:shd w:val="clear" w:color="auto" w:fill="auto"/>
            <w:vAlign w:val="center"/>
          </w:tcPr>
          <w:p w14:paraId="6AD5BB23" w14:textId="223C29A6" w:rsidR="00AA7E8A" w:rsidRPr="009A72BA" w:rsidRDefault="00AA7E8A" w:rsidP="00910C53">
            <w:pPr>
              <w:spacing w:after="0" w:line="240" w:lineRule="auto"/>
              <w:jc w:val="center"/>
              <w:rPr>
                <w:rFonts w:ascii="Times New Roman" w:eastAsia="Times New Roman" w:hAnsi="Times New Roman" w:cs="Times New Roman"/>
                <w:b/>
                <w:bCs/>
                <w:sz w:val="20"/>
                <w:szCs w:val="20"/>
              </w:rPr>
            </w:pPr>
            <w:r w:rsidRPr="009A72BA">
              <w:rPr>
                <w:rFonts w:ascii="Times New Roman" w:eastAsia="Times New Roman" w:hAnsi="Times New Roman" w:cs="Times New Roman"/>
                <w:b/>
                <w:bCs/>
                <w:sz w:val="20"/>
                <w:szCs w:val="20"/>
              </w:rPr>
              <w:t>Faktor 1</w:t>
            </w:r>
          </w:p>
        </w:tc>
        <w:tc>
          <w:tcPr>
            <w:tcW w:w="905" w:type="dxa"/>
            <w:tcBorders>
              <w:left w:val="nil"/>
              <w:bottom w:val="single" w:sz="4" w:space="0" w:color="auto"/>
              <w:right w:val="nil"/>
            </w:tcBorders>
            <w:shd w:val="clear" w:color="auto" w:fill="auto"/>
            <w:vAlign w:val="center"/>
          </w:tcPr>
          <w:p w14:paraId="24791066" w14:textId="77777777" w:rsidR="00AA7E8A" w:rsidRPr="009A72BA" w:rsidRDefault="00AA7E8A" w:rsidP="00910C53">
            <w:pPr>
              <w:spacing w:after="0" w:line="240" w:lineRule="auto"/>
              <w:jc w:val="center"/>
              <w:rPr>
                <w:rFonts w:ascii="Times New Roman" w:eastAsia="Times New Roman" w:hAnsi="Times New Roman" w:cs="Times New Roman"/>
                <w:b/>
                <w:bCs/>
                <w:i/>
                <w:iCs/>
                <w:sz w:val="20"/>
                <w:szCs w:val="20"/>
              </w:rPr>
            </w:pPr>
          </w:p>
        </w:tc>
      </w:tr>
      <w:tr w:rsidR="00AA7E8A" w:rsidRPr="009A72BA" w14:paraId="4234225A" w14:textId="77777777" w:rsidTr="009E3821">
        <w:trPr>
          <w:trHeight w:val="20"/>
        </w:trPr>
        <w:tc>
          <w:tcPr>
            <w:tcW w:w="3261" w:type="dxa"/>
            <w:tcBorders>
              <w:left w:val="nil"/>
              <w:bottom w:val="single" w:sz="4" w:space="0" w:color="auto"/>
              <w:right w:val="nil"/>
            </w:tcBorders>
            <w:shd w:val="clear" w:color="auto" w:fill="auto"/>
          </w:tcPr>
          <w:p w14:paraId="19968890" w14:textId="16C2538A" w:rsidR="00AA7E8A" w:rsidRPr="009A72BA" w:rsidRDefault="00AA7E8A" w:rsidP="00910C53">
            <w:pPr>
              <w:spacing w:after="0" w:line="240" w:lineRule="auto"/>
              <w:rPr>
                <w:rFonts w:ascii="Times New Roman" w:eastAsia="Times New Roman" w:hAnsi="Times New Roman" w:cs="Times New Roman"/>
                <w:sz w:val="20"/>
                <w:szCs w:val="20"/>
              </w:rPr>
            </w:pPr>
            <w:r w:rsidRPr="009A72BA">
              <w:rPr>
                <w:rFonts w:ascii="Times New Roman" w:eastAsia="Times New Roman" w:hAnsi="Times New Roman" w:cs="Times New Roman"/>
                <w:sz w:val="20"/>
                <w:szCs w:val="20"/>
              </w:rPr>
              <w:t xml:space="preserve">Pendapat konsumen yang pernah menggunakan jasa </w:t>
            </w:r>
            <w:r w:rsidR="0055514B" w:rsidRPr="009A72BA">
              <w:rPr>
                <w:rFonts w:ascii="Times New Roman" w:eastAsia="Times New Roman" w:hAnsi="Times New Roman" w:cs="Times New Roman"/>
                <w:sz w:val="20"/>
                <w:szCs w:val="20"/>
              </w:rPr>
              <w:t xml:space="preserve">ekspedisi </w:t>
            </w:r>
            <w:r w:rsidRPr="009A72BA">
              <w:rPr>
                <w:rFonts w:ascii="Times New Roman" w:eastAsia="Times New Roman" w:hAnsi="Times New Roman" w:cs="Times New Roman"/>
                <w:sz w:val="20"/>
                <w:szCs w:val="20"/>
              </w:rPr>
              <w:t>dapat mempengaruhi perilaku konsumen lain</w:t>
            </w:r>
          </w:p>
        </w:tc>
        <w:tc>
          <w:tcPr>
            <w:tcW w:w="905" w:type="dxa"/>
            <w:tcBorders>
              <w:left w:val="nil"/>
              <w:bottom w:val="single" w:sz="4" w:space="0" w:color="auto"/>
              <w:right w:val="nil"/>
            </w:tcBorders>
            <w:shd w:val="clear" w:color="auto" w:fill="FFF2CC" w:themeFill="accent4" w:themeFillTint="33"/>
          </w:tcPr>
          <w:p w14:paraId="3F01C6CB" w14:textId="77777777" w:rsidR="00AA7E8A" w:rsidRPr="009A72BA" w:rsidRDefault="00AA7E8A" w:rsidP="00910C53">
            <w:pPr>
              <w:spacing w:after="0" w:line="240" w:lineRule="auto"/>
              <w:jc w:val="center"/>
              <w:rPr>
                <w:rFonts w:ascii="Times New Roman" w:eastAsia="Times New Roman" w:hAnsi="Times New Roman" w:cs="Times New Roman"/>
                <w:sz w:val="20"/>
                <w:szCs w:val="20"/>
              </w:rPr>
            </w:pPr>
            <w:r w:rsidRPr="009A72BA">
              <w:rPr>
                <w:rFonts w:ascii="Times New Roman" w:hAnsi="Times New Roman" w:cs="Times New Roman"/>
                <w:sz w:val="20"/>
                <w:szCs w:val="20"/>
                <w:lang w:val="id-ID"/>
              </w:rPr>
              <w:t>0,520</w:t>
            </w:r>
          </w:p>
        </w:tc>
      </w:tr>
      <w:tr w:rsidR="00AA7E8A" w:rsidRPr="009A72BA" w14:paraId="06F2474B" w14:textId="77777777" w:rsidTr="009E3821">
        <w:trPr>
          <w:trHeight w:val="20"/>
        </w:trPr>
        <w:tc>
          <w:tcPr>
            <w:tcW w:w="3261" w:type="dxa"/>
            <w:tcBorders>
              <w:top w:val="single" w:sz="4" w:space="0" w:color="auto"/>
              <w:left w:val="nil"/>
              <w:bottom w:val="single" w:sz="4" w:space="0" w:color="auto"/>
              <w:right w:val="nil"/>
            </w:tcBorders>
            <w:shd w:val="clear" w:color="auto" w:fill="auto"/>
          </w:tcPr>
          <w:p w14:paraId="328DA8CC" w14:textId="60D1563C" w:rsidR="00AA7E8A" w:rsidRPr="009A72BA" w:rsidRDefault="00AA7E8A" w:rsidP="00910C53">
            <w:pPr>
              <w:spacing w:after="0" w:line="240" w:lineRule="auto"/>
              <w:rPr>
                <w:rFonts w:ascii="Times New Roman" w:eastAsia="Times New Roman" w:hAnsi="Times New Roman" w:cs="Times New Roman"/>
                <w:sz w:val="20"/>
                <w:szCs w:val="20"/>
              </w:rPr>
            </w:pPr>
            <w:r w:rsidRPr="009A72BA">
              <w:rPr>
                <w:rFonts w:ascii="Times New Roman" w:eastAsia="Times New Roman" w:hAnsi="Times New Roman" w:cs="Times New Roman"/>
                <w:sz w:val="20"/>
                <w:szCs w:val="20"/>
              </w:rPr>
              <w:t xml:space="preserve">Pengalaman konsumen </w:t>
            </w:r>
            <w:r w:rsidR="0055514B" w:rsidRPr="009A72BA">
              <w:rPr>
                <w:rFonts w:ascii="Times New Roman" w:eastAsia="Times New Roman" w:hAnsi="Times New Roman" w:cs="Times New Roman"/>
                <w:sz w:val="20"/>
                <w:szCs w:val="20"/>
              </w:rPr>
              <w:t>ekspedisi</w:t>
            </w:r>
            <w:r w:rsidRPr="009A72BA">
              <w:rPr>
                <w:rFonts w:ascii="Times New Roman" w:eastAsia="Times New Roman" w:hAnsi="Times New Roman" w:cs="Times New Roman"/>
                <w:sz w:val="20"/>
                <w:szCs w:val="20"/>
              </w:rPr>
              <w:t xml:space="preserve"> memberikan pilahan terhadap jasa ekspedisi yang akan di gunakan</w:t>
            </w:r>
          </w:p>
        </w:tc>
        <w:tc>
          <w:tcPr>
            <w:tcW w:w="905" w:type="dxa"/>
            <w:tcBorders>
              <w:top w:val="single" w:sz="4" w:space="0" w:color="auto"/>
              <w:left w:val="nil"/>
              <w:bottom w:val="single" w:sz="4" w:space="0" w:color="auto"/>
              <w:right w:val="nil"/>
            </w:tcBorders>
            <w:shd w:val="clear" w:color="auto" w:fill="FFF2CC" w:themeFill="accent4" w:themeFillTint="33"/>
          </w:tcPr>
          <w:p w14:paraId="7F915EE4" w14:textId="77777777" w:rsidR="00AA7E8A" w:rsidRPr="009A72BA" w:rsidRDefault="00AA7E8A" w:rsidP="00910C53">
            <w:pPr>
              <w:spacing w:after="0" w:line="240" w:lineRule="auto"/>
              <w:jc w:val="center"/>
              <w:rPr>
                <w:rFonts w:ascii="Times New Roman" w:eastAsia="Times New Roman" w:hAnsi="Times New Roman" w:cs="Times New Roman"/>
                <w:sz w:val="20"/>
                <w:szCs w:val="20"/>
              </w:rPr>
            </w:pPr>
            <w:r w:rsidRPr="009A72BA">
              <w:rPr>
                <w:rFonts w:ascii="Times New Roman" w:hAnsi="Times New Roman" w:cs="Times New Roman"/>
                <w:sz w:val="20"/>
                <w:szCs w:val="20"/>
              </w:rPr>
              <w:t>0</w:t>
            </w:r>
            <w:r w:rsidRPr="009A72BA">
              <w:rPr>
                <w:rFonts w:ascii="Times New Roman" w:hAnsi="Times New Roman" w:cs="Times New Roman"/>
                <w:sz w:val="20"/>
                <w:szCs w:val="20"/>
                <w:lang w:val="id-ID"/>
              </w:rPr>
              <w:t>,588</w:t>
            </w:r>
          </w:p>
        </w:tc>
      </w:tr>
      <w:tr w:rsidR="00AA7E8A" w:rsidRPr="009A72BA" w14:paraId="5561A076" w14:textId="77777777" w:rsidTr="009E3821">
        <w:trPr>
          <w:trHeight w:val="20"/>
        </w:trPr>
        <w:tc>
          <w:tcPr>
            <w:tcW w:w="3261" w:type="dxa"/>
            <w:tcBorders>
              <w:top w:val="single" w:sz="4" w:space="0" w:color="auto"/>
              <w:left w:val="nil"/>
              <w:bottom w:val="single" w:sz="4" w:space="0" w:color="auto"/>
              <w:right w:val="nil"/>
            </w:tcBorders>
            <w:shd w:val="clear" w:color="auto" w:fill="auto"/>
            <w:vAlign w:val="center"/>
          </w:tcPr>
          <w:p w14:paraId="4D222E3D" w14:textId="77777777" w:rsidR="00AA7E8A" w:rsidRPr="009A72BA" w:rsidRDefault="00AA7E8A" w:rsidP="00910C53">
            <w:pPr>
              <w:spacing w:after="0" w:line="240" w:lineRule="auto"/>
              <w:rPr>
                <w:rFonts w:ascii="Times New Roman" w:eastAsia="Times New Roman" w:hAnsi="Times New Roman" w:cs="Times New Roman"/>
                <w:sz w:val="20"/>
                <w:szCs w:val="20"/>
              </w:rPr>
            </w:pPr>
            <w:r w:rsidRPr="009A72BA">
              <w:rPr>
                <w:rFonts w:ascii="Times New Roman" w:eastAsia="Times New Roman" w:hAnsi="Times New Roman" w:cs="Times New Roman"/>
                <w:sz w:val="20"/>
                <w:szCs w:val="20"/>
              </w:rPr>
              <w:t>Menjaga kepercayaan konsumen dengan adanya garansi</w:t>
            </w:r>
          </w:p>
        </w:tc>
        <w:tc>
          <w:tcPr>
            <w:tcW w:w="905" w:type="dxa"/>
            <w:tcBorders>
              <w:top w:val="single" w:sz="4" w:space="0" w:color="auto"/>
              <w:left w:val="nil"/>
              <w:bottom w:val="single" w:sz="4" w:space="0" w:color="auto"/>
              <w:right w:val="nil"/>
            </w:tcBorders>
            <w:shd w:val="clear" w:color="auto" w:fill="FFF2CC" w:themeFill="accent4" w:themeFillTint="33"/>
          </w:tcPr>
          <w:p w14:paraId="3354C04A" w14:textId="77777777" w:rsidR="00AA7E8A" w:rsidRPr="009A72BA" w:rsidRDefault="00AA7E8A" w:rsidP="00910C53">
            <w:pPr>
              <w:spacing w:after="0" w:line="240" w:lineRule="auto"/>
              <w:jc w:val="center"/>
              <w:rPr>
                <w:rFonts w:ascii="Times New Roman" w:eastAsia="Times New Roman" w:hAnsi="Times New Roman" w:cs="Times New Roman"/>
                <w:sz w:val="20"/>
                <w:szCs w:val="20"/>
              </w:rPr>
            </w:pPr>
            <w:r w:rsidRPr="009A72BA">
              <w:rPr>
                <w:rFonts w:ascii="Times New Roman" w:hAnsi="Times New Roman" w:cs="Times New Roman"/>
                <w:sz w:val="20"/>
                <w:szCs w:val="20"/>
              </w:rPr>
              <w:t>0</w:t>
            </w:r>
            <w:r w:rsidRPr="009A72BA">
              <w:rPr>
                <w:rFonts w:ascii="Times New Roman" w:hAnsi="Times New Roman" w:cs="Times New Roman"/>
                <w:sz w:val="20"/>
                <w:szCs w:val="20"/>
                <w:lang w:val="id-ID"/>
              </w:rPr>
              <w:t>,658</w:t>
            </w:r>
          </w:p>
        </w:tc>
      </w:tr>
      <w:tr w:rsidR="00AA7E8A" w:rsidRPr="009A72BA" w14:paraId="507975BC" w14:textId="77777777" w:rsidTr="009E3821">
        <w:trPr>
          <w:trHeight w:val="20"/>
        </w:trPr>
        <w:tc>
          <w:tcPr>
            <w:tcW w:w="3261" w:type="dxa"/>
            <w:tcBorders>
              <w:top w:val="single" w:sz="4" w:space="0" w:color="auto"/>
              <w:left w:val="nil"/>
              <w:bottom w:val="single" w:sz="4" w:space="0" w:color="auto"/>
              <w:right w:val="nil"/>
            </w:tcBorders>
            <w:shd w:val="clear" w:color="auto" w:fill="auto"/>
            <w:vAlign w:val="center"/>
          </w:tcPr>
          <w:p w14:paraId="7C5820DA" w14:textId="77777777" w:rsidR="00AA7E8A" w:rsidRPr="009A72BA" w:rsidRDefault="00AA7E8A" w:rsidP="00910C53">
            <w:pPr>
              <w:spacing w:after="0" w:line="240" w:lineRule="auto"/>
              <w:rPr>
                <w:rFonts w:ascii="Times New Roman" w:eastAsia="Times New Roman" w:hAnsi="Times New Roman" w:cs="Times New Roman"/>
                <w:sz w:val="20"/>
                <w:szCs w:val="20"/>
              </w:rPr>
            </w:pPr>
            <w:r w:rsidRPr="009A72BA">
              <w:rPr>
                <w:rFonts w:ascii="Times New Roman" w:eastAsia="Times New Roman" w:hAnsi="Times New Roman" w:cs="Times New Roman"/>
                <w:sz w:val="20"/>
                <w:szCs w:val="20"/>
              </w:rPr>
              <w:t>Meyakinkan konsumen dengan fasilitas yang diberikan</w:t>
            </w:r>
          </w:p>
        </w:tc>
        <w:tc>
          <w:tcPr>
            <w:tcW w:w="905" w:type="dxa"/>
            <w:tcBorders>
              <w:top w:val="single" w:sz="4" w:space="0" w:color="auto"/>
              <w:left w:val="nil"/>
              <w:bottom w:val="single" w:sz="4" w:space="0" w:color="auto"/>
              <w:right w:val="nil"/>
            </w:tcBorders>
            <w:shd w:val="clear" w:color="auto" w:fill="FFF2CC" w:themeFill="accent4" w:themeFillTint="33"/>
          </w:tcPr>
          <w:p w14:paraId="5BF13B36" w14:textId="77777777" w:rsidR="00AA7E8A" w:rsidRPr="009A72BA" w:rsidRDefault="00AA7E8A" w:rsidP="00910C53">
            <w:pPr>
              <w:spacing w:after="0" w:line="240" w:lineRule="auto"/>
              <w:jc w:val="center"/>
              <w:rPr>
                <w:rFonts w:ascii="Times New Roman" w:eastAsia="Times New Roman" w:hAnsi="Times New Roman" w:cs="Times New Roman"/>
                <w:sz w:val="20"/>
                <w:szCs w:val="20"/>
              </w:rPr>
            </w:pPr>
            <w:r w:rsidRPr="009A72BA">
              <w:rPr>
                <w:rFonts w:ascii="Times New Roman" w:hAnsi="Times New Roman" w:cs="Times New Roman"/>
                <w:sz w:val="20"/>
                <w:szCs w:val="20"/>
              </w:rPr>
              <w:t>0</w:t>
            </w:r>
            <w:r w:rsidRPr="009A72BA">
              <w:rPr>
                <w:rFonts w:ascii="Times New Roman" w:hAnsi="Times New Roman" w:cs="Times New Roman"/>
                <w:sz w:val="20"/>
                <w:szCs w:val="20"/>
                <w:lang w:val="id-ID"/>
              </w:rPr>
              <w:t>,812</w:t>
            </w:r>
          </w:p>
        </w:tc>
      </w:tr>
      <w:tr w:rsidR="00AA7E8A" w:rsidRPr="009A72BA" w14:paraId="44CA0E03" w14:textId="77777777" w:rsidTr="009E3821">
        <w:trPr>
          <w:trHeight w:val="20"/>
        </w:trPr>
        <w:tc>
          <w:tcPr>
            <w:tcW w:w="3261" w:type="dxa"/>
            <w:tcBorders>
              <w:top w:val="single" w:sz="4" w:space="0" w:color="auto"/>
              <w:left w:val="nil"/>
              <w:bottom w:val="single" w:sz="4" w:space="0" w:color="auto"/>
              <w:right w:val="nil"/>
            </w:tcBorders>
            <w:shd w:val="clear" w:color="auto" w:fill="auto"/>
            <w:vAlign w:val="center"/>
          </w:tcPr>
          <w:p w14:paraId="37C022B0" w14:textId="77777777" w:rsidR="00AA7E8A" w:rsidRPr="009A72BA" w:rsidRDefault="00AA7E8A" w:rsidP="00910C53">
            <w:pPr>
              <w:spacing w:after="0" w:line="240" w:lineRule="auto"/>
              <w:rPr>
                <w:rFonts w:ascii="Times New Roman" w:eastAsia="Times New Roman" w:hAnsi="Times New Roman" w:cs="Times New Roman"/>
                <w:sz w:val="20"/>
                <w:szCs w:val="20"/>
              </w:rPr>
            </w:pPr>
            <w:r w:rsidRPr="009A72BA">
              <w:rPr>
                <w:rFonts w:ascii="Times New Roman" w:eastAsia="Times New Roman" w:hAnsi="Times New Roman" w:cs="Times New Roman"/>
                <w:sz w:val="20"/>
                <w:szCs w:val="20"/>
              </w:rPr>
              <w:t xml:space="preserve">Adanya informasi setiap </w:t>
            </w:r>
            <w:r w:rsidRPr="009A72BA">
              <w:rPr>
                <w:rFonts w:ascii="Times New Roman" w:eastAsia="Times New Roman" w:hAnsi="Times New Roman" w:cs="Times New Roman"/>
                <w:i/>
                <w:sz w:val="20"/>
                <w:szCs w:val="20"/>
              </w:rPr>
              <w:t>event</w:t>
            </w:r>
            <w:r w:rsidRPr="009A72BA">
              <w:rPr>
                <w:rFonts w:ascii="Times New Roman" w:eastAsia="Times New Roman" w:hAnsi="Times New Roman" w:cs="Times New Roman"/>
                <w:sz w:val="20"/>
                <w:szCs w:val="20"/>
              </w:rPr>
              <w:t xml:space="preserve"> diskon</w:t>
            </w:r>
          </w:p>
        </w:tc>
        <w:tc>
          <w:tcPr>
            <w:tcW w:w="905" w:type="dxa"/>
            <w:tcBorders>
              <w:top w:val="single" w:sz="4" w:space="0" w:color="auto"/>
              <w:left w:val="nil"/>
              <w:bottom w:val="single" w:sz="4" w:space="0" w:color="auto"/>
              <w:right w:val="nil"/>
            </w:tcBorders>
            <w:shd w:val="clear" w:color="auto" w:fill="FFF2CC" w:themeFill="accent4" w:themeFillTint="33"/>
          </w:tcPr>
          <w:p w14:paraId="60FF7F78" w14:textId="77777777" w:rsidR="00AA7E8A" w:rsidRPr="009A72BA" w:rsidRDefault="00AA7E8A" w:rsidP="00910C53">
            <w:pPr>
              <w:spacing w:after="0" w:line="240" w:lineRule="auto"/>
              <w:jc w:val="center"/>
              <w:rPr>
                <w:rFonts w:ascii="Times New Roman" w:eastAsia="Times New Roman" w:hAnsi="Times New Roman" w:cs="Times New Roman"/>
                <w:sz w:val="20"/>
                <w:szCs w:val="20"/>
              </w:rPr>
            </w:pPr>
            <w:r w:rsidRPr="009A72BA">
              <w:rPr>
                <w:rFonts w:ascii="Times New Roman" w:hAnsi="Times New Roman" w:cs="Times New Roman"/>
                <w:sz w:val="20"/>
                <w:szCs w:val="20"/>
              </w:rPr>
              <w:t>0</w:t>
            </w:r>
            <w:r w:rsidRPr="009A72BA">
              <w:rPr>
                <w:rFonts w:ascii="Times New Roman" w:hAnsi="Times New Roman" w:cs="Times New Roman"/>
                <w:sz w:val="20"/>
                <w:szCs w:val="20"/>
                <w:lang w:val="id-ID"/>
              </w:rPr>
              <w:t>,712</w:t>
            </w:r>
          </w:p>
        </w:tc>
      </w:tr>
      <w:tr w:rsidR="00AA7E8A" w:rsidRPr="009A72BA" w14:paraId="2E7F1497" w14:textId="77777777" w:rsidTr="009E3821">
        <w:trPr>
          <w:trHeight w:val="20"/>
        </w:trPr>
        <w:tc>
          <w:tcPr>
            <w:tcW w:w="3261" w:type="dxa"/>
            <w:tcBorders>
              <w:top w:val="single" w:sz="4" w:space="0" w:color="auto"/>
              <w:left w:val="nil"/>
              <w:bottom w:val="single" w:sz="4" w:space="0" w:color="auto"/>
              <w:right w:val="nil"/>
            </w:tcBorders>
            <w:shd w:val="clear" w:color="auto" w:fill="auto"/>
            <w:vAlign w:val="center"/>
          </w:tcPr>
          <w:p w14:paraId="09DAAF8A" w14:textId="77777777" w:rsidR="00AA7E8A" w:rsidRPr="009A72BA" w:rsidRDefault="00AA7E8A" w:rsidP="00910C53">
            <w:pPr>
              <w:spacing w:after="0" w:line="240" w:lineRule="auto"/>
              <w:rPr>
                <w:rFonts w:ascii="Times New Roman" w:eastAsia="Times New Roman" w:hAnsi="Times New Roman" w:cs="Times New Roman"/>
                <w:sz w:val="20"/>
                <w:szCs w:val="20"/>
              </w:rPr>
            </w:pPr>
            <w:r w:rsidRPr="009A72BA">
              <w:rPr>
                <w:rFonts w:ascii="Times New Roman" w:eastAsia="Times New Roman" w:hAnsi="Times New Roman" w:cs="Times New Roman"/>
                <w:sz w:val="20"/>
                <w:szCs w:val="20"/>
              </w:rPr>
              <w:t xml:space="preserve">Adanya </w:t>
            </w:r>
            <w:r w:rsidRPr="009A72BA">
              <w:rPr>
                <w:rFonts w:ascii="Times New Roman" w:eastAsia="Times New Roman" w:hAnsi="Times New Roman" w:cs="Times New Roman"/>
                <w:i/>
                <w:sz w:val="20"/>
                <w:szCs w:val="20"/>
              </w:rPr>
              <w:t>customer service</w:t>
            </w:r>
            <w:r w:rsidRPr="009A72BA">
              <w:rPr>
                <w:rFonts w:ascii="Times New Roman" w:eastAsia="Times New Roman" w:hAnsi="Times New Roman" w:cs="Times New Roman"/>
                <w:sz w:val="20"/>
                <w:szCs w:val="20"/>
              </w:rPr>
              <w:t xml:space="preserve"> untuk menjawab keluhan konsumen</w:t>
            </w:r>
          </w:p>
        </w:tc>
        <w:tc>
          <w:tcPr>
            <w:tcW w:w="905" w:type="dxa"/>
            <w:tcBorders>
              <w:top w:val="single" w:sz="4" w:space="0" w:color="auto"/>
              <w:left w:val="nil"/>
              <w:bottom w:val="single" w:sz="4" w:space="0" w:color="auto"/>
              <w:right w:val="nil"/>
            </w:tcBorders>
            <w:shd w:val="clear" w:color="auto" w:fill="FFF2CC" w:themeFill="accent4" w:themeFillTint="33"/>
          </w:tcPr>
          <w:p w14:paraId="258D082B" w14:textId="77777777" w:rsidR="00AA7E8A" w:rsidRPr="009A72BA" w:rsidRDefault="00AA7E8A" w:rsidP="00910C53">
            <w:pPr>
              <w:spacing w:after="0" w:line="240" w:lineRule="auto"/>
              <w:jc w:val="center"/>
              <w:rPr>
                <w:rFonts w:ascii="Times New Roman" w:eastAsia="Times New Roman" w:hAnsi="Times New Roman" w:cs="Times New Roman"/>
                <w:sz w:val="20"/>
                <w:szCs w:val="20"/>
              </w:rPr>
            </w:pPr>
            <w:r w:rsidRPr="009A72BA">
              <w:rPr>
                <w:rFonts w:ascii="Times New Roman" w:hAnsi="Times New Roman" w:cs="Times New Roman"/>
                <w:sz w:val="20"/>
                <w:szCs w:val="20"/>
              </w:rPr>
              <w:t>0</w:t>
            </w:r>
            <w:r w:rsidRPr="009A72BA">
              <w:rPr>
                <w:rFonts w:ascii="Times New Roman" w:hAnsi="Times New Roman" w:cs="Times New Roman"/>
                <w:sz w:val="20"/>
                <w:szCs w:val="20"/>
                <w:lang w:val="id-ID"/>
              </w:rPr>
              <w:t>,853</w:t>
            </w:r>
          </w:p>
        </w:tc>
      </w:tr>
      <w:tr w:rsidR="00AA7E8A" w:rsidRPr="009A72BA" w14:paraId="52C73002" w14:textId="77777777" w:rsidTr="009E3821">
        <w:trPr>
          <w:trHeight w:val="20"/>
        </w:trPr>
        <w:tc>
          <w:tcPr>
            <w:tcW w:w="3261" w:type="dxa"/>
            <w:tcBorders>
              <w:top w:val="single" w:sz="4" w:space="0" w:color="auto"/>
              <w:left w:val="nil"/>
              <w:bottom w:val="single" w:sz="4" w:space="0" w:color="auto"/>
              <w:right w:val="nil"/>
            </w:tcBorders>
            <w:shd w:val="clear" w:color="auto" w:fill="auto"/>
            <w:vAlign w:val="center"/>
          </w:tcPr>
          <w:p w14:paraId="7A69A791" w14:textId="77777777" w:rsidR="00AA7E8A" w:rsidRPr="009A72BA" w:rsidRDefault="00AA7E8A" w:rsidP="00910C53">
            <w:pPr>
              <w:spacing w:after="0" w:line="240" w:lineRule="auto"/>
              <w:rPr>
                <w:rFonts w:ascii="Times New Roman" w:eastAsia="Times New Roman" w:hAnsi="Times New Roman" w:cs="Times New Roman"/>
                <w:sz w:val="20"/>
                <w:szCs w:val="20"/>
              </w:rPr>
            </w:pPr>
            <w:r w:rsidRPr="009A72BA">
              <w:rPr>
                <w:rFonts w:ascii="Times New Roman" w:eastAsia="Times New Roman" w:hAnsi="Times New Roman" w:cs="Times New Roman"/>
                <w:sz w:val="20"/>
                <w:szCs w:val="20"/>
              </w:rPr>
              <w:t xml:space="preserve">Adanya </w:t>
            </w:r>
            <w:r w:rsidRPr="009A72BA">
              <w:rPr>
                <w:rFonts w:ascii="Times New Roman" w:eastAsia="Times New Roman" w:hAnsi="Times New Roman" w:cs="Times New Roman"/>
                <w:i/>
                <w:sz w:val="20"/>
                <w:szCs w:val="20"/>
              </w:rPr>
              <w:t>website</w:t>
            </w:r>
            <w:r w:rsidRPr="009A72BA">
              <w:rPr>
                <w:rFonts w:ascii="Times New Roman" w:eastAsia="Times New Roman" w:hAnsi="Times New Roman" w:cs="Times New Roman"/>
                <w:sz w:val="20"/>
                <w:szCs w:val="20"/>
              </w:rPr>
              <w:t xml:space="preserve"> untuk cek barang c</w:t>
            </w:r>
            <w:r w:rsidRPr="009A72BA">
              <w:rPr>
                <w:rFonts w:ascii="Times New Roman" w:eastAsia="Times New Roman" w:hAnsi="Times New Roman" w:cs="Times New Roman"/>
                <w:i/>
                <w:iCs/>
                <w:sz w:val="20"/>
                <w:szCs w:val="20"/>
              </w:rPr>
              <w:t>ustomer</w:t>
            </w:r>
          </w:p>
        </w:tc>
        <w:tc>
          <w:tcPr>
            <w:tcW w:w="905" w:type="dxa"/>
            <w:tcBorders>
              <w:top w:val="single" w:sz="4" w:space="0" w:color="auto"/>
              <w:left w:val="nil"/>
              <w:bottom w:val="single" w:sz="4" w:space="0" w:color="auto"/>
              <w:right w:val="nil"/>
            </w:tcBorders>
            <w:shd w:val="clear" w:color="auto" w:fill="FFF2CC" w:themeFill="accent4" w:themeFillTint="33"/>
          </w:tcPr>
          <w:p w14:paraId="424E595E" w14:textId="77777777" w:rsidR="00AA7E8A" w:rsidRPr="009A72BA" w:rsidRDefault="00AA7E8A" w:rsidP="00910C53">
            <w:pPr>
              <w:spacing w:after="0" w:line="240" w:lineRule="auto"/>
              <w:jc w:val="center"/>
              <w:rPr>
                <w:rFonts w:ascii="Times New Roman" w:eastAsia="Times New Roman" w:hAnsi="Times New Roman" w:cs="Times New Roman"/>
                <w:sz w:val="20"/>
                <w:szCs w:val="20"/>
              </w:rPr>
            </w:pPr>
            <w:r w:rsidRPr="009A72BA">
              <w:rPr>
                <w:rFonts w:ascii="Times New Roman" w:hAnsi="Times New Roman" w:cs="Times New Roman"/>
                <w:sz w:val="20"/>
                <w:szCs w:val="20"/>
              </w:rPr>
              <w:t>0</w:t>
            </w:r>
            <w:r w:rsidRPr="009A72BA">
              <w:rPr>
                <w:rFonts w:ascii="Times New Roman" w:hAnsi="Times New Roman" w:cs="Times New Roman"/>
                <w:sz w:val="20"/>
                <w:szCs w:val="20"/>
                <w:lang w:val="id-ID"/>
              </w:rPr>
              <w:t>,609</w:t>
            </w:r>
          </w:p>
        </w:tc>
      </w:tr>
      <w:tr w:rsidR="00AA7E8A" w:rsidRPr="009A72BA" w14:paraId="77F9DCED" w14:textId="77777777" w:rsidTr="009E3821">
        <w:trPr>
          <w:trHeight w:val="20"/>
        </w:trPr>
        <w:tc>
          <w:tcPr>
            <w:tcW w:w="3261" w:type="dxa"/>
            <w:tcBorders>
              <w:top w:val="single" w:sz="4" w:space="0" w:color="auto"/>
              <w:left w:val="nil"/>
              <w:right w:val="nil"/>
            </w:tcBorders>
            <w:shd w:val="clear" w:color="auto" w:fill="auto"/>
            <w:vAlign w:val="center"/>
          </w:tcPr>
          <w:p w14:paraId="3EF7AF22" w14:textId="77777777" w:rsidR="00AA7E8A" w:rsidRPr="009A72BA" w:rsidRDefault="00AA7E8A" w:rsidP="00910C53">
            <w:pPr>
              <w:spacing w:after="0" w:line="240" w:lineRule="auto"/>
              <w:rPr>
                <w:rFonts w:ascii="Times New Roman" w:eastAsia="Times New Roman" w:hAnsi="Times New Roman" w:cs="Times New Roman"/>
                <w:sz w:val="20"/>
                <w:szCs w:val="20"/>
              </w:rPr>
            </w:pPr>
            <w:r w:rsidRPr="009A72BA">
              <w:rPr>
                <w:rFonts w:ascii="Times New Roman" w:eastAsia="Times New Roman" w:hAnsi="Times New Roman" w:cs="Times New Roman"/>
                <w:sz w:val="20"/>
                <w:szCs w:val="20"/>
              </w:rPr>
              <w:t>Pelayanan yang baik</w:t>
            </w:r>
          </w:p>
        </w:tc>
        <w:tc>
          <w:tcPr>
            <w:tcW w:w="905" w:type="dxa"/>
            <w:tcBorders>
              <w:top w:val="single" w:sz="4" w:space="0" w:color="auto"/>
              <w:left w:val="nil"/>
              <w:right w:val="nil"/>
            </w:tcBorders>
            <w:shd w:val="clear" w:color="auto" w:fill="FFF2CC" w:themeFill="accent4" w:themeFillTint="33"/>
          </w:tcPr>
          <w:p w14:paraId="3F0683C4" w14:textId="77777777" w:rsidR="00AA7E8A" w:rsidRPr="009A72BA" w:rsidRDefault="00AA7E8A" w:rsidP="00910C53">
            <w:pPr>
              <w:spacing w:after="0" w:line="240" w:lineRule="auto"/>
              <w:jc w:val="center"/>
              <w:rPr>
                <w:rFonts w:ascii="Times New Roman" w:eastAsia="Times New Roman" w:hAnsi="Times New Roman" w:cs="Times New Roman"/>
                <w:sz w:val="20"/>
                <w:szCs w:val="20"/>
              </w:rPr>
            </w:pPr>
            <w:r w:rsidRPr="009A72BA">
              <w:rPr>
                <w:rFonts w:ascii="Times New Roman" w:hAnsi="Times New Roman" w:cs="Times New Roman"/>
                <w:sz w:val="20"/>
                <w:szCs w:val="20"/>
              </w:rPr>
              <w:t>0</w:t>
            </w:r>
            <w:r w:rsidRPr="009A72BA">
              <w:rPr>
                <w:rFonts w:ascii="Times New Roman" w:hAnsi="Times New Roman" w:cs="Times New Roman"/>
                <w:sz w:val="20"/>
                <w:szCs w:val="20"/>
                <w:lang w:val="id-ID"/>
              </w:rPr>
              <w:t>,495</w:t>
            </w:r>
          </w:p>
        </w:tc>
      </w:tr>
      <w:tr w:rsidR="00AA7E8A" w:rsidRPr="009A72BA" w14:paraId="3F77D8DA" w14:textId="77777777" w:rsidTr="009E3821">
        <w:trPr>
          <w:trHeight w:val="20"/>
        </w:trPr>
        <w:tc>
          <w:tcPr>
            <w:tcW w:w="3261" w:type="dxa"/>
            <w:tcBorders>
              <w:top w:val="single" w:sz="4" w:space="0" w:color="auto"/>
              <w:left w:val="nil"/>
              <w:bottom w:val="single" w:sz="4" w:space="0" w:color="auto"/>
              <w:right w:val="nil"/>
            </w:tcBorders>
            <w:shd w:val="clear" w:color="auto" w:fill="auto"/>
            <w:vAlign w:val="center"/>
          </w:tcPr>
          <w:p w14:paraId="238F5B38" w14:textId="25DF215D" w:rsidR="00AA7E8A" w:rsidRPr="009A72BA" w:rsidRDefault="00AA7E8A" w:rsidP="00AA7E8A">
            <w:pPr>
              <w:spacing w:after="0" w:line="240" w:lineRule="auto"/>
              <w:jc w:val="center"/>
              <w:rPr>
                <w:rFonts w:ascii="Times New Roman" w:eastAsia="Times New Roman" w:hAnsi="Times New Roman" w:cs="Times New Roman"/>
                <w:b/>
                <w:bCs/>
                <w:sz w:val="20"/>
                <w:szCs w:val="20"/>
              </w:rPr>
            </w:pPr>
            <w:r w:rsidRPr="009A72BA">
              <w:rPr>
                <w:rFonts w:ascii="Times New Roman" w:eastAsia="Times New Roman" w:hAnsi="Times New Roman" w:cs="Times New Roman"/>
                <w:b/>
                <w:bCs/>
                <w:sz w:val="20"/>
                <w:szCs w:val="20"/>
              </w:rPr>
              <w:t>Faktor 2</w:t>
            </w:r>
          </w:p>
        </w:tc>
        <w:tc>
          <w:tcPr>
            <w:tcW w:w="905" w:type="dxa"/>
            <w:tcBorders>
              <w:top w:val="single" w:sz="4" w:space="0" w:color="auto"/>
              <w:left w:val="nil"/>
              <w:bottom w:val="single" w:sz="4" w:space="0" w:color="auto"/>
              <w:right w:val="nil"/>
            </w:tcBorders>
            <w:shd w:val="clear" w:color="auto" w:fill="FFF2CC" w:themeFill="accent4" w:themeFillTint="33"/>
          </w:tcPr>
          <w:p w14:paraId="4DAB4B62" w14:textId="77777777" w:rsidR="00AA7E8A" w:rsidRPr="009A72BA" w:rsidRDefault="00AA7E8A" w:rsidP="00910C53">
            <w:pPr>
              <w:spacing w:after="0" w:line="240" w:lineRule="auto"/>
              <w:jc w:val="center"/>
              <w:rPr>
                <w:rFonts w:ascii="Times New Roman" w:hAnsi="Times New Roman" w:cs="Times New Roman"/>
                <w:sz w:val="20"/>
                <w:szCs w:val="20"/>
              </w:rPr>
            </w:pPr>
          </w:p>
        </w:tc>
      </w:tr>
      <w:tr w:rsidR="00AA7E8A" w:rsidRPr="009A72BA" w14:paraId="75791C13" w14:textId="77777777" w:rsidTr="009E3821">
        <w:trPr>
          <w:trHeight w:val="20"/>
        </w:trPr>
        <w:tc>
          <w:tcPr>
            <w:tcW w:w="3261" w:type="dxa"/>
            <w:tcBorders>
              <w:left w:val="nil"/>
              <w:bottom w:val="nil"/>
              <w:right w:val="nil"/>
            </w:tcBorders>
            <w:shd w:val="clear" w:color="auto" w:fill="auto"/>
            <w:vAlign w:val="center"/>
          </w:tcPr>
          <w:p w14:paraId="7E1529DA" w14:textId="77777777" w:rsidR="00AA7E8A" w:rsidRPr="009A72BA" w:rsidRDefault="00AA7E8A" w:rsidP="00910C53">
            <w:pPr>
              <w:spacing w:after="0" w:line="240" w:lineRule="auto"/>
              <w:rPr>
                <w:rFonts w:ascii="Times New Roman" w:eastAsia="Times New Roman" w:hAnsi="Times New Roman" w:cs="Times New Roman"/>
                <w:sz w:val="20"/>
                <w:szCs w:val="20"/>
              </w:rPr>
            </w:pPr>
            <w:r w:rsidRPr="009A72BA">
              <w:rPr>
                <w:rFonts w:ascii="Times New Roman" w:eastAsia="Times New Roman" w:hAnsi="Times New Roman" w:cs="Times New Roman"/>
                <w:sz w:val="20"/>
                <w:szCs w:val="20"/>
              </w:rPr>
              <w:t>Paket sampai di tujuan dengan selamat</w:t>
            </w:r>
          </w:p>
        </w:tc>
        <w:tc>
          <w:tcPr>
            <w:tcW w:w="905" w:type="dxa"/>
            <w:tcBorders>
              <w:left w:val="nil"/>
              <w:bottom w:val="nil"/>
              <w:right w:val="nil"/>
            </w:tcBorders>
            <w:shd w:val="clear" w:color="auto" w:fill="E7E6E6" w:themeFill="background2"/>
          </w:tcPr>
          <w:p w14:paraId="0CF38670" w14:textId="77777777" w:rsidR="00AA7E8A" w:rsidRPr="009A72BA" w:rsidRDefault="00AA7E8A" w:rsidP="00910C53">
            <w:pPr>
              <w:spacing w:after="0" w:line="240" w:lineRule="auto"/>
              <w:jc w:val="center"/>
              <w:rPr>
                <w:rFonts w:ascii="Times New Roman" w:eastAsia="Times New Roman" w:hAnsi="Times New Roman" w:cs="Times New Roman"/>
                <w:sz w:val="20"/>
                <w:szCs w:val="20"/>
              </w:rPr>
            </w:pPr>
            <w:r w:rsidRPr="009A72BA">
              <w:rPr>
                <w:rFonts w:ascii="Times New Roman" w:hAnsi="Times New Roman" w:cs="Times New Roman"/>
                <w:sz w:val="20"/>
                <w:szCs w:val="20"/>
              </w:rPr>
              <w:t>0</w:t>
            </w:r>
            <w:r w:rsidRPr="009A72BA">
              <w:rPr>
                <w:rFonts w:ascii="Times New Roman" w:hAnsi="Times New Roman" w:cs="Times New Roman"/>
                <w:sz w:val="20"/>
                <w:szCs w:val="20"/>
                <w:lang w:val="id-ID"/>
              </w:rPr>
              <w:t>,775</w:t>
            </w:r>
          </w:p>
        </w:tc>
      </w:tr>
      <w:tr w:rsidR="00AA7E8A" w:rsidRPr="009A72BA" w14:paraId="10E54B66" w14:textId="77777777" w:rsidTr="009E3821">
        <w:trPr>
          <w:trHeight w:val="20"/>
        </w:trPr>
        <w:tc>
          <w:tcPr>
            <w:tcW w:w="3261" w:type="dxa"/>
            <w:tcBorders>
              <w:top w:val="nil"/>
              <w:left w:val="nil"/>
              <w:bottom w:val="nil"/>
              <w:right w:val="nil"/>
            </w:tcBorders>
            <w:shd w:val="clear" w:color="auto" w:fill="auto"/>
            <w:vAlign w:val="center"/>
          </w:tcPr>
          <w:p w14:paraId="51B7E68E" w14:textId="77777777" w:rsidR="00AA7E8A" w:rsidRPr="009A72BA" w:rsidRDefault="00AA7E8A" w:rsidP="00910C53">
            <w:pPr>
              <w:spacing w:after="0" w:line="240" w:lineRule="auto"/>
              <w:rPr>
                <w:rFonts w:ascii="Times New Roman" w:eastAsia="Times New Roman" w:hAnsi="Times New Roman" w:cs="Times New Roman"/>
                <w:sz w:val="20"/>
                <w:szCs w:val="20"/>
              </w:rPr>
            </w:pPr>
            <w:r w:rsidRPr="009A72BA">
              <w:rPr>
                <w:rFonts w:ascii="Times New Roman" w:eastAsia="Times New Roman" w:hAnsi="Times New Roman" w:cs="Times New Roman"/>
                <w:sz w:val="20"/>
                <w:szCs w:val="20"/>
              </w:rPr>
              <w:t>Kemasan yang rapi</w:t>
            </w:r>
          </w:p>
        </w:tc>
        <w:tc>
          <w:tcPr>
            <w:tcW w:w="905" w:type="dxa"/>
            <w:tcBorders>
              <w:top w:val="nil"/>
              <w:left w:val="nil"/>
              <w:bottom w:val="nil"/>
              <w:right w:val="nil"/>
            </w:tcBorders>
            <w:shd w:val="clear" w:color="auto" w:fill="E7E6E6" w:themeFill="background2"/>
          </w:tcPr>
          <w:p w14:paraId="1714B80B" w14:textId="77777777" w:rsidR="00AA7E8A" w:rsidRPr="009A72BA" w:rsidRDefault="00AA7E8A" w:rsidP="00910C53">
            <w:pPr>
              <w:spacing w:after="0" w:line="240" w:lineRule="auto"/>
              <w:jc w:val="center"/>
              <w:rPr>
                <w:rFonts w:ascii="Times New Roman" w:eastAsia="Times New Roman" w:hAnsi="Times New Roman" w:cs="Times New Roman"/>
                <w:sz w:val="20"/>
                <w:szCs w:val="20"/>
              </w:rPr>
            </w:pPr>
            <w:r w:rsidRPr="009A72BA">
              <w:rPr>
                <w:rFonts w:ascii="Times New Roman" w:hAnsi="Times New Roman" w:cs="Times New Roman"/>
                <w:sz w:val="20"/>
                <w:szCs w:val="20"/>
              </w:rPr>
              <w:t>0</w:t>
            </w:r>
            <w:r w:rsidRPr="009A72BA">
              <w:rPr>
                <w:rFonts w:ascii="Times New Roman" w:hAnsi="Times New Roman" w:cs="Times New Roman"/>
                <w:sz w:val="20"/>
                <w:szCs w:val="20"/>
                <w:lang w:val="id-ID"/>
              </w:rPr>
              <w:t>,827</w:t>
            </w:r>
          </w:p>
        </w:tc>
      </w:tr>
      <w:tr w:rsidR="00AA7E8A" w:rsidRPr="009A72BA" w14:paraId="5B5C7727" w14:textId="77777777" w:rsidTr="009E3821">
        <w:trPr>
          <w:trHeight w:val="20"/>
        </w:trPr>
        <w:tc>
          <w:tcPr>
            <w:tcW w:w="3261" w:type="dxa"/>
            <w:tcBorders>
              <w:top w:val="nil"/>
              <w:left w:val="nil"/>
              <w:bottom w:val="nil"/>
              <w:right w:val="nil"/>
            </w:tcBorders>
            <w:shd w:val="clear" w:color="auto" w:fill="auto"/>
            <w:vAlign w:val="center"/>
          </w:tcPr>
          <w:p w14:paraId="20C0D80D" w14:textId="77777777" w:rsidR="00AA7E8A" w:rsidRPr="009A72BA" w:rsidRDefault="00AA7E8A" w:rsidP="00910C53">
            <w:pPr>
              <w:spacing w:after="0" w:line="240" w:lineRule="auto"/>
              <w:rPr>
                <w:rFonts w:ascii="Times New Roman" w:eastAsia="Times New Roman" w:hAnsi="Times New Roman" w:cs="Times New Roman"/>
                <w:sz w:val="20"/>
                <w:szCs w:val="20"/>
              </w:rPr>
            </w:pPr>
            <w:r w:rsidRPr="009A72BA">
              <w:rPr>
                <w:rFonts w:ascii="Times New Roman" w:eastAsia="Times New Roman" w:hAnsi="Times New Roman" w:cs="Times New Roman"/>
                <w:sz w:val="20"/>
                <w:szCs w:val="20"/>
              </w:rPr>
              <w:t>Sistem pelayanan baru yang lebih modern</w:t>
            </w:r>
          </w:p>
        </w:tc>
        <w:tc>
          <w:tcPr>
            <w:tcW w:w="905" w:type="dxa"/>
            <w:tcBorders>
              <w:top w:val="nil"/>
              <w:left w:val="nil"/>
              <w:bottom w:val="nil"/>
              <w:right w:val="nil"/>
            </w:tcBorders>
            <w:shd w:val="clear" w:color="auto" w:fill="E7E6E6" w:themeFill="background2"/>
          </w:tcPr>
          <w:p w14:paraId="212D211F" w14:textId="77777777" w:rsidR="00AA7E8A" w:rsidRPr="009A72BA" w:rsidRDefault="00AA7E8A" w:rsidP="00910C53">
            <w:pPr>
              <w:spacing w:after="0" w:line="240" w:lineRule="auto"/>
              <w:jc w:val="center"/>
              <w:rPr>
                <w:rFonts w:ascii="Times New Roman" w:eastAsia="Times New Roman" w:hAnsi="Times New Roman" w:cs="Times New Roman"/>
                <w:sz w:val="20"/>
                <w:szCs w:val="20"/>
              </w:rPr>
            </w:pPr>
            <w:r w:rsidRPr="009A72BA">
              <w:rPr>
                <w:rFonts w:ascii="Times New Roman" w:hAnsi="Times New Roman" w:cs="Times New Roman"/>
                <w:sz w:val="20"/>
                <w:szCs w:val="20"/>
              </w:rPr>
              <w:t>0</w:t>
            </w:r>
            <w:r w:rsidRPr="009A72BA">
              <w:rPr>
                <w:rFonts w:ascii="Times New Roman" w:hAnsi="Times New Roman" w:cs="Times New Roman"/>
                <w:sz w:val="20"/>
                <w:szCs w:val="20"/>
                <w:lang w:val="id-ID"/>
              </w:rPr>
              <w:t>,478</w:t>
            </w:r>
          </w:p>
        </w:tc>
      </w:tr>
      <w:tr w:rsidR="00AA7E8A" w:rsidRPr="009A72BA" w14:paraId="378C8F92" w14:textId="77777777" w:rsidTr="009E3821">
        <w:trPr>
          <w:trHeight w:val="20"/>
        </w:trPr>
        <w:tc>
          <w:tcPr>
            <w:tcW w:w="3261" w:type="dxa"/>
            <w:tcBorders>
              <w:top w:val="nil"/>
              <w:left w:val="nil"/>
              <w:bottom w:val="nil"/>
              <w:right w:val="nil"/>
            </w:tcBorders>
            <w:shd w:val="clear" w:color="auto" w:fill="auto"/>
            <w:vAlign w:val="center"/>
          </w:tcPr>
          <w:p w14:paraId="044FE282" w14:textId="77777777" w:rsidR="00AA7E8A" w:rsidRPr="009A72BA" w:rsidRDefault="00AA7E8A" w:rsidP="00910C53">
            <w:pPr>
              <w:spacing w:after="0" w:line="240" w:lineRule="auto"/>
              <w:rPr>
                <w:rFonts w:ascii="Times New Roman" w:eastAsia="Times New Roman" w:hAnsi="Times New Roman" w:cs="Times New Roman"/>
                <w:sz w:val="20"/>
                <w:szCs w:val="20"/>
              </w:rPr>
            </w:pPr>
            <w:r w:rsidRPr="009A72BA">
              <w:rPr>
                <w:rFonts w:ascii="Times New Roman" w:eastAsia="Times New Roman" w:hAnsi="Times New Roman" w:cs="Times New Roman"/>
                <w:sz w:val="20"/>
                <w:szCs w:val="20"/>
              </w:rPr>
              <w:t>Mengoptimalkan sistem agar lebih efisien dalam melayani konsumen</w:t>
            </w:r>
          </w:p>
        </w:tc>
        <w:tc>
          <w:tcPr>
            <w:tcW w:w="905" w:type="dxa"/>
            <w:tcBorders>
              <w:top w:val="nil"/>
              <w:left w:val="nil"/>
              <w:bottom w:val="nil"/>
              <w:right w:val="nil"/>
            </w:tcBorders>
            <w:shd w:val="clear" w:color="auto" w:fill="E7E6E6" w:themeFill="background2"/>
          </w:tcPr>
          <w:p w14:paraId="07B14ABB" w14:textId="77777777" w:rsidR="00AA7E8A" w:rsidRPr="009A72BA" w:rsidRDefault="00AA7E8A" w:rsidP="00910C53">
            <w:pPr>
              <w:spacing w:after="0" w:line="240" w:lineRule="auto"/>
              <w:jc w:val="center"/>
              <w:rPr>
                <w:rFonts w:ascii="Times New Roman" w:eastAsia="Times New Roman" w:hAnsi="Times New Roman" w:cs="Times New Roman"/>
                <w:sz w:val="20"/>
                <w:szCs w:val="20"/>
              </w:rPr>
            </w:pPr>
            <w:r w:rsidRPr="009A72BA">
              <w:rPr>
                <w:rFonts w:ascii="Times New Roman" w:hAnsi="Times New Roman" w:cs="Times New Roman"/>
                <w:sz w:val="20"/>
                <w:szCs w:val="20"/>
              </w:rPr>
              <w:t>0</w:t>
            </w:r>
            <w:r w:rsidRPr="009A72BA">
              <w:rPr>
                <w:rFonts w:ascii="Times New Roman" w:hAnsi="Times New Roman" w:cs="Times New Roman"/>
                <w:sz w:val="20"/>
                <w:szCs w:val="20"/>
                <w:lang w:val="id-ID"/>
              </w:rPr>
              <w:t>,516</w:t>
            </w:r>
          </w:p>
        </w:tc>
      </w:tr>
      <w:tr w:rsidR="00AA7E8A" w:rsidRPr="009A72BA" w14:paraId="6F01821E" w14:textId="77777777" w:rsidTr="009E3821">
        <w:trPr>
          <w:trHeight w:val="20"/>
        </w:trPr>
        <w:tc>
          <w:tcPr>
            <w:tcW w:w="3261" w:type="dxa"/>
            <w:tcBorders>
              <w:top w:val="nil"/>
              <w:left w:val="nil"/>
              <w:bottom w:val="nil"/>
              <w:right w:val="nil"/>
            </w:tcBorders>
            <w:shd w:val="clear" w:color="auto" w:fill="auto"/>
            <w:vAlign w:val="center"/>
          </w:tcPr>
          <w:p w14:paraId="32D8BC97" w14:textId="77777777" w:rsidR="00AA7E8A" w:rsidRPr="009A72BA" w:rsidRDefault="00AA7E8A" w:rsidP="00910C53">
            <w:pPr>
              <w:spacing w:after="0" w:line="240" w:lineRule="auto"/>
              <w:rPr>
                <w:rFonts w:ascii="Times New Roman" w:eastAsia="Times New Roman" w:hAnsi="Times New Roman" w:cs="Times New Roman"/>
                <w:sz w:val="20"/>
                <w:szCs w:val="20"/>
              </w:rPr>
            </w:pPr>
            <w:r w:rsidRPr="009A72BA">
              <w:rPr>
                <w:rFonts w:ascii="Times New Roman" w:eastAsia="Times New Roman" w:hAnsi="Times New Roman" w:cs="Times New Roman"/>
                <w:sz w:val="20"/>
                <w:szCs w:val="20"/>
              </w:rPr>
              <w:t>Nama perusahaan dikenal baik oleh konsumen karena pelayanan nya yang bagus</w:t>
            </w:r>
          </w:p>
        </w:tc>
        <w:tc>
          <w:tcPr>
            <w:tcW w:w="905" w:type="dxa"/>
            <w:tcBorders>
              <w:top w:val="nil"/>
              <w:left w:val="nil"/>
              <w:bottom w:val="nil"/>
              <w:right w:val="nil"/>
            </w:tcBorders>
            <w:shd w:val="clear" w:color="auto" w:fill="E7E6E6" w:themeFill="background2"/>
          </w:tcPr>
          <w:p w14:paraId="3FC7CC9D" w14:textId="77777777" w:rsidR="00AA7E8A" w:rsidRPr="009A72BA" w:rsidRDefault="00AA7E8A" w:rsidP="00910C53">
            <w:pPr>
              <w:spacing w:after="0" w:line="240" w:lineRule="auto"/>
              <w:jc w:val="center"/>
              <w:rPr>
                <w:rFonts w:ascii="Times New Roman" w:eastAsia="Times New Roman" w:hAnsi="Times New Roman" w:cs="Times New Roman"/>
                <w:sz w:val="20"/>
                <w:szCs w:val="20"/>
              </w:rPr>
            </w:pPr>
            <w:r w:rsidRPr="009A72BA">
              <w:rPr>
                <w:rFonts w:ascii="Times New Roman" w:hAnsi="Times New Roman" w:cs="Times New Roman"/>
                <w:sz w:val="20"/>
                <w:szCs w:val="20"/>
              </w:rPr>
              <w:t>0</w:t>
            </w:r>
            <w:r w:rsidRPr="009A72BA">
              <w:rPr>
                <w:rFonts w:ascii="Times New Roman" w:hAnsi="Times New Roman" w:cs="Times New Roman"/>
                <w:sz w:val="20"/>
                <w:szCs w:val="20"/>
                <w:lang w:val="id-ID"/>
              </w:rPr>
              <w:t>,657</w:t>
            </w:r>
          </w:p>
        </w:tc>
      </w:tr>
      <w:tr w:rsidR="00AA7E8A" w:rsidRPr="009A72BA" w14:paraId="35C44567" w14:textId="77777777" w:rsidTr="009E3821">
        <w:trPr>
          <w:trHeight w:val="20"/>
        </w:trPr>
        <w:tc>
          <w:tcPr>
            <w:tcW w:w="3261" w:type="dxa"/>
            <w:tcBorders>
              <w:top w:val="nil"/>
              <w:left w:val="nil"/>
              <w:bottom w:val="single" w:sz="4" w:space="0" w:color="auto"/>
              <w:right w:val="nil"/>
            </w:tcBorders>
            <w:shd w:val="clear" w:color="auto" w:fill="auto"/>
          </w:tcPr>
          <w:p w14:paraId="4991ED18" w14:textId="77777777" w:rsidR="00AA7E8A" w:rsidRPr="009A72BA" w:rsidRDefault="00AA7E8A" w:rsidP="00910C53">
            <w:pPr>
              <w:spacing w:after="0" w:line="240" w:lineRule="auto"/>
              <w:rPr>
                <w:rFonts w:ascii="Times New Roman" w:hAnsi="Times New Roman" w:cs="Times New Roman"/>
                <w:b/>
                <w:sz w:val="20"/>
                <w:szCs w:val="20"/>
                <w:lang w:val="id-ID"/>
              </w:rPr>
            </w:pPr>
            <w:r w:rsidRPr="009A72BA">
              <w:rPr>
                <w:rFonts w:ascii="Times New Roman" w:eastAsia="Times New Roman" w:hAnsi="Times New Roman" w:cs="Times New Roman"/>
                <w:sz w:val="20"/>
                <w:szCs w:val="20"/>
              </w:rPr>
              <w:t>Harapan konsumen sesuai dengan kinerja yang di berikan perusahaan</w:t>
            </w:r>
          </w:p>
        </w:tc>
        <w:tc>
          <w:tcPr>
            <w:tcW w:w="905" w:type="dxa"/>
            <w:tcBorders>
              <w:top w:val="nil"/>
              <w:left w:val="nil"/>
              <w:bottom w:val="single" w:sz="4" w:space="0" w:color="auto"/>
              <w:right w:val="nil"/>
            </w:tcBorders>
            <w:shd w:val="clear" w:color="auto" w:fill="E7E6E6" w:themeFill="background2"/>
          </w:tcPr>
          <w:p w14:paraId="7E419A2A" w14:textId="77777777" w:rsidR="00AA7E8A" w:rsidRPr="009A72BA" w:rsidRDefault="00AA7E8A" w:rsidP="00910C53">
            <w:pPr>
              <w:spacing w:after="0" w:line="240" w:lineRule="auto"/>
              <w:jc w:val="center"/>
              <w:rPr>
                <w:rFonts w:ascii="Times New Roman" w:hAnsi="Times New Roman" w:cs="Times New Roman"/>
                <w:sz w:val="20"/>
                <w:szCs w:val="20"/>
                <w:lang w:val="id-ID"/>
              </w:rPr>
            </w:pPr>
            <w:r w:rsidRPr="009A72BA">
              <w:rPr>
                <w:rFonts w:ascii="Times New Roman" w:hAnsi="Times New Roman" w:cs="Times New Roman"/>
                <w:sz w:val="20"/>
                <w:szCs w:val="20"/>
              </w:rPr>
              <w:t>0</w:t>
            </w:r>
            <w:r w:rsidRPr="009A72BA">
              <w:rPr>
                <w:rFonts w:ascii="Times New Roman" w:hAnsi="Times New Roman" w:cs="Times New Roman"/>
                <w:sz w:val="20"/>
                <w:szCs w:val="20"/>
                <w:lang w:val="id-ID"/>
              </w:rPr>
              <w:t>,541</w:t>
            </w:r>
          </w:p>
        </w:tc>
      </w:tr>
      <w:tr w:rsidR="00AA7E8A" w:rsidRPr="009A72BA" w14:paraId="42A089B8" w14:textId="77777777" w:rsidTr="009E3821">
        <w:trPr>
          <w:trHeight w:val="20"/>
        </w:trPr>
        <w:tc>
          <w:tcPr>
            <w:tcW w:w="3261" w:type="dxa"/>
            <w:tcBorders>
              <w:top w:val="nil"/>
              <w:left w:val="nil"/>
              <w:bottom w:val="single" w:sz="4" w:space="0" w:color="auto"/>
              <w:right w:val="nil"/>
            </w:tcBorders>
            <w:shd w:val="clear" w:color="auto" w:fill="auto"/>
          </w:tcPr>
          <w:p w14:paraId="02D5589E" w14:textId="6EE92125" w:rsidR="00AA7E8A" w:rsidRPr="009A72BA" w:rsidRDefault="00AA7E8A" w:rsidP="00AA7E8A">
            <w:pPr>
              <w:spacing w:after="0" w:line="240" w:lineRule="auto"/>
              <w:jc w:val="center"/>
              <w:rPr>
                <w:rFonts w:ascii="Times New Roman" w:eastAsia="Times New Roman" w:hAnsi="Times New Roman" w:cs="Times New Roman"/>
                <w:b/>
                <w:bCs/>
                <w:sz w:val="20"/>
                <w:szCs w:val="20"/>
              </w:rPr>
            </w:pPr>
            <w:r w:rsidRPr="009A72BA">
              <w:rPr>
                <w:rFonts w:ascii="Times New Roman" w:eastAsia="Times New Roman" w:hAnsi="Times New Roman" w:cs="Times New Roman"/>
                <w:b/>
                <w:bCs/>
                <w:sz w:val="20"/>
                <w:szCs w:val="20"/>
              </w:rPr>
              <w:t>Faktor 3</w:t>
            </w:r>
          </w:p>
        </w:tc>
        <w:tc>
          <w:tcPr>
            <w:tcW w:w="905" w:type="dxa"/>
            <w:tcBorders>
              <w:top w:val="nil"/>
              <w:left w:val="nil"/>
              <w:bottom w:val="single" w:sz="4" w:space="0" w:color="auto"/>
              <w:right w:val="nil"/>
            </w:tcBorders>
            <w:shd w:val="clear" w:color="auto" w:fill="E7E6E6" w:themeFill="background2"/>
          </w:tcPr>
          <w:p w14:paraId="4DB562EA" w14:textId="77777777" w:rsidR="00AA7E8A" w:rsidRPr="009A72BA" w:rsidRDefault="00AA7E8A" w:rsidP="00910C53">
            <w:pPr>
              <w:spacing w:after="0" w:line="240" w:lineRule="auto"/>
              <w:jc w:val="center"/>
              <w:rPr>
                <w:rFonts w:ascii="Times New Roman" w:hAnsi="Times New Roman" w:cs="Times New Roman"/>
                <w:sz w:val="20"/>
                <w:szCs w:val="20"/>
              </w:rPr>
            </w:pPr>
          </w:p>
        </w:tc>
      </w:tr>
      <w:tr w:rsidR="00AA7E8A" w:rsidRPr="009A72BA" w14:paraId="35EA735A" w14:textId="77777777" w:rsidTr="009E3821">
        <w:trPr>
          <w:trHeight w:val="20"/>
        </w:trPr>
        <w:tc>
          <w:tcPr>
            <w:tcW w:w="3261" w:type="dxa"/>
            <w:tcBorders>
              <w:left w:val="nil"/>
              <w:bottom w:val="nil"/>
              <w:right w:val="nil"/>
            </w:tcBorders>
            <w:shd w:val="clear" w:color="auto" w:fill="auto"/>
            <w:vAlign w:val="center"/>
          </w:tcPr>
          <w:p w14:paraId="407DA4CE" w14:textId="77777777" w:rsidR="00AA7E8A" w:rsidRPr="009A72BA" w:rsidRDefault="00AA7E8A" w:rsidP="00910C53">
            <w:pPr>
              <w:spacing w:after="0" w:line="240" w:lineRule="auto"/>
              <w:rPr>
                <w:rFonts w:ascii="Times New Roman" w:eastAsia="Times New Roman" w:hAnsi="Times New Roman" w:cs="Times New Roman"/>
                <w:sz w:val="20"/>
                <w:szCs w:val="20"/>
              </w:rPr>
            </w:pPr>
            <w:r w:rsidRPr="009A72BA">
              <w:rPr>
                <w:rFonts w:ascii="Times New Roman" w:eastAsia="Times New Roman" w:hAnsi="Times New Roman" w:cs="Times New Roman"/>
                <w:sz w:val="20"/>
                <w:szCs w:val="20"/>
              </w:rPr>
              <w:t>Perusahaan sudah dikenal baik oleh konsumen karena terbukti kualitas nya</w:t>
            </w:r>
          </w:p>
        </w:tc>
        <w:tc>
          <w:tcPr>
            <w:tcW w:w="905" w:type="dxa"/>
            <w:tcBorders>
              <w:left w:val="nil"/>
              <w:bottom w:val="nil"/>
              <w:right w:val="nil"/>
            </w:tcBorders>
            <w:shd w:val="clear" w:color="auto" w:fill="E2EFD9" w:themeFill="accent6" w:themeFillTint="33"/>
            <w:vAlign w:val="center"/>
          </w:tcPr>
          <w:p w14:paraId="2F283E4A" w14:textId="77777777" w:rsidR="00AA7E8A" w:rsidRPr="009A72BA" w:rsidRDefault="00AA7E8A" w:rsidP="00910C53">
            <w:pPr>
              <w:spacing w:after="0" w:line="240" w:lineRule="auto"/>
              <w:jc w:val="center"/>
              <w:rPr>
                <w:rFonts w:ascii="Times New Roman" w:eastAsia="Times New Roman" w:hAnsi="Times New Roman" w:cs="Times New Roman"/>
                <w:sz w:val="20"/>
                <w:szCs w:val="20"/>
              </w:rPr>
            </w:pPr>
            <w:r w:rsidRPr="009A72BA">
              <w:rPr>
                <w:rFonts w:ascii="Times New Roman" w:hAnsi="Times New Roman" w:cs="Times New Roman"/>
                <w:sz w:val="20"/>
                <w:szCs w:val="20"/>
              </w:rPr>
              <w:t>0</w:t>
            </w:r>
            <w:r w:rsidRPr="009A72BA">
              <w:rPr>
                <w:rFonts w:ascii="Times New Roman" w:hAnsi="Times New Roman" w:cs="Times New Roman"/>
                <w:sz w:val="20"/>
                <w:szCs w:val="20"/>
                <w:lang w:val="id-ID"/>
              </w:rPr>
              <w:t>,731</w:t>
            </w:r>
          </w:p>
        </w:tc>
      </w:tr>
      <w:tr w:rsidR="00AA7E8A" w:rsidRPr="009A72BA" w14:paraId="5BDDCF20" w14:textId="77777777" w:rsidTr="009E3821">
        <w:trPr>
          <w:trHeight w:val="20"/>
        </w:trPr>
        <w:tc>
          <w:tcPr>
            <w:tcW w:w="3261" w:type="dxa"/>
            <w:tcBorders>
              <w:top w:val="nil"/>
              <w:left w:val="nil"/>
              <w:right w:val="nil"/>
            </w:tcBorders>
            <w:shd w:val="clear" w:color="auto" w:fill="auto"/>
          </w:tcPr>
          <w:p w14:paraId="1338BC0D" w14:textId="77777777" w:rsidR="00AA7E8A" w:rsidRPr="009A72BA" w:rsidRDefault="00AA7E8A" w:rsidP="00910C53">
            <w:pPr>
              <w:spacing w:after="0" w:line="240" w:lineRule="auto"/>
              <w:rPr>
                <w:rFonts w:ascii="Times New Roman" w:eastAsia="Times New Roman" w:hAnsi="Times New Roman" w:cs="Times New Roman"/>
                <w:sz w:val="20"/>
                <w:szCs w:val="20"/>
              </w:rPr>
            </w:pPr>
            <w:r w:rsidRPr="009A72BA">
              <w:rPr>
                <w:rFonts w:ascii="Times New Roman" w:eastAsia="Times New Roman" w:hAnsi="Times New Roman" w:cs="Times New Roman"/>
                <w:sz w:val="20"/>
                <w:szCs w:val="20"/>
              </w:rPr>
              <w:t>Informasi mengenai produk dapat di cari dengan mudah</w:t>
            </w:r>
          </w:p>
        </w:tc>
        <w:tc>
          <w:tcPr>
            <w:tcW w:w="905" w:type="dxa"/>
            <w:tcBorders>
              <w:top w:val="nil"/>
              <w:left w:val="nil"/>
              <w:right w:val="nil"/>
            </w:tcBorders>
            <w:shd w:val="clear" w:color="auto" w:fill="E2EFD9" w:themeFill="accent6" w:themeFillTint="33"/>
          </w:tcPr>
          <w:p w14:paraId="0292FC18" w14:textId="77777777" w:rsidR="00AA7E8A" w:rsidRPr="009A72BA" w:rsidRDefault="00AA7E8A" w:rsidP="00910C53">
            <w:pPr>
              <w:spacing w:after="0" w:line="240" w:lineRule="auto"/>
              <w:jc w:val="center"/>
              <w:rPr>
                <w:rFonts w:ascii="Times New Roman" w:eastAsia="Times New Roman" w:hAnsi="Times New Roman" w:cs="Times New Roman"/>
                <w:sz w:val="20"/>
                <w:szCs w:val="20"/>
              </w:rPr>
            </w:pPr>
            <w:r w:rsidRPr="009A72BA">
              <w:rPr>
                <w:rFonts w:ascii="Times New Roman" w:hAnsi="Times New Roman" w:cs="Times New Roman"/>
                <w:sz w:val="20"/>
                <w:szCs w:val="20"/>
              </w:rPr>
              <w:t>0</w:t>
            </w:r>
            <w:r w:rsidRPr="009A72BA">
              <w:rPr>
                <w:rFonts w:ascii="Times New Roman" w:hAnsi="Times New Roman" w:cs="Times New Roman"/>
                <w:sz w:val="20"/>
                <w:szCs w:val="20"/>
                <w:lang w:val="id-ID"/>
              </w:rPr>
              <w:t>,794</w:t>
            </w:r>
          </w:p>
        </w:tc>
      </w:tr>
    </w:tbl>
    <w:p w14:paraId="72C8DEFA" w14:textId="10446FE0" w:rsidR="006227DA" w:rsidRPr="00AA7E8A" w:rsidRDefault="00AA7E8A" w:rsidP="009A72BA">
      <w:pPr>
        <w:spacing w:after="4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AA7E8A">
        <w:rPr>
          <w:rFonts w:ascii="Times New Roman" w:hAnsi="Times New Roman" w:cs="Times New Roman"/>
          <w:sz w:val="20"/>
          <w:szCs w:val="20"/>
        </w:rPr>
        <w:t>Sumber: Hasil Pengolahan Data (2021)</w:t>
      </w:r>
    </w:p>
    <w:p w14:paraId="50309CC6" w14:textId="77777777" w:rsidR="000E2532" w:rsidRPr="00E21F06" w:rsidRDefault="000E2532" w:rsidP="00E21F06">
      <w:pPr>
        <w:spacing w:after="40" w:line="240" w:lineRule="auto"/>
        <w:ind w:firstLine="567"/>
        <w:jc w:val="both"/>
        <w:rPr>
          <w:rFonts w:ascii="Times New Roman" w:hAnsi="Times New Roman" w:cs="Times New Roman"/>
          <w:sz w:val="24"/>
          <w:szCs w:val="24"/>
        </w:rPr>
      </w:pPr>
    </w:p>
    <w:p w14:paraId="0D2E8D25" w14:textId="4DCD4026" w:rsidR="009E3821" w:rsidRDefault="009E3821" w:rsidP="009A72BA">
      <w:pPr>
        <w:spacing w:after="40" w:line="240" w:lineRule="auto"/>
        <w:ind w:firstLine="567"/>
        <w:jc w:val="both"/>
        <w:rPr>
          <w:rFonts w:ascii="Times New Roman" w:hAnsi="Times New Roman" w:cs="Times New Roman"/>
          <w:sz w:val="24"/>
          <w:szCs w:val="24"/>
          <w:lang w:val="id-ID"/>
        </w:rPr>
      </w:pPr>
      <w:r w:rsidRPr="009E3821">
        <w:rPr>
          <w:rFonts w:ascii="Times New Roman" w:hAnsi="Times New Roman" w:cs="Times New Roman"/>
          <w:sz w:val="24"/>
          <w:szCs w:val="24"/>
          <w:lang w:val="id-ID"/>
        </w:rPr>
        <w:t xml:space="preserve">Berdasarkan </w:t>
      </w:r>
      <w:r w:rsidRPr="009E3821">
        <w:rPr>
          <w:rFonts w:ascii="Times New Roman" w:hAnsi="Times New Roman" w:cs="Times New Roman"/>
          <w:sz w:val="24"/>
          <w:szCs w:val="24"/>
        </w:rPr>
        <w:t xml:space="preserve">Tabel </w:t>
      </w:r>
      <w:r>
        <w:rPr>
          <w:rFonts w:ascii="Times New Roman" w:hAnsi="Times New Roman" w:cs="Times New Roman"/>
          <w:sz w:val="24"/>
          <w:szCs w:val="24"/>
        </w:rPr>
        <w:t>10</w:t>
      </w:r>
      <w:r w:rsidRPr="009E3821">
        <w:rPr>
          <w:rFonts w:ascii="Times New Roman" w:hAnsi="Times New Roman" w:cs="Times New Roman"/>
          <w:sz w:val="24"/>
          <w:szCs w:val="24"/>
          <w:lang w:val="id-ID"/>
        </w:rPr>
        <w:t>, dari 16 variabel yang diteliti dengan proses validasi data,</w:t>
      </w:r>
      <w:r w:rsidRPr="009E3821">
        <w:rPr>
          <w:rFonts w:ascii="Times New Roman" w:hAnsi="Times New Roman" w:cs="Times New Roman"/>
          <w:sz w:val="24"/>
          <w:szCs w:val="24"/>
        </w:rPr>
        <w:t xml:space="preserve">  </w:t>
      </w:r>
      <w:r w:rsidRPr="009E3821">
        <w:rPr>
          <w:rFonts w:ascii="Times New Roman" w:hAnsi="Times New Roman" w:cs="Times New Roman"/>
          <w:i/>
          <w:sz w:val="24"/>
          <w:szCs w:val="24"/>
          <w:lang w:val="id-ID"/>
        </w:rPr>
        <w:t>fa</w:t>
      </w:r>
      <w:r w:rsidRPr="009E3821">
        <w:rPr>
          <w:rFonts w:ascii="Times New Roman" w:hAnsi="Times New Roman" w:cs="Times New Roman"/>
          <w:i/>
          <w:sz w:val="24"/>
          <w:szCs w:val="24"/>
        </w:rPr>
        <w:t>c</w:t>
      </w:r>
      <w:r w:rsidRPr="009E3821">
        <w:rPr>
          <w:rFonts w:ascii="Times New Roman" w:hAnsi="Times New Roman" w:cs="Times New Roman"/>
          <w:i/>
          <w:sz w:val="24"/>
          <w:szCs w:val="24"/>
          <w:lang w:val="id-ID"/>
        </w:rPr>
        <w:t>toring</w:t>
      </w:r>
      <w:r w:rsidRPr="009E3821">
        <w:rPr>
          <w:rFonts w:ascii="Times New Roman" w:hAnsi="Times New Roman" w:cs="Times New Roman"/>
          <w:sz w:val="24"/>
          <w:szCs w:val="24"/>
          <w:lang w:val="id-ID"/>
        </w:rPr>
        <w:t xml:space="preserve"> bisa direduksi menjadi hanya </w:t>
      </w:r>
      <w:r w:rsidRPr="009E3821">
        <w:rPr>
          <w:rFonts w:ascii="Times New Roman" w:hAnsi="Times New Roman" w:cs="Times New Roman"/>
          <w:sz w:val="24"/>
          <w:szCs w:val="24"/>
        </w:rPr>
        <w:t>3</w:t>
      </w:r>
      <w:r w:rsidRPr="009E3821">
        <w:rPr>
          <w:rFonts w:ascii="Times New Roman" w:hAnsi="Times New Roman" w:cs="Times New Roman"/>
          <w:sz w:val="24"/>
          <w:szCs w:val="24"/>
          <w:lang w:val="id-ID"/>
        </w:rPr>
        <w:t xml:space="preserve"> faktor yang terbentuk</w:t>
      </w:r>
      <w:r w:rsidRPr="009E3821">
        <w:rPr>
          <w:rFonts w:ascii="Times New Roman" w:hAnsi="Times New Roman" w:cs="Times New Roman"/>
          <w:sz w:val="24"/>
          <w:szCs w:val="24"/>
        </w:rPr>
        <w:t>. Untuk menamai faktor yang telah terbentuk dalam analisis faktor</w:t>
      </w:r>
      <w:r w:rsidRPr="009E3821">
        <w:rPr>
          <w:rFonts w:ascii="Times New Roman" w:hAnsi="Times New Roman" w:cs="Times New Roman"/>
          <w:sz w:val="24"/>
          <w:szCs w:val="24"/>
          <w:lang w:val="id-ID"/>
        </w:rPr>
        <w:t xml:space="preserve"> </w:t>
      </w:r>
      <w:r w:rsidRPr="009E3821">
        <w:rPr>
          <w:rFonts w:ascii="Times New Roman" w:hAnsi="Times New Roman" w:cs="Times New Roman"/>
          <w:sz w:val="24"/>
          <w:szCs w:val="24"/>
        </w:rPr>
        <w:t xml:space="preserve">menurut Hair dalam (Yasa, 2017) dapat dilakukan dengan cara: (1) Memberikan nama faktor yang dapat mewakili nama-nama variabel yang membentuk faktor tersebut, (2) Memberikan nama faktor berdasarkan variabel yang memiliki nilai </w:t>
      </w:r>
      <w:r w:rsidRPr="009E3821">
        <w:rPr>
          <w:rFonts w:ascii="Times New Roman" w:hAnsi="Times New Roman" w:cs="Times New Roman"/>
          <w:i/>
          <w:sz w:val="24"/>
          <w:szCs w:val="24"/>
        </w:rPr>
        <w:t>factor loading</w:t>
      </w:r>
      <w:r w:rsidRPr="009E3821">
        <w:rPr>
          <w:rFonts w:ascii="Times New Roman" w:hAnsi="Times New Roman" w:cs="Times New Roman"/>
          <w:sz w:val="24"/>
          <w:szCs w:val="24"/>
        </w:rPr>
        <w:t xml:space="preserve"> tertinggi. Hal ini dilakukan apabila dalam memberikan nama faktor mengalami kesulitan ataupun apabila tidak dimungkinkan untuk memberikan nama faktor yang dapat mewakili semua variabel yang membentuk faktor tersebut. Untuk interpretasi variabel faktor </w:t>
      </w:r>
      <w:r w:rsidRPr="009E3821">
        <w:rPr>
          <w:rFonts w:ascii="Times New Roman" w:hAnsi="Times New Roman" w:cs="Times New Roman"/>
          <w:sz w:val="24"/>
          <w:szCs w:val="24"/>
          <w:lang w:val="id-ID"/>
        </w:rPr>
        <w:t xml:space="preserve">adalah sebagai berikut: </w:t>
      </w:r>
    </w:p>
    <w:p w14:paraId="3EC11523" w14:textId="77777777" w:rsidR="00816BF6" w:rsidRPr="00816BF6" w:rsidRDefault="00816BF6" w:rsidP="00DD7AB3">
      <w:pPr>
        <w:numPr>
          <w:ilvl w:val="0"/>
          <w:numId w:val="4"/>
        </w:numPr>
        <w:spacing w:after="40" w:line="240" w:lineRule="auto"/>
        <w:ind w:left="284" w:hanging="284"/>
        <w:jc w:val="both"/>
        <w:rPr>
          <w:rFonts w:ascii="Times New Roman" w:hAnsi="Times New Roman" w:cs="Times New Roman"/>
          <w:b/>
          <w:sz w:val="24"/>
          <w:szCs w:val="24"/>
        </w:rPr>
      </w:pPr>
      <w:r w:rsidRPr="00816BF6">
        <w:rPr>
          <w:rFonts w:ascii="Times New Roman" w:hAnsi="Times New Roman" w:cs="Times New Roman"/>
          <w:b/>
          <w:bCs/>
          <w:sz w:val="24"/>
          <w:szCs w:val="24"/>
        </w:rPr>
        <w:t xml:space="preserve">Interpretasi Variabel Faktor 1 </w:t>
      </w:r>
    </w:p>
    <w:p w14:paraId="1054C326" w14:textId="2C84AC4F" w:rsidR="00816BF6" w:rsidRPr="00816BF6" w:rsidRDefault="0055514B" w:rsidP="009A72BA">
      <w:pPr>
        <w:spacing w:after="4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10, </w:t>
      </w:r>
      <w:r w:rsidR="00816BF6" w:rsidRPr="00816BF6">
        <w:rPr>
          <w:rFonts w:ascii="Times New Roman" w:hAnsi="Times New Roman" w:cs="Times New Roman"/>
          <w:sz w:val="24"/>
          <w:szCs w:val="24"/>
        </w:rPr>
        <w:t xml:space="preserve">Faktor 1 terdiri dari </w:t>
      </w:r>
      <w:r>
        <w:rPr>
          <w:rFonts w:ascii="Times New Roman" w:hAnsi="Times New Roman" w:cs="Times New Roman"/>
          <w:sz w:val="24"/>
          <w:szCs w:val="24"/>
        </w:rPr>
        <w:t>delapan indikator/variabel pembentuk.</w:t>
      </w:r>
      <w:r w:rsidR="00816BF6" w:rsidRPr="00816BF6">
        <w:rPr>
          <w:rFonts w:ascii="Times New Roman" w:hAnsi="Times New Roman" w:cs="Times New Roman"/>
          <w:sz w:val="24"/>
          <w:szCs w:val="24"/>
        </w:rPr>
        <w:t xml:space="preserve"> Dari ke</w:t>
      </w:r>
      <w:r>
        <w:rPr>
          <w:rFonts w:ascii="Times New Roman" w:hAnsi="Times New Roman" w:cs="Times New Roman"/>
          <w:sz w:val="24"/>
          <w:szCs w:val="24"/>
        </w:rPr>
        <w:t>-</w:t>
      </w:r>
      <w:r w:rsidR="00816BF6" w:rsidRPr="00816BF6">
        <w:rPr>
          <w:rFonts w:ascii="Times New Roman" w:hAnsi="Times New Roman" w:cs="Times New Roman"/>
          <w:sz w:val="24"/>
          <w:szCs w:val="24"/>
        </w:rPr>
        <w:t>8 variabel tersebut, variabel (X12)</w:t>
      </w:r>
      <w:r>
        <w:rPr>
          <w:rFonts w:ascii="Times New Roman" w:hAnsi="Times New Roman" w:cs="Times New Roman"/>
          <w:sz w:val="24"/>
          <w:szCs w:val="24"/>
        </w:rPr>
        <w:t xml:space="preserve"> </w:t>
      </w:r>
      <w:r w:rsidR="003569EE">
        <w:rPr>
          <w:rFonts w:ascii="Times New Roman" w:hAnsi="Times New Roman" w:cs="Times New Roman"/>
          <w:sz w:val="24"/>
          <w:szCs w:val="24"/>
        </w:rPr>
        <w:t>A</w:t>
      </w:r>
      <w:r>
        <w:rPr>
          <w:rFonts w:ascii="Times New Roman" w:hAnsi="Times New Roman" w:cs="Times New Roman"/>
          <w:sz w:val="24"/>
          <w:szCs w:val="24"/>
        </w:rPr>
        <w:t xml:space="preserve">danya </w:t>
      </w:r>
      <w:r w:rsidRPr="00816BF6">
        <w:rPr>
          <w:rFonts w:ascii="Times New Roman" w:hAnsi="Times New Roman" w:cs="Times New Roman"/>
          <w:i/>
          <w:sz w:val="24"/>
          <w:szCs w:val="24"/>
        </w:rPr>
        <w:t>customer service</w:t>
      </w:r>
      <w:r w:rsidRPr="00816BF6">
        <w:rPr>
          <w:rFonts w:ascii="Times New Roman" w:hAnsi="Times New Roman" w:cs="Times New Roman"/>
          <w:sz w:val="24"/>
          <w:szCs w:val="24"/>
        </w:rPr>
        <w:t xml:space="preserve"> untuk menjawab keluhan konsumen</w:t>
      </w:r>
      <w:r>
        <w:rPr>
          <w:rFonts w:ascii="Times New Roman" w:hAnsi="Times New Roman" w:cs="Times New Roman"/>
          <w:sz w:val="24"/>
          <w:szCs w:val="24"/>
        </w:rPr>
        <w:t>,</w:t>
      </w:r>
      <w:r w:rsidR="00816BF6" w:rsidRPr="00816BF6">
        <w:rPr>
          <w:rFonts w:ascii="Times New Roman" w:hAnsi="Times New Roman" w:cs="Times New Roman"/>
          <w:sz w:val="24"/>
          <w:szCs w:val="24"/>
        </w:rPr>
        <w:t xml:space="preserve"> merupakan variabel yang memiliki nilai korelasi</w:t>
      </w:r>
      <w:r w:rsidR="003569EE">
        <w:rPr>
          <w:rFonts w:ascii="Times New Roman" w:hAnsi="Times New Roman" w:cs="Times New Roman"/>
          <w:sz w:val="24"/>
          <w:szCs w:val="24"/>
        </w:rPr>
        <w:t>/</w:t>
      </w:r>
      <w:r w:rsidR="003569EE" w:rsidRPr="003569EE">
        <w:rPr>
          <w:rFonts w:ascii="Times New Roman" w:hAnsi="Times New Roman" w:cs="Times New Roman"/>
          <w:i/>
          <w:iCs/>
          <w:sz w:val="24"/>
          <w:szCs w:val="24"/>
        </w:rPr>
        <w:t>factor loading</w:t>
      </w:r>
      <w:r w:rsidR="00816BF6" w:rsidRPr="00816BF6">
        <w:rPr>
          <w:rFonts w:ascii="Times New Roman" w:hAnsi="Times New Roman" w:cs="Times New Roman"/>
          <w:sz w:val="24"/>
          <w:szCs w:val="24"/>
        </w:rPr>
        <w:t xml:space="preserve"> yang paling tinggi, maka variabel-variabel lain dalam faktor 1 dapat dijelaskan oleh variabel (X12). </w:t>
      </w:r>
      <w:r w:rsidR="003569EE">
        <w:rPr>
          <w:rFonts w:ascii="Times New Roman" w:hAnsi="Times New Roman" w:cs="Times New Roman"/>
          <w:sz w:val="24"/>
          <w:szCs w:val="24"/>
        </w:rPr>
        <w:t xml:space="preserve">Pemberian nama untuk Faktor 1 tersebut, mengacu pada </w:t>
      </w:r>
      <w:r w:rsidR="00482E3A">
        <w:rPr>
          <w:rFonts w:ascii="Times New Roman" w:hAnsi="Times New Roman" w:cs="Times New Roman"/>
          <w:sz w:val="24"/>
          <w:szCs w:val="24"/>
        </w:rPr>
        <w:t>variabel-variabel pembentuk Faktor 1, yang kaitanya dengan proses pengiriman dan penerimaan barang</w:t>
      </w:r>
      <w:r w:rsidR="003569EE">
        <w:rPr>
          <w:rFonts w:ascii="Times New Roman" w:hAnsi="Times New Roman" w:cs="Times New Roman"/>
          <w:i/>
          <w:iCs/>
          <w:sz w:val="24"/>
          <w:szCs w:val="24"/>
        </w:rPr>
        <w:t xml:space="preserve"> </w:t>
      </w:r>
      <w:r w:rsidR="00816BF6" w:rsidRPr="00816BF6">
        <w:rPr>
          <w:rFonts w:ascii="Times New Roman" w:hAnsi="Times New Roman" w:cs="Times New Roman"/>
          <w:sz w:val="24"/>
          <w:szCs w:val="24"/>
        </w:rPr>
        <w:t xml:space="preserve">sehingga untuk faktor ke 1 diberi nama </w:t>
      </w:r>
      <w:r w:rsidR="00816BF6" w:rsidRPr="00816BF6">
        <w:rPr>
          <w:rFonts w:ascii="Times New Roman" w:hAnsi="Times New Roman" w:cs="Times New Roman"/>
          <w:b/>
          <w:sz w:val="24"/>
          <w:szCs w:val="24"/>
          <w:lang w:val="id-ID"/>
        </w:rPr>
        <w:t xml:space="preserve">Faktor </w:t>
      </w:r>
      <w:r w:rsidR="00482E3A">
        <w:rPr>
          <w:rFonts w:ascii="Times New Roman" w:hAnsi="Times New Roman" w:cs="Times New Roman"/>
          <w:b/>
          <w:i/>
          <w:sz w:val="24"/>
          <w:szCs w:val="24"/>
        </w:rPr>
        <w:t>Delivery Package</w:t>
      </w:r>
      <w:r w:rsidR="00816BF6" w:rsidRPr="00816BF6">
        <w:rPr>
          <w:rFonts w:ascii="Times New Roman" w:hAnsi="Times New Roman" w:cs="Times New Roman"/>
          <w:sz w:val="24"/>
          <w:szCs w:val="24"/>
        </w:rPr>
        <w:t>.</w:t>
      </w:r>
    </w:p>
    <w:p w14:paraId="2CFA8A53" w14:textId="77777777" w:rsidR="008674F4" w:rsidRDefault="00816BF6" w:rsidP="009A72BA">
      <w:pPr>
        <w:spacing w:after="40" w:line="240" w:lineRule="auto"/>
        <w:ind w:firstLine="567"/>
        <w:jc w:val="both"/>
        <w:rPr>
          <w:rFonts w:ascii="Times New Roman" w:hAnsi="Times New Roman" w:cs="Times New Roman"/>
          <w:sz w:val="24"/>
          <w:szCs w:val="24"/>
        </w:rPr>
      </w:pPr>
      <w:r w:rsidRPr="00816BF6">
        <w:rPr>
          <w:rFonts w:ascii="Times New Roman" w:hAnsi="Times New Roman" w:cs="Times New Roman"/>
          <w:sz w:val="24"/>
          <w:szCs w:val="24"/>
          <w:lang w:val="id-ID"/>
        </w:rPr>
        <w:t xml:space="preserve">Faktor </w:t>
      </w:r>
      <w:r w:rsidRPr="00816BF6">
        <w:rPr>
          <w:rFonts w:ascii="Times New Roman" w:hAnsi="Times New Roman" w:cs="Times New Roman"/>
          <w:i/>
          <w:sz w:val="24"/>
          <w:szCs w:val="24"/>
          <w:lang w:val="id-ID"/>
        </w:rPr>
        <w:t xml:space="preserve">Delivery Package </w:t>
      </w:r>
      <w:r w:rsidRPr="00816BF6">
        <w:rPr>
          <w:rFonts w:ascii="Times New Roman" w:hAnsi="Times New Roman" w:cs="Times New Roman"/>
          <w:sz w:val="24"/>
          <w:szCs w:val="24"/>
          <w:lang w:val="id-ID"/>
        </w:rPr>
        <w:t>menjadi salah satu bagian yang penting dalam proses keputusan konsumen dalam menggunakan jasa ekpedisi</w:t>
      </w:r>
      <w:r w:rsidR="00482E3A">
        <w:rPr>
          <w:rFonts w:ascii="Times New Roman" w:hAnsi="Times New Roman" w:cs="Times New Roman"/>
          <w:sz w:val="24"/>
          <w:szCs w:val="24"/>
        </w:rPr>
        <w:t xml:space="preserve">. </w:t>
      </w:r>
      <w:r w:rsidR="00482E3A" w:rsidRPr="00816BF6">
        <w:rPr>
          <w:rFonts w:ascii="Times New Roman" w:hAnsi="Times New Roman" w:cs="Times New Roman"/>
          <w:sz w:val="24"/>
          <w:szCs w:val="24"/>
          <w:lang w:val="id-ID"/>
        </w:rPr>
        <w:t xml:space="preserve">Menurut </w:t>
      </w:r>
      <w:r w:rsidR="00482E3A" w:rsidRPr="00816BF6">
        <w:rPr>
          <w:rFonts w:ascii="Times New Roman" w:hAnsi="Times New Roman" w:cs="Times New Roman"/>
          <w:sz w:val="24"/>
          <w:szCs w:val="24"/>
        </w:rPr>
        <w:t>(</w:t>
      </w:r>
      <w:r w:rsidR="00482E3A" w:rsidRPr="00816BF6">
        <w:rPr>
          <w:rFonts w:ascii="Times New Roman" w:hAnsi="Times New Roman" w:cs="Times New Roman"/>
          <w:sz w:val="24"/>
          <w:szCs w:val="24"/>
          <w:lang w:val="id-ID"/>
        </w:rPr>
        <w:t>Dea dan Perdhana, 2019</w:t>
      </w:r>
      <w:r w:rsidR="00482E3A" w:rsidRPr="00816BF6">
        <w:rPr>
          <w:rFonts w:ascii="Times New Roman" w:hAnsi="Times New Roman" w:cs="Times New Roman"/>
          <w:sz w:val="24"/>
          <w:szCs w:val="24"/>
        </w:rPr>
        <w:t xml:space="preserve">) </w:t>
      </w:r>
      <w:r w:rsidR="00482E3A" w:rsidRPr="00816BF6">
        <w:rPr>
          <w:rFonts w:ascii="Times New Roman" w:hAnsi="Times New Roman" w:cs="Times New Roman"/>
          <w:i/>
          <w:sz w:val="24"/>
          <w:szCs w:val="24"/>
        </w:rPr>
        <w:t>Delivery package</w:t>
      </w:r>
      <w:r w:rsidR="00482E3A" w:rsidRPr="00816BF6">
        <w:rPr>
          <w:rFonts w:ascii="Times New Roman" w:hAnsi="Times New Roman" w:cs="Times New Roman"/>
          <w:sz w:val="24"/>
          <w:szCs w:val="24"/>
        </w:rPr>
        <w:t xml:space="preserve"> </w:t>
      </w:r>
      <w:r w:rsidR="00482E3A" w:rsidRPr="00816BF6">
        <w:rPr>
          <w:rFonts w:ascii="Times New Roman" w:hAnsi="Times New Roman" w:cs="Times New Roman"/>
          <w:sz w:val="24"/>
          <w:szCs w:val="24"/>
          <w:lang w:val="id-ID"/>
        </w:rPr>
        <w:t xml:space="preserve">adalah </w:t>
      </w:r>
      <w:r w:rsidR="00482E3A" w:rsidRPr="00816BF6">
        <w:rPr>
          <w:rFonts w:ascii="Times New Roman" w:hAnsi="Times New Roman" w:cs="Times New Roman"/>
          <w:sz w:val="24"/>
          <w:szCs w:val="24"/>
        </w:rPr>
        <w:t>salah satu bentuk jasa yang memberikan kemudahan berupa suatu pelayanan untuk mengantarkan pesanan yang dipesan oleh pelanggan ke suatu tempat sesuai dengan keinginan mereka</w:t>
      </w:r>
      <w:r w:rsidR="00482E3A">
        <w:rPr>
          <w:rFonts w:ascii="Times New Roman" w:hAnsi="Times New Roman" w:cs="Times New Roman"/>
          <w:sz w:val="24"/>
          <w:szCs w:val="24"/>
        </w:rPr>
        <w:t>.</w:t>
      </w:r>
    </w:p>
    <w:p w14:paraId="3C2BDACC" w14:textId="2422871C" w:rsidR="008674F4" w:rsidRDefault="008E38D8" w:rsidP="009A72BA">
      <w:pPr>
        <w:spacing w:after="4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Sedangkan </w:t>
      </w:r>
      <w:r w:rsidR="00816BF6" w:rsidRPr="00816BF6">
        <w:rPr>
          <w:rFonts w:ascii="Times New Roman" w:hAnsi="Times New Roman" w:cs="Times New Roman"/>
          <w:sz w:val="24"/>
          <w:szCs w:val="24"/>
          <w:lang w:val="id-ID"/>
        </w:rPr>
        <w:t xml:space="preserve">menurut </w:t>
      </w:r>
      <w:sdt>
        <w:sdtPr>
          <w:rPr>
            <w:rFonts w:ascii="Times New Roman" w:hAnsi="Times New Roman" w:cs="Times New Roman"/>
            <w:sz w:val="24"/>
            <w:szCs w:val="24"/>
          </w:rPr>
          <w:id w:val="-881782187"/>
          <w:citation/>
        </w:sdtPr>
        <w:sdtEndPr/>
        <w:sdtContent>
          <w:r w:rsidR="00816BF6" w:rsidRPr="00816BF6">
            <w:rPr>
              <w:rFonts w:ascii="Times New Roman" w:hAnsi="Times New Roman" w:cs="Times New Roman"/>
              <w:sz w:val="24"/>
              <w:szCs w:val="24"/>
            </w:rPr>
            <w:fldChar w:fldCharType="begin"/>
          </w:r>
          <w:r w:rsidR="00816BF6" w:rsidRPr="00816BF6">
            <w:rPr>
              <w:rFonts w:ascii="Times New Roman" w:hAnsi="Times New Roman" w:cs="Times New Roman"/>
              <w:sz w:val="24"/>
              <w:szCs w:val="24"/>
              <w:lang w:val="id-ID"/>
            </w:rPr>
            <w:instrText xml:space="preserve"> CITATION Tji14 \l 1057 </w:instrText>
          </w:r>
          <w:r w:rsidR="00816BF6" w:rsidRPr="00816BF6">
            <w:rPr>
              <w:rFonts w:ascii="Times New Roman" w:hAnsi="Times New Roman" w:cs="Times New Roman"/>
              <w:sz w:val="24"/>
              <w:szCs w:val="24"/>
            </w:rPr>
            <w:fldChar w:fldCharType="separate"/>
          </w:r>
          <w:r w:rsidR="00816BF6" w:rsidRPr="00816BF6">
            <w:rPr>
              <w:rFonts w:ascii="Times New Roman" w:hAnsi="Times New Roman" w:cs="Times New Roman"/>
              <w:sz w:val="24"/>
              <w:szCs w:val="24"/>
              <w:lang w:val="id-ID"/>
            </w:rPr>
            <w:t>(Tjiptono, 2014)</w:t>
          </w:r>
          <w:r w:rsidR="00816BF6" w:rsidRPr="00816BF6">
            <w:rPr>
              <w:rFonts w:ascii="Times New Roman" w:hAnsi="Times New Roman" w:cs="Times New Roman"/>
              <w:sz w:val="24"/>
              <w:szCs w:val="24"/>
              <w:lang w:val="id-ID"/>
            </w:rPr>
            <w:fldChar w:fldCharType="end"/>
          </w:r>
        </w:sdtContent>
      </w:sdt>
      <w:r w:rsidR="00816BF6" w:rsidRPr="00816BF6">
        <w:rPr>
          <w:rFonts w:ascii="Times New Roman" w:hAnsi="Times New Roman" w:cs="Times New Roman"/>
          <w:sz w:val="24"/>
          <w:szCs w:val="24"/>
        </w:rPr>
        <w:t xml:space="preserve"> </w:t>
      </w:r>
      <w:r w:rsidR="00816BF6" w:rsidRPr="00816BF6">
        <w:rPr>
          <w:rFonts w:ascii="Times New Roman" w:hAnsi="Times New Roman" w:cs="Times New Roman"/>
          <w:i/>
          <w:sz w:val="24"/>
          <w:szCs w:val="24"/>
          <w:lang w:val="id-ID"/>
        </w:rPr>
        <w:t xml:space="preserve">Delivery Package </w:t>
      </w:r>
      <w:r w:rsidR="00816BF6" w:rsidRPr="00816BF6">
        <w:rPr>
          <w:rFonts w:ascii="Times New Roman" w:hAnsi="Times New Roman" w:cs="Times New Roman"/>
          <w:sz w:val="24"/>
          <w:szCs w:val="24"/>
        </w:rPr>
        <w:t xml:space="preserve">dapat diartikan sebagai </w:t>
      </w:r>
      <w:r w:rsidR="00816BF6" w:rsidRPr="00816BF6">
        <w:rPr>
          <w:rFonts w:ascii="Times New Roman" w:hAnsi="Times New Roman" w:cs="Times New Roman"/>
          <w:sz w:val="24"/>
          <w:szCs w:val="24"/>
          <w:lang w:val="id-ID"/>
        </w:rPr>
        <w:t xml:space="preserve">suatu </w:t>
      </w:r>
      <w:r w:rsidR="00816BF6" w:rsidRPr="00816BF6">
        <w:rPr>
          <w:rFonts w:ascii="Times New Roman" w:hAnsi="Times New Roman" w:cs="Times New Roman"/>
          <w:sz w:val="24"/>
          <w:szCs w:val="24"/>
        </w:rPr>
        <w:t>kegiatan pemasaran</w:t>
      </w:r>
      <w:r w:rsidR="00482E3A">
        <w:rPr>
          <w:rFonts w:ascii="Times New Roman" w:hAnsi="Times New Roman" w:cs="Times New Roman"/>
          <w:sz w:val="24"/>
          <w:szCs w:val="24"/>
        </w:rPr>
        <w:t>,</w:t>
      </w:r>
      <w:r w:rsidR="00816BF6" w:rsidRPr="00816BF6">
        <w:rPr>
          <w:rFonts w:ascii="Times New Roman" w:hAnsi="Times New Roman" w:cs="Times New Roman"/>
          <w:sz w:val="24"/>
          <w:szCs w:val="24"/>
        </w:rPr>
        <w:t xml:space="preserve"> berusaha memperlancar</w:t>
      </w:r>
      <w:r w:rsidR="009A72BA">
        <w:rPr>
          <w:rFonts w:ascii="Times New Roman" w:hAnsi="Times New Roman" w:cs="Times New Roman"/>
          <w:sz w:val="24"/>
          <w:szCs w:val="24"/>
        </w:rPr>
        <w:t xml:space="preserve"> </w:t>
      </w:r>
      <w:r w:rsidR="00816BF6" w:rsidRPr="00816BF6">
        <w:rPr>
          <w:rFonts w:ascii="Times New Roman" w:hAnsi="Times New Roman" w:cs="Times New Roman"/>
          <w:sz w:val="24"/>
          <w:szCs w:val="24"/>
        </w:rPr>
        <w:t>dan</w:t>
      </w:r>
      <w:r w:rsidR="00482E3A">
        <w:rPr>
          <w:rFonts w:ascii="Times New Roman" w:hAnsi="Times New Roman" w:cs="Times New Roman"/>
          <w:sz w:val="24"/>
          <w:szCs w:val="24"/>
        </w:rPr>
        <w:t xml:space="preserve"> </w:t>
      </w:r>
      <w:r w:rsidR="00816BF6" w:rsidRPr="00816BF6">
        <w:rPr>
          <w:rFonts w:ascii="Times New Roman" w:hAnsi="Times New Roman" w:cs="Times New Roman"/>
          <w:sz w:val="24"/>
          <w:szCs w:val="24"/>
        </w:rPr>
        <w:t>mempermudah</w:t>
      </w:r>
      <w:r w:rsidR="00482E3A">
        <w:rPr>
          <w:rFonts w:ascii="Times New Roman" w:hAnsi="Times New Roman" w:cs="Times New Roman"/>
          <w:sz w:val="24"/>
          <w:szCs w:val="24"/>
        </w:rPr>
        <w:t xml:space="preserve"> </w:t>
      </w:r>
      <w:r w:rsidR="00816BF6" w:rsidRPr="00816BF6">
        <w:rPr>
          <w:rFonts w:ascii="Times New Roman" w:hAnsi="Times New Roman" w:cs="Times New Roman"/>
          <w:sz w:val="24"/>
          <w:szCs w:val="24"/>
        </w:rPr>
        <w:t>penyampaian barang dan jasa dari produsen kepada konsumen, sehingga penggunaanya sesuai dengan yang diperlukan</w:t>
      </w:r>
      <w:r w:rsidR="00816BF6" w:rsidRPr="00816BF6">
        <w:rPr>
          <w:rFonts w:ascii="Times New Roman" w:hAnsi="Times New Roman" w:cs="Times New Roman"/>
          <w:sz w:val="24"/>
          <w:szCs w:val="24"/>
          <w:lang w:val="id-ID"/>
        </w:rPr>
        <w:t xml:space="preserve">, </w:t>
      </w:r>
      <w:r w:rsidR="00816BF6" w:rsidRPr="00816BF6">
        <w:rPr>
          <w:rFonts w:ascii="Times New Roman" w:hAnsi="Times New Roman" w:cs="Times New Roman"/>
          <w:sz w:val="24"/>
          <w:szCs w:val="24"/>
        </w:rPr>
        <w:t xml:space="preserve">dengan adanya prosedur dalam </w:t>
      </w:r>
      <w:r w:rsidR="00816BF6" w:rsidRPr="00816BF6">
        <w:rPr>
          <w:rFonts w:ascii="Times New Roman" w:hAnsi="Times New Roman" w:cs="Times New Roman"/>
          <w:sz w:val="24"/>
          <w:szCs w:val="24"/>
          <w:lang w:val="id-ID"/>
        </w:rPr>
        <w:t xml:space="preserve">penyaluran produk </w:t>
      </w:r>
      <w:r w:rsidR="00816BF6" w:rsidRPr="00816BF6">
        <w:rPr>
          <w:rFonts w:ascii="Times New Roman" w:hAnsi="Times New Roman" w:cs="Times New Roman"/>
          <w:sz w:val="24"/>
          <w:szCs w:val="24"/>
        </w:rPr>
        <w:t xml:space="preserve">tersebut maka proses pemasaran akan berjalan dengan efektif dan tujuan dari </w:t>
      </w:r>
      <w:r w:rsidR="00816BF6" w:rsidRPr="00816BF6">
        <w:rPr>
          <w:rFonts w:ascii="Times New Roman" w:hAnsi="Times New Roman" w:cs="Times New Roman"/>
          <w:sz w:val="24"/>
          <w:szCs w:val="24"/>
          <w:lang w:val="id-ID"/>
        </w:rPr>
        <w:t>produsen akan tercapai</w:t>
      </w:r>
      <w:r w:rsidR="00816BF6" w:rsidRPr="00816BF6">
        <w:rPr>
          <w:rFonts w:ascii="Times New Roman" w:hAnsi="Times New Roman" w:cs="Times New Roman"/>
          <w:sz w:val="24"/>
          <w:szCs w:val="24"/>
        </w:rPr>
        <w:t>.</w:t>
      </w:r>
      <w:r w:rsidR="00816BF6" w:rsidRPr="00816BF6">
        <w:rPr>
          <w:rFonts w:ascii="Times New Roman" w:hAnsi="Times New Roman" w:cs="Times New Roman"/>
          <w:sz w:val="24"/>
          <w:szCs w:val="24"/>
          <w:lang w:val="id-ID"/>
        </w:rPr>
        <w:t xml:space="preserve"> </w:t>
      </w:r>
    </w:p>
    <w:p w14:paraId="5622C92C" w14:textId="111B5600" w:rsidR="00816BF6" w:rsidRPr="009E3821" w:rsidRDefault="008674F4" w:rsidP="009A72BA">
      <w:pPr>
        <w:spacing w:after="40" w:line="240" w:lineRule="auto"/>
        <w:ind w:firstLine="567"/>
        <w:jc w:val="both"/>
        <w:rPr>
          <w:rFonts w:ascii="Times New Roman" w:hAnsi="Times New Roman" w:cs="Times New Roman"/>
          <w:iCs/>
          <w:sz w:val="24"/>
          <w:szCs w:val="24"/>
          <w:lang w:val="id-ID"/>
        </w:rPr>
      </w:pPr>
      <w:r>
        <w:rPr>
          <w:rFonts w:ascii="Times New Roman" w:hAnsi="Times New Roman" w:cs="Times New Roman"/>
          <w:sz w:val="24"/>
          <w:szCs w:val="24"/>
        </w:rPr>
        <w:t>Dari kedua deskripsi tersebut</w:t>
      </w:r>
      <w:r w:rsidR="009A72BA">
        <w:rPr>
          <w:rFonts w:ascii="Times New Roman" w:hAnsi="Times New Roman" w:cs="Times New Roman"/>
          <w:sz w:val="24"/>
          <w:szCs w:val="24"/>
        </w:rPr>
        <w:t xml:space="preserve">, </w:t>
      </w:r>
      <w:r w:rsidRPr="008674F4">
        <w:rPr>
          <w:rFonts w:ascii="Times New Roman" w:hAnsi="Times New Roman" w:cs="Times New Roman"/>
          <w:i/>
          <w:sz w:val="24"/>
          <w:szCs w:val="24"/>
        </w:rPr>
        <w:t>Delivery Package</w:t>
      </w:r>
      <w:r>
        <w:rPr>
          <w:rFonts w:ascii="Times New Roman" w:hAnsi="Times New Roman" w:cs="Times New Roman"/>
          <w:i/>
          <w:sz w:val="24"/>
          <w:szCs w:val="24"/>
        </w:rPr>
        <w:t xml:space="preserve"> </w:t>
      </w:r>
      <w:r>
        <w:rPr>
          <w:rFonts w:ascii="Times New Roman" w:hAnsi="Times New Roman" w:cs="Times New Roman"/>
          <w:bCs/>
          <w:iCs/>
          <w:sz w:val="24"/>
          <w:szCs w:val="24"/>
        </w:rPr>
        <w:t xml:space="preserve">yang tepat, </w:t>
      </w:r>
      <w:r w:rsidR="009A72BA">
        <w:rPr>
          <w:rFonts w:ascii="Times New Roman" w:hAnsi="Times New Roman" w:cs="Times New Roman"/>
          <w:bCs/>
          <w:iCs/>
          <w:sz w:val="24"/>
          <w:szCs w:val="24"/>
        </w:rPr>
        <w:t>dapat</w:t>
      </w:r>
      <w:r>
        <w:rPr>
          <w:rFonts w:ascii="Times New Roman" w:hAnsi="Times New Roman" w:cs="Times New Roman"/>
          <w:bCs/>
          <w:iCs/>
          <w:sz w:val="24"/>
          <w:szCs w:val="24"/>
        </w:rPr>
        <w:t xml:space="preserve"> memudahkan konsumen dalam penerimaan barang dan menjadikan kegiatan pemasaran menjadi efektif dan efisien</w:t>
      </w:r>
      <w:r>
        <w:rPr>
          <w:rFonts w:ascii="Times New Roman" w:hAnsi="Times New Roman" w:cs="Times New Roman"/>
          <w:b/>
          <w:iCs/>
          <w:sz w:val="24"/>
          <w:szCs w:val="24"/>
        </w:rPr>
        <w:t xml:space="preserve">, </w:t>
      </w:r>
      <w:r>
        <w:rPr>
          <w:rFonts w:ascii="Times New Roman" w:hAnsi="Times New Roman" w:cs="Times New Roman"/>
          <w:bCs/>
          <w:iCs/>
          <w:sz w:val="24"/>
          <w:szCs w:val="24"/>
        </w:rPr>
        <w:t xml:space="preserve">tentu hal ini bisa dijadikan alasan bagaimana </w:t>
      </w:r>
      <w:r w:rsidRPr="008674F4">
        <w:rPr>
          <w:rFonts w:ascii="Times New Roman" w:hAnsi="Times New Roman" w:cs="Times New Roman"/>
          <w:i/>
          <w:sz w:val="24"/>
          <w:szCs w:val="24"/>
        </w:rPr>
        <w:t>Delivery Package</w:t>
      </w:r>
      <w:r w:rsidR="00C33E42">
        <w:rPr>
          <w:rFonts w:ascii="Times New Roman" w:hAnsi="Times New Roman" w:cs="Times New Roman"/>
          <w:iCs/>
          <w:sz w:val="24"/>
          <w:szCs w:val="24"/>
        </w:rPr>
        <w:t xml:space="preserve"> bisa merupakan salah satu faktor yang mempengaruhi keputusan konsumen dalam memilih jasa ekspedisi, karena </w:t>
      </w:r>
      <w:r w:rsidR="00132B61" w:rsidRPr="008674F4">
        <w:rPr>
          <w:rFonts w:ascii="Times New Roman" w:hAnsi="Times New Roman" w:cs="Times New Roman"/>
          <w:i/>
          <w:sz w:val="24"/>
          <w:szCs w:val="24"/>
        </w:rPr>
        <w:t>Delivery Package</w:t>
      </w:r>
      <w:r w:rsidR="00132B61">
        <w:rPr>
          <w:rFonts w:ascii="Times New Roman" w:hAnsi="Times New Roman" w:cs="Times New Roman"/>
          <w:iCs/>
          <w:sz w:val="24"/>
          <w:szCs w:val="24"/>
        </w:rPr>
        <w:t xml:space="preserve"> merupakan suatu alur atau proses pengiriman barang yang dapat memenuhi keinginan</w:t>
      </w:r>
      <w:r w:rsidR="009A72BA">
        <w:rPr>
          <w:rFonts w:ascii="Times New Roman" w:hAnsi="Times New Roman" w:cs="Times New Roman"/>
          <w:iCs/>
          <w:sz w:val="24"/>
          <w:szCs w:val="24"/>
        </w:rPr>
        <w:t xml:space="preserve"> dan kebutuhan</w:t>
      </w:r>
      <w:r w:rsidR="00132B61">
        <w:rPr>
          <w:rFonts w:ascii="Times New Roman" w:hAnsi="Times New Roman" w:cs="Times New Roman"/>
          <w:iCs/>
          <w:sz w:val="24"/>
          <w:szCs w:val="24"/>
        </w:rPr>
        <w:t xml:space="preserve"> konsumen</w:t>
      </w:r>
      <w:r w:rsidR="006C6F34">
        <w:rPr>
          <w:rFonts w:ascii="Times New Roman" w:hAnsi="Times New Roman" w:cs="Times New Roman"/>
          <w:iCs/>
          <w:sz w:val="24"/>
          <w:szCs w:val="24"/>
        </w:rPr>
        <w:t xml:space="preserve">. Berbagai kebutuhan dan keinginan konsumen bisa terpenuhi karena proses </w:t>
      </w:r>
      <w:r w:rsidR="006C6F34" w:rsidRPr="006C6F34">
        <w:rPr>
          <w:rFonts w:ascii="Times New Roman" w:hAnsi="Times New Roman" w:cs="Times New Roman"/>
          <w:i/>
          <w:sz w:val="24"/>
          <w:szCs w:val="24"/>
        </w:rPr>
        <w:t>delivery package</w:t>
      </w:r>
      <w:r w:rsidR="006C6F34">
        <w:rPr>
          <w:rFonts w:ascii="Times New Roman" w:hAnsi="Times New Roman" w:cs="Times New Roman"/>
          <w:iCs/>
          <w:sz w:val="24"/>
          <w:szCs w:val="24"/>
        </w:rPr>
        <w:t xml:space="preserve"> ini.</w:t>
      </w:r>
    </w:p>
    <w:p w14:paraId="195B4D23" w14:textId="588F7EDD" w:rsidR="00315CD2" w:rsidRPr="00315CD2" w:rsidRDefault="00315CD2" w:rsidP="00DD7AB3">
      <w:pPr>
        <w:numPr>
          <w:ilvl w:val="0"/>
          <w:numId w:val="4"/>
        </w:numPr>
        <w:spacing w:after="40" w:line="240" w:lineRule="auto"/>
        <w:ind w:left="284" w:hanging="284"/>
        <w:jc w:val="both"/>
        <w:rPr>
          <w:rFonts w:ascii="Times New Roman" w:hAnsi="Times New Roman" w:cs="Times New Roman"/>
          <w:b/>
          <w:sz w:val="24"/>
          <w:szCs w:val="24"/>
          <w:lang w:val="id-ID"/>
        </w:rPr>
      </w:pPr>
      <w:bookmarkStart w:id="1" w:name="_GoBack"/>
      <w:r w:rsidRPr="00315CD2">
        <w:rPr>
          <w:rFonts w:ascii="Times New Roman" w:hAnsi="Times New Roman" w:cs="Times New Roman"/>
          <w:b/>
          <w:sz w:val="24"/>
          <w:szCs w:val="24"/>
          <w:lang w:val="id-ID"/>
        </w:rPr>
        <w:t xml:space="preserve">Interpretasi Variabel Faktor </w:t>
      </w:r>
      <w:r w:rsidRPr="00315CD2">
        <w:rPr>
          <w:rFonts w:ascii="Times New Roman" w:hAnsi="Times New Roman" w:cs="Times New Roman"/>
          <w:b/>
          <w:sz w:val="24"/>
          <w:szCs w:val="24"/>
        </w:rPr>
        <w:t>2</w:t>
      </w:r>
      <w:bookmarkEnd w:id="1"/>
      <w:r w:rsidRPr="00315CD2">
        <w:rPr>
          <w:rFonts w:ascii="Times New Roman" w:hAnsi="Times New Roman" w:cs="Times New Roman"/>
          <w:b/>
          <w:sz w:val="24"/>
          <w:szCs w:val="24"/>
          <w:lang w:val="id-ID"/>
        </w:rPr>
        <w:t xml:space="preserve"> </w:t>
      </w:r>
    </w:p>
    <w:p w14:paraId="5EAB08DC" w14:textId="5A20ADF1" w:rsidR="00315CD2" w:rsidRPr="00315CD2" w:rsidRDefault="00315CD2" w:rsidP="009A72BA">
      <w:pPr>
        <w:spacing w:after="40" w:line="240" w:lineRule="auto"/>
        <w:ind w:firstLine="567"/>
        <w:jc w:val="both"/>
        <w:rPr>
          <w:rFonts w:ascii="Times New Roman" w:hAnsi="Times New Roman" w:cs="Times New Roman"/>
          <w:sz w:val="24"/>
          <w:szCs w:val="24"/>
          <w:lang w:val="id-ID"/>
        </w:rPr>
      </w:pPr>
      <w:r w:rsidRPr="00315CD2">
        <w:rPr>
          <w:rFonts w:ascii="Times New Roman" w:hAnsi="Times New Roman" w:cs="Times New Roman"/>
          <w:sz w:val="24"/>
          <w:szCs w:val="24"/>
          <w:lang w:val="id-ID"/>
        </w:rPr>
        <w:t xml:space="preserve">Faktor </w:t>
      </w:r>
      <w:r w:rsidRPr="00315CD2">
        <w:rPr>
          <w:rFonts w:ascii="Times New Roman" w:hAnsi="Times New Roman" w:cs="Times New Roman"/>
          <w:sz w:val="24"/>
          <w:szCs w:val="24"/>
        </w:rPr>
        <w:t>2</w:t>
      </w:r>
      <w:r w:rsidRPr="00315CD2">
        <w:rPr>
          <w:rFonts w:ascii="Times New Roman" w:hAnsi="Times New Roman" w:cs="Times New Roman"/>
          <w:sz w:val="24"/>
          <w:szCs w:val="24"/>
          <w:lang w:val="id-ID"/>
        </w:rPr>
        <w:t xml:space="preserve"> terdiri dari </w:t>
      </w:r>
      <w:r w:rsidR="00FE16A6">
        <w:rPr>
          <w:rFonts w:ascii="Times New Roman" w:hAnsi="Times New Roman" w:cs="Times New Roman"/>
          <w:sz w:val="24"/>
          <w:szCs w:val="24"/>
        </w:rPr>
        <w:t xml:space="preserve">enam </w:t>
      </w:r>
      <w:r w:rsidRPr="00315CD2">
        <w:rPr>
          <w:rFonts w:ascii="Times New Roman" w:hAnsi="Times New Roman" w:cs="Times New Roman"/>
          <w:sz w:val="24"/>
          <w:szCs w:val="24"/>
          <w:lang w:val="id-ID"/>
        </w:rPr>
        <w:t>variabel</w:t>
      </w:r>
      <w:r w:rsidR="00FE16A6">
        <w:rPr>
          <w:rFonts w:ascii="Times New Roman" w:hAnsi="Times New Roman" w:cs="Times New Roman"/>
          <w:sz w:val="24"/>
          <w:szCs w:val="24"/>
        </w:rPr>
        <w:t xml:space="preserve"> pembetuk. </w:t>
      </w:r>
      <w:r w:rsidRPr="00315CD2">
        <w:rPr>
          <w:rFonts w:ascii="Times New Roman" w:hAnsi="Times New Roman" w:cs="Times New Roman"/>
          <w:sz w:val="24"/>
          <w:szCs w:val="24"/>
          <w:lang w:val="id-ID"/>
        </w:rPr>
        <w:t xml:space="preserve">Dari ke-6 variabel tersebut, variabel (X2) </w:t>
      </w:r>
      <w:r w:rsidR="009A72BA">
        <w:rPr>
          <w:rFonts w:ascii="Times New Roman" w:hAnsi="Times New Roman" w:cs="Times New Roman"/>
          <w:sz w:val="24"/>
          <w:szCs w:val="24"/>
        </w:rPr>
        <w:t xml:space="preserve">atau </w:t>
      </w:r>
      <w:r w:rsidRPr="00315CD2">
        <w:rPr>
          <w:rFonts w:ascii="Times New Roman" w:hAnsi="Times New Roman" w:cs="Times New Roman"/>
          <w:sz w:val="24"/>
          <w:szCs w:val="24"/>
          <w:lang w:val="id-ID"/>
        </w:rPr>
        <w:t>Kemasan yang rapi merupakan variabel</w:t>
      </w:r>
      <w:r w:rsidR="00FE16A6">
        <w:rPr>
          <w:rFonts w:ascii="Times New Roman" w:hAnsi="Times New Roman" w:cs="Times New Roman"/>
          <w:sz w:val="24"/>
          <w:szCs w:val="24"/>
        </w:rPr>
        <w:t xml:space="preserve"> </w:t>
      </w:r>
      <w:r w:rsidRPr="00315CD2">
        <w:rPr>
          <w:rFonts w:ascii="Times New Roman" w:hAnsi="Times New Roman" w:cs="Times New Roman"/>
          <w:sz w:val="24"/>
          <w:szCs w:val="24"/>
          <w:lang w:val="id-ID"/>
        </w:rPr>
        <w:t xml:space="preserve">yang memiliki nilai korelasi yang paling tinggi, maka variabel-variabel lain dalam faktor </w:t>
      </w:r>
      <w:r w:rsidRPr="00315CD2">
        <w:rPr>
          <w:rFonts w:ascii="Times New Roman" w:hAnsi="Times New Roman" w:cs="Times New Roman"/>
          <w:sz w:val="24"/>
          <w:szCs w:val="24"/>
        </w:rPr>
        <w:t>2</w:t>
      </w:r>
      <w:r w:rsidRPr="00315CD2">
        <w:rPr>
          <w:rFonts w:ascii="Times New Roman" w:hAnsi="Times New Roman" w:cs="Times New Roman"/>
          <w:sz w:val="24"/>
          <w:szCs w:val="24"/>
          <w:lang w:val="id-ID"/>
        </w:rPr>
        <w:t xml:space="preserve"> dapat dijelaskan oleh variabel (X</w:t>
      </w:r>
      <w:r w:rsidRPr="00315CD2">
        <w:rPr>
          <w:rFonts w:ascii="Times New Roman" w:hAnsi="Times New Roman" w:cs="Times New Roman"/>
          <w:sz w:val="24"/>
          <w:szCs w:val="24"/>
        </w:rPr>
        <w:t>2</w:t>
      </w:r>
      <w:r w:rsidRPr="00315CD2">
        <w:rPr>
          <w:rFonts w:ascii="Times New Roman" w:hAnsi="Times New Roman" w:cs="Times New Roman"/>
          <w:sz w:val="24"/>
          <w:szCs w:val="24"/>
          <w:lang w:val="id-ID"/>
        </w:rPr>
        <w:t xml:space="preserve">). </w:t>
      </w:r>
      <w:r w:rsidRPr="00315CD2">
        <w:rPr>
          <w:rFonts w:ascii="Times New Roman" w:hAnsi="Times New Roman" w:cs="Times New Roman"/>
          <w:sz w:val="24"/>
          <w:szCs w:val="24"/>
        </w:rPr>
        <w:t xml:space="preserve">Dengan </w:t>
      </w:r>
      <w:r w:rsidRPr="00315CD2">
        <w:rPr>
          <w:rFonts w:ascii="Times New Roman" w:hAnsi="Times New Roman" w:cs="Times New Roman"/>
          <w:i/>
          <w:sz w:val="24"/>
          <w:szCs w:val="24"/>
        </w:rPr>
        <w:t>factor loading</w:t>
      </w:r>
      <w:r w:rsidRPr="00315CD2">
        <w:rPr>
          <w:rFonts w:ascii="Times New Roman" w:hAnsi="Times New Roman" w:cs="Times New Roman"/>
          <w:sz w:val="24"/>
          <w:szCs w:val="24"/>
        </w:rPr>
        <w:t xml:space="preserve"> terbesar yaitu </w:t>
      </w:r>
      <w:r w:rsidRPr="00315CD2">
        <w:rPr>
          <w:rFonts w:ascii="Times New Roman" w:hAnsi="Times New Roman" w:cs="Times New Roman"/>
          <w:sz w:val="24"/>
          <w:szCs w:val="24"/>
          <w:lang w:val="id-ID"/>
        </w:rPr>
        <w:t>Kemasan yang rapi</w:t>
      </w:r>
      <w:r w:rsidRPr="00315CD2">
        <w:rPr>
          <w:rFonts w:ascii="Times New Roman" w:hAnsi="Times New Roman" w:cs="Times New Roman"/>
          <w:sz w:val="24"/>
          <w:szCs w:val="24"/>
        </w:rPr>
        <w:t>, serta variabel-variabel pembentuk</w:t>
      </w:r>
      <w:r w:rsidR="009A72BA">
        <w:rPr>
          <w:rFonts w:ascii="Times New Roman" w:hAnsi="Times New Roman" w:cs="Times New Roman"/>
          <w:sz w:val="24"/>
          <w:szCs w:val="24"/>
        </w:rPr>
        <w:t>, maka</w:t>
      </w:r>
      <w:r w:rsidRPr="00315CD2">
        <w:rPr>
          <w:rFonts w:ascii="Times New Roman" w:hAnsi="Times New Roman" w:cs="Times New Roman"/>
          <w:sz w:val="24"/>
          <w:szCs w:val="24"/>
        </w:rPr>
        <w:t xml:space="preserve"> faktor ke-2 mengacu pada </w:t>
      </w:r>
      <w:r w:rsidRPr="00315CD2">
        <w:rPr>
          <w:rFonts w:ascii="Times New Roman" w:hAnsi="Times New Roman" w:cs="Times New Roman"/>
          <w:sz w:val="24"/>
          <w:szCs w:val="24"/>
          <w:lang w:val="id-ID"/>
        </w:rPr>
        <w:t>kemampuan konsumen dalam menggunakan sistem baru</w:t>
      </w:r>
      <w:r w:rsidRPr="00315CD2">
        <w:rPr>
          <w:rFonts w:ascii="Times New Roman" w:hAnsi="Times New Roman" w:cs="Times New Roman"/>
          <w:sz w:val="24"/>
          <w:szCs w:val="24"/>
        </w:rPr>
        <w:t xml:space="preserve">, maka untuk faktor ke 2 diberi nama </w:t>
      </w:r>
      <w:r w:rsidRPr="00315CD2">
        <w:rPr>
          <w:rFonts w:ascii="Times New Roman" w:hAnsi="Times New Roman" w:cs="Times New Roman"/>
          <w:b/>
          <w:sz w:val="24"/>
          <w:szCs w:val="24"/>
        </w:rPr>
        <w:t xml:space="preserve">Faktor </w:t>
      </w:r>
      <w:r w:rsidRPr="00315CD2">
        <w:rPr>
          <w:rFonts w:ascii="Times New Roman" w:hAnsi="Times New Roman" w:cs="Times New Roman"/>
          <w:b/>
          <w:i/>
          <w:sz w:val="24"/>
          <w:szCs w:val="24"/>
          <w:lang w:val="id-ID"/>
        </w:rPr>
        <w:t>Capability Adoption Customer</w:t>
      </w:r>
      <w:r w:rsidRPr="00315CD2">
        <w:rPr>
          <w:rFonts w:ascii="Times New Roman" w:hAnsi="Times New Roman" w:cs="Times New Roman"/>
          <w:sz w:val="24"/>
          <w:szCs w:val="24"/>
        </w:rPr>
        <w:t>.</w:t>
      </w:r>
      <w:r w:rsidRPr="00315CD2">
        <w:rPr>
          <w:rFonts w:ascii="Times New Roman" w:hAnsi="Times New Roman" w:cs="Times New Roman"/>
          <w:sz w:val="24"/>
          <w:szCs w:val="24"/>
          <w:lang w:val="id-ID"/>
        </w:rPr>
        <w:t xml:space="preserve"> </w:t>
      </w:r>
    </w:p>
    <w:p w14:paraId="27117262" w14:textId="32BDCD9E" w:rsidR="00C61F41" w:rsidRDefault="00315CD2" w:rsidP="009A72BA">
      <w:pPr>
        <w:spacing w:after="40" w:line="240" w:lineRule="auto"/>
        <w:ind w:firstLine="567"/>
        <w:jc w:val="both"/>
        <w:rPr>
          <w:rFonts w:ascii="Times New Roman" w:hAnsi="Times New Roman" w:cs="Times New Roman"/>
          <w:sz w:val="24"/>
          <w:szCs w:val="24"/>
        </w:rPr>
      </w:pPr>
      <w:r w:rsidRPr="00315CD2">
        <w:rPr>
          <w:rFonts w:ascii="Times New Roman" w:hAnsi="Times New Roman" w:cs="Times New Roman"/>
          <w:sz w:val="24"/>
          <w:szCs w:val="24"/>
          <w:lang w:val="id-ID"/>
        </w:rPr>
        <w:t xml:space="preserve">Faktor </w:t>
      </w:r>
      <w:bookmarkStart w:id="2" w:name="_Hlk81511871"/>
      <w:r w:rsidRPr="00315CD2">
        <w:rPr>
          <w:rFonts w:ascii="Times New Roman" w:hAnsi="Times New Roman" w:cs="Times New Roman"/>
          <w:bCs/>
          <w:i/>
          <w:sz w:val="24"/>
          <w:szCs w:val="24"/>
        </w:rPr>
        <w:t>Capability Adoption Customer</w:t>
      </w:r>
      <w:r w:rsidRPr="00315CD2">
        <w:rPr>
          <w:rFonts w:ascii="Times New Roman" w:hAnsi="Times New Roman" w:cs="Times New Roman"/>
          <w:sz w:val="24"/>
          <w:szCs w:val="24"/>
          <w:lang w:val="id-ID"/>
        </w:rPr>
        <w:t xml:space="preserve"> </w:t>
      </w:r>
      <w:bookmarkEnd w:id="2"/>
      <w:r w:rsidR="00C61F41">
        <w:rPr>
          <w:rFonts w:ascii="Times New Roman" w:hAnsi="Times New Roman" w:cs="Times New Roman"/>
          <w:sz w:val="24"/>
          <w:szCs w:val="24"/>
        </w:rPr>
        <w:t>(</w:t>
      </w:r>
      <w:r w:rsidR="00C61F41" w:rsidRPr="00315CD2">
        <w:rPr>
          <w:rFonts w:ascii="Times New Roman" w:hAnsi="Times New Roman" w:cs="Times New Roman"/>
          <w:sz w:val="24"/>
          <w:szCs w:val="24"/>
          <w:lang w:val="id-ID"/>
        </w:rPr>
        <w:t>kemampuan konsumen dalam menggunakan sistem baru</w:t>
      </w:r>
      <w:r w:rsidR="00C61F41">
        <w:rPr>
          <w:rFonts w:ascii="Times New Roman" w:hAnsi="Times New Roman" w:cs="Times New Roman"/>
          <w:sz w:val="24"/>
          <w:szCs w:val="24"/>
        </w:rPr>
        <w:t xml:space="preserve">) </w:t>
      </w:r>
      <w:r w:rsidRPr="00315CD2">
        <w:rPr>
          <w:rFonts w:ascii="Times New Roman" w:hAnsi="Times New Roman" w:cs="Times New Roman"/>
          <w:sz w:val="24"/>
          <w:szCs w:val="24"/>
          <w:lang w:val="id-ID"/>
        </w:rPr>
        <w:t>menjadi salah satu bagian yang penting dalam proses keputusan konsumen dalam menggunakan jasa ek</w:t>
      </w:r>
      <w:r w:rsidR="009A72BA">
        <w:rPr>
          <w:rFonts w:ascii="Times New Roman" w:hAnsi="Times New Roman" w:cs="Times New Roman"/>
          <w:sz w:val="24"/>
          <w:szCs w:val="24"/>
        </w:rPr>
        <w:t>s</w:t>
      </w:r>
      <w:r w:rsidRPr="00315CD2">
        <w:rPr>
          <w:rFonts w:ascii="Times New Roman" w:hAnsi="Times New Roman" w:cs="Times New Roman"/>
          <w:sz w:val="24"/>
          <w:szCs w:val="24"/>
          <w:lang w:val="id-ID"/>
        </w:rPr>
        <w:t xml:space="preserve">pedisi, </w:t>
      </w:r>
      <w:r w:rsidR="00C61F41" w:rsidRPr="00315CD2">
        <w:rPr>
          <w:rFonts w:ascii="Times New Roman" w:hAnsi="Times New Roman" w:cs="Times New Roman"/>
          <w:sz w:val="24"/>
          <w:szCs w:val="24"/>
          <w:lang w:val="id-ID"/>
        </w:rPr>
        <w:t xml:space="preserve">Menurut </w:t>
      </w:r>
      <w:r w:rsidR="00C61F41" w:rsidRPr="00315CD2">
        <w:rPr>
          <w:rFonts w:ascii="Times New Roman" w:hAnsi="Times New Roman" w:cs="Times New Roman"/>
          <w:sz w:val="24"/>
          <w:szCs w:val="24"/>
        </w:rPr>
        <w:t>(</w:t>
      </w:r>
      <w:r w:rsidR="00C61F41" w:rsidRPr="00315CD2">
        <w:rPr>
          <w:rFonts w:ascii="Times New Roman" w:hAnsi="Times New Roman" w:cs="Times New Roman"/>
          <w:sz w:val="24"/>
          <w:szCs w:val="24"/>
          <w:lang w:val="id-ID"/>
        </w:rPr>
        <w:t>Dea dan Perdhana, 2019</w:t>
      </w:r>
      <w:r w:rsidR="00C61F41" w:rsidRPr="00315CD2">
        <w:rPr>
          <w:rFonts w:ascii="Times New Roman" w:hAnsi="Times New Roman" w:cs="Times New Roman"/>
          <w:sz w:val="24"/>
          <w:szCs w:val="24"/>
        </w:rPr>
        <w:t xml:space="preserve">) </w:t>
      </w:r>
      <w:r w:rsidR="00C61F41" w:rsidRPr="00315CD2">
        <w:rPr>
          <w:rFonts w:ascii="Times New Roman" w:hAnsi="Times New Roman" w:cs="Times New Roman"/>
          <w:i/>
          <w:sz w:val="24"/>
          <w:szCs w:val="24"/>
        </w:rPr>
        <w:t xml:space="preserve">Capability </w:t>
      </w:r>
      <w:r w:rsidR="00C61F41" w:rsidRPr="00315CD2">
        <w:rPr>
          <w:rFonts w:ascii="Times New Roman" w:hAnsi="Times New Roman" w:cs="Times New Roman"/>
          <w:i/>
          <w:sz w:val="24"/>
          <w:szCs w:val="24"/>
        </w:rPr>
        <w:lastRenderedPageBreak/>
        <w:t>Adoption Customer</w:t>
      </w:r>
      <w:r w:rsidR="00C61F41" w:rsidRPr="00315CD2">
        <w:rPr>
          <w:rFonts w:ascii="Times New Roman" w:hAnsi="Times New Roman" w:cs="Times New Roman"/>
          <w:sz w:val="24"/>
          <w:szCs w:val="24"/>
        </w:rPr>
        <w:t xml:space="preserve"> adalah kemampuan konsumen menerima jenis pelayanan baru dari perusahaan.</w:t>
      </w:r>
      <w:r w:rsidR="00C61F41">
        <w:rPr>
          <w:rFonts w:ascii="Times New Roman" w:hAnsi="Times New Roman" w:cs="Times New Roman"/>
          <w:sz w:val="24"/>
          <w:szCs w:val="24"/>
        </w:rPr>
        <w:t xml:space="preserve"> Sedangakn </w:t>
      </w:r>
      <w:r w:rsidRPr="00315CD2">
        <w:rPr>
          <w:rFonts w:ascii="Times New Roman" w:hAnsi="Times New Roman" w:cs="Times New Roman"/>
          <w:sz w:val="24"/>
          <w:szCs w:val="24"/>
          <w:lang w:val="id-ID"/>
        </w:rPr>
        <w:t xml:space="preserve">menurut (Kotler dan Keller, 2016) </w:t>
      </w:r>
      <w:r w:rsidRPr="00315CD2">
        <w:rPr>
          <w:rFonts w:ascii="Times New Roman" w:hAnsi="Times New Roman" w:cs="Times New Roman"/>
          <w:sz w:val="24"/>
          <w:szCs w:val="24"/>
        </w:rPr>
        <w:t xml:space="preserve">adopsi </w:t>
      </w:r>
      <w:r w:rsidRPr="00315CD2">
        <w:rPr>
          <w:rFonts w:ascii="Times New Roman" w:hAnsi="Times New Roman" w:cs="Times New Roman"/>
          <w:sz w:val="24"/>
          <w:szCs w:val="24"/>
          <w:lang w:val="id-ID"/>
        </w:rPr>
        <w:t xml:space="preserve">produk </w:t>
      </w:r>
      <w:r w:rsidRPr="00315CD2">
        <w:rPr>
          <w:rFonts w:ascii="Times New Roman" w:hAnsi="Times New Roman" w:cs="Times New Roman"/>
          <w:sz w:val="24"/>
          <w:szCs w:val="24"/>
        </w:rPr>
        <w:t>adalah</w:t>
      </w:r>
      <w:r w:rsidR="00C61F41">
        <w:rPr>
          <w:rFonts w:ascii="Times New Roman" w:hAnsi="Times New Roman" w:cs="Times New Roman"/>
          <w:sz w:val="24"/>
          <w:szCs w:val="24"/>
        </w:rPr>
        <w:t xml:space="preserve"> </w:t>
      </w:r>
      <w:r w:rsidRPr="00315CD2">
        <w:rPr>
          <w:rFonts w:ascii="Times New Roman" w:hAnsi="Times New Roman" w:cs="Times New Roman"/>
          <w:sz w:val="24"/>
          <w:szCs w:val="24"/>
        </w:rPr>
        <w:t xml:space="preserve">keputusan seseorang untuk menggunakan sebuah produk </w:t>
      </w:r>
      <w:r w:rsidRPr="00315CD2">
        <w:rPr>
          <w:rFonts w:ascii="Times New Roman" w:hAnsi="Times New Roman" w:cs="Times New Roman"/>
          <w:sz w:val="24"/>
          <w:szCs w:val="24"/>
          <w:lang w:val="id-ID"/>
        </w:rPr>
        <w:t>melalui</w:t>
      </w:r>
      <w:r w:rsidRPr="00315CD2">
        <w:rPr>
          <w:rFonts w:ascii="Times New Roman" w:hAnsi="Times New Roman" w:cs="Times New Roman"/>
          <w:sz w:val="24"/>
          <w:szCs w:val="24"/>
        </w:rPr>
        <w:t xml:space="preserve"> langkah mental </w:t>
      </w:r>
      <w:r w:rsidRPr="00315CD2">
        <w:rPr>
          <w:rFonts w:ascii="Times New Roman" w:hAnsi="Times New Roman" w:cs="Times New Roman"/>
          <w:sz w:val="24"/>
          <w:szCs w:val="24"/>
          <w:lang w:val="id-ID"/>
        </w:rPr>
        <w:t xml:space="preserve">oleh konsumen untuk </w:t>
      </w:r>
      <w:r w:rsidRPr="00315CD2">
        <w:rPr>
          <w:rFonts w:ascii="Times New Roman" w:hAnsi="Times New Roman" w:cs="Times New Roman"/>
          <w:sz w:val="24"/>
          <w:szCs w:val="24"/>
        </w:rPr>
        <w:t xml:space="preserve">melalui tahapan </w:t>
      </w:r>
      <w:r w:rsidRPr="00315CD2">
        <w:rPr>
          <w:rFonts w:ascii="Times New Roman" w:hAnsi="Times New Roman" w:cs="Times New Roman"/>
          <w:sz w:val="24"/>
          <w:szCs w:val="24"/>
          <w:lang w:val="id-ID"/>
        </w:rPr>
        <w:t xml:space="preserve">dari </w:t>
      </w:r>
      <w:r w:rsidRPr="00315CD2">
        <w:rPr>
          <w:rFonts w:ascii="Times New Roman" w:hAnsi="Times New Roman" w:cs="Times New Roman"/>
          <w:sz w:val="24"/>
          <w:szCs w:val="24"/>
        </w:rPr>
        <w:t>mendengar tentang inovasi itu pertama kali sampai adopsi akhir</w:t>
      </w:r>
      <w:r w:rsidRPr="00315CD2">
        <w:rPr>
          <w:rFonts w:ascii="Times New Roman" w:hAnsi="Times New Roman" w:cs="Times New Roman"/>
          <w:sz w:val="24"/>
          <w:szCs w:val="24"/>
          <w:lang w:val="id-ID"/>
        </w:rPr>
        <w:t xml:space="preserve"> oleh konsumen</w:t>
      </w:r>
      <w:r w:rsidRPr="00315CD2">
        <w:rPr>
          <w:rFonts w:ascii="Times New Roman" w:hAnsi="Times New Roman" w:cs="Times New Roman"/>
          <w:sz w:val="24"/>
          <w:szCs w:val="24"/>
        </w:rPr>
        <w:t>.</w:t>
      </w:r>
    </w:p>
    <w:p w14:paraId="5E2B7DB6" w14:textId="2B4E2D36" w:rsidR="00A21E6F" w:rsidRDefault="00275596" w:rsidP="009A72BA">
      <w:pPr>
        <w:spacing w:after="4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Sistem baru yang diciptakan perusahaan biasanya merupakan </w:t>
      </w:r>
      <w:r w:rsidR="00284D84">
        <w:rPr>
          <w:rFonts w:ascii="Times New Roman" w:hAnsi="Times New Roman" w:cs="Times New Roman"/>
          <w:sz w:val="24"/>
          <w:szCs w:val="24"/>
        </w:rPr>
        <w:t xml:space="preserve">suatu </w:t>
      </w:r>
      <w:r w:rsidRPr="00275596">
        <w:rPr>
          <w:rFonts w:ascii="Times New Roman" w:hAnsi="Times New Roman" w:cs="Times New Roman"/>
          <w:sz w:val="24"/>
          <w:szCs w:val="24"/>
          <w:lang w:val="id-ID"/>
        </w:rPr>
        <w:t>inovasi</w:t>
      </w:r>
      <w:r w:rsidR="00284D84">
        <w:rPr>
          <w:rFonts w:ascii="Times New Roman" w:hAnsi="Times New Roman" w:cs="Times New Roman"/>
          <w:sz w:val="24"/>
          <w:szCs w:val="24"/>
        </w:rPr>
        <w:t>.</w:t>
      </w:r>
      <w:r w:rsidRPr="00275596">
        <w:rPr>
          <w:rFonts w:ascii="Times New Roman" w:hAnsi="Times New Roman" w:cs="Times New Roman"/>
          <w:sz w:val="24"/>
          <w:szCs w:val="24"/>
          <w:lang w:val="id-ID"/>
        </w:rPr>
        <w:t xml:space="preserve"> </w:t>
      </w:r>
      <w:r w:rsidR="00284D84">
        <w:rPr>
          <w:rFonts w:ascii="Times New Roman" w:hAnsi="Times New Roman" w:cs="Times New Roman"/>
          <w:sz w:val="24"/>
          <w:szCs w:val="24"/>
        </w:rPr>
        <w:t>Menurut k</w:t>
      </w:r>
      <w:r w:rsidR="00284D84" w:rsidRPr="00284D84">
        <w:rPr>
          <w:rFonts w:ascii="Times New Roman" w:hAnsi="Times New Roman" w:cs="Times New Roman"/>
          <w:sz w:val="24"/>
          <w:szCs w:val="24"/>
          <w:lang w:val="id-ID"/>
        </w:rPr>
        <w:t xml:space="preserve">ompetensi inovasi perusahaan menghasilkan pengembangan </w:t>
      </w:r>
      <w:r w:rsidR="00284D84">
        <w:rPr>
          <w:rFonts w:ascii="Times New Roman" w:hAnsi="Times New Roman" w:cs="Times New Roman"/>
          <w:sz w:val="24"/>
          <w:szCs w:val="24"/>
        </w:rPr>
        <w:t xml:space="preserve">solusi </w:t>
      </w:r>
      <w:r w:rsidR="00145E38">
        <w:rPr>
          <w:rFonts w:ascii="Times New Roman" w:hAnsi="Times New Roman" w:cs="Times New Roman"/>
          <w:sz w:val="24"/>
          <w:szCs w:val="24"/>
        </w:rPr>
        <w:t xml:space="preserve">layanan </w:t>
      </w:r>
      <w:r w:rsidR="00284D84" w:rsidRPr="00284D84">
        <w:rPr>
          <w:rFonts w:ascii="Times New Roman" w:hAnsi="Times New Roman" w:cs="Times New Roman"/>
          <w:sz w:val="24"/>
          <w:szCs w:val="24"/>
          <w:lang w:val="id-ID"/>
        </w:rPr>
        <w:t>praktis</w:t>
      </w:r>
      <w:r w:rsidR="00145E38">
        <w:rPr>
          <w:rFonts w:ascii="Times New Roman" w:hAnsi="Times New Roman" w:cs="Times New Roman"/>
          <w:sz w:val="24"/>
          <w:szCs w:val="24"/>
        </w:rPr>
        <w:t>,</w:t>
      </w:r>
      <w:r w:rsidR="00284D84" w:rsidRPr="00284D84">
        <w:rPr>
          <w:rFonts w:ascii="Times New Roman" w:hAnsi="Times New Roman" w:cs="Times New Roman"/>
          <w:sz w:val="24"/>
          <w:szCs w:val="24"/>
          <w:lang w:val="id-ID"/>
        </w:rPr>
        <w:t xml:space="preserve"> </w:t>
      </w:r>
      <w:r w:rsidR="00145E38">
        <w:rPr>
          <w:rFonts w:ascii="Times New Roman" w:hAnsi="Times New Roman" w:cs="Times New Roman"/>
          <w:sz w:val="24"/>
          <w:szCs w:val="24"/>
        </w:rPr>
        <w:t>h</w:t>
      </w:r>
      <w:r w:rsidR="00284D84" w:rsidRPr="00284D84">
        <w:rPr>
          <w:rFonts w:ascii="Times New Roman" w:hAnsi="Times New Roman" w:cs="Times New Roman"/>
          <w:sz w:val="24"/>
          <w:szCs w:val="24"/>
          <w:lang w:val="id-ID"/>
        </w:rPr>
        <w:t>al ini pada gilirannya secara positif mempengaruhi niat beli pelanggan mereka, percobaan</w:t>
      </w:r>
      <w:r w:rsidR="00145E38">
        <w:rPr>
          <w:rFonts w:ascii="Times New Roman" w:hAnsi="Times New Roman" w:cs="Times New Roman"/>
          <w:sz w:val="24"/>
          <w:szCs w:val="24"/>
        </w:rPr>
        <w:t xml:space="preserve"> </w:t>
      </w:r>
      <w:r w:rsidR="00284D84" w:rsidRPr="00284D84">
        <w:rPr>
          <w:rFonts w:ascii="Times New Roman" w:hAnsi="Times New Roman" w:cs="Times New Roman"/>
          <w:sz w:val="24"/>
          <w:szCs w:val="24"/>
          <w:lang w:val="id-ID"/>
        </w:rPr>
        <w:t>dan pembelian ulang</w:t>
      </w:r>
      <w:r w:rsidR="00145E38">
        <w:rPr>
          <w:rFonts w:ascii="Times New Roman" w:hAnsi="Times New Roman" w:cs="Times New Roman"/>
          <w:sz w:val="24"/>
          <w:szCs w:val="24"/>
        </w:rPr>
        <w:t xml:space="preserve"> (</w:t>
      </w:r>
      <w:r w:rsidR="00145E38" w:rsidRPr="00284D84">
        <w:rPr>
          <w:rFonts w:ascii="Times New Roman" w:hAnsi="Times New Roman" w:cs="Times New Roman"/>
          <w:sz w:val="24"/>
          <w:szCs w:val="24"/>
        </w:rPr>
        <w:t>Bhatnagar</w:t>
      </w:r>
      <w:r w:rsidR="00145E38">
        <w:rPr>
          <w:rFonts w:ascii="Times New Roman" w:hAnsi="Times New Roman" w:cs="Times New Roman"/>
          <w:sz w:val="24"/>
          <w:szCs w:val="24"/>
        </w:rPr>
        <w:t xml:space="preserve"> </w:t>
      </w:r>
      <w:r w:rsidR="000E6645">
        <w:rPr>
          <w:rFonts w:ascii="Times New Roman" w:hAnsi="Times New Roman" w:cs="Times New Roman"/>
          <w:sz w:val="24"/>
          <w:szCs w:val="24"/>
        </w:rPr>
        <w:t>dan</w:t>
      </w:r>
      <w:r w:rsidR="00145E38" w:rsidRPr="00284D84">
        <w:rPr>
          <w:rFonts w:ascii="Times New Roman" w:hAnsi="Times New Roman" w:cs="Times New Roman"/>
          <w:sz w:val="24"/>
          <w:szCs w:val="24"/>
        </w:rPr>
        <w:t xml:space="preserve"> Kumar Gopalaswamy</w:t>
      </w:r>
      <w:r w:rsidR="00145E38">
        <w:rPr>
          <w:rFonts w:ascii="Times New Roman" w:hAnsi="Times New Roman" w:cs="Times New Roman"/>
          <w:sz w:val="24"/>
          <w:szCs w:val="24"/>
        </w:rPr>
        <w:t xml:space="preserve">, </w:t>
      </w:r>
      <w:r w:rsidR="00145E38" w:rsidRPr="00284D84">
        <w:rPr>
          <w:rFonts w:ascii="Times New Roman" w:hAnsi="Times New Roman" w:cs="Times New Roman"/>
          <w:sz w:val="24"/>
          <w:szCs w:val="24"/>
        </w:rPr>
        <w:t>2017)</w:t>
      </w:r>
      <w:r w:rsidR="00145E38">
        <w:rPr>
          <w:rFonts w:ascii="Times New Roman" w:hAnsi="Times New Roman" w:cs="Times New Roman"/>
          <w:sz w:val="24"/>
          <w:szCs w:val="24"/>
        </w:rPr>
        <w:t xml:space="preserve">. </w:t>
      </w:r>
      <w:r w:rsidR="002E74F5" w:rsidRPr="002E74F5">
        <w:rPr>
          <w:rFonts w:ascii="Times New Roman" w:hAnsi="Times New Roman" w:cs="Times New Roman"/>
          <w:sz w:val="24"/>
          <w:szCs w:val="24"/>
        </w:rPr>
        <w:t>Konsumen</w:t>
      </w:r>
      <w:r w:rsidR="00B10C33">
        <w:rPr>
          <w:rFonts w:ascii="Times New Roman" w:hAnsi="Times New Roman" w:cs="Times New Roman"/>
          <w:sz w:val="24"/>
          <w:szCs w:val="24"/>
        </w:rPr>
        <w:t xml:space="preserve">, dewasa ini adalah konsumen yang pintar, mereka </w:t>
      </w:r>
      <w:r w:rsidR="002E74F5" w:rsidRPr="002E74F5">
        <w:rPr>
          <w:rFonts w:ascii="Times New Roman" w:hAnsi="Times New Roman" w:cs="Times New Roman"/>
          <w:sz w:val="24"/>
          <w:szCs w:val="24"/>
        </w:rPr>
        <w:t xml:space="preserve">tidak akan membuang waktu, tenaga dan uangnya untuk sistem pelayanan yang </w:t>
      </w:r>
      <w:r w:rsidR="002E74F5" w:rsidRPr="002E74F5">
        <w:rPr>
          <w:rFonts w:ascii="Times New Roman" w:hAnsi="Times New Roman" w:cs="Times New Roman"/>
          <w:i/>
          <w:iCs/>
          <w:sz w:val="24"/>
          <w:szCs w:val="24"/>
        </w:rPr>
        <w:t>out up to date</w:t>
      </w:r>
      <w:r w:rsidR="00145E38">
        <w:rPr>
          <w:rFonts w:ascii="Times New Roman" w:hAnsi="Times New Roman" w:cs="Times New Roman"/>
          <w:sz w:val="24"/>
          <w:szCs w:val="24"/>
        </w:rPr>
        <w:t>, Konsumen memerlukan sistem baru yang lebih efektif dan efisien.</w:t>
      </w:r>
      <w:r w:rsidR="002E74F5">
        <w:rPr>
          <w:rFonts w:ascii="Times New Roman" w:hAnsi="Times New Roman" w:cs="Times New Roman"/>
          <w:sz w:val="24"/>
          <w:szCs w:val="24"/>
        </w:rPr>
        <w:t xml:space="preserve"> </w:t>
      </w:r>
      <w:r w:rsidR="00145E38">
        <w:rPr>
          <w:rFonts w:ascii="Times New Roman" w:hAnsi="Times New Roman" w:cs="Times New Roman"/>
          <w:sz w:val="24"/>
          <w:szCs w:val="24"/>
        </w:rPr>
        <w:t xml:space="preserve">Begitupun pada </w:t>
      </w:r>
      <w:r w:rsidR="00B10C33" w:rsidRPr="00B10C33">
        <w:rPr>
          <w:rFonts w:ascii="Times New Roman" w:hAnsi="Times New Roman" w:cs="Times New Roman"/>
          <w:sz w:val="24"/>
          <w:szCs w:val="24"/>
        </w:rPr>
        <w:t xml:space="preserve">kegiatan pengiriman barang </w:t>
      </w:r>
      <w:r w:rsidR="00145E38">
        <w:rPr>
          <w:rFonts w:ascii="Times New Roman" w:hAnsi="Times New Roman" w:cs="Times New Roman"/>
          <w:sz w:val="24"/>
          <w:szCs w:val="24"/>
        </w:rPr>
        <w:t xml:space="preserve">oleh perusahaan ekspedisi, faktor </w:t>
      </w:r>
      <w:r w:rsidR="00145E38" w:rsidRPr="00145E38">
        <w:rPr>
          <w:rFonts w:ascii="Times New Roman" w:hAnsi="Times New Roman" w:cs="Times New Roman"/>
          <w:bCs/>
          <w:i/>
          <w:sz w:val="24"/>
          <w:szCs w:val="24"/>
        </w:rPr>
        <w:t>Capability Adoption Customer</w:t>
      </w:r>
      <w:r w:rsidR="00145E38" w:rsidRPr="00145E38">
        <w:rPr>
          <w:rFonts w:ascii="Times New Roman" w:hAnsi="Times New Roman" w:cs="Times New Roman"/>
          <w:sz w:val="24"/>
          <w:szCs w:val="24"/>
          <w:lang w:val="id-ID"/>
        </w:rPr>
        <w:t xml:space="preserve"> </w:t>
      </w:r>
      <w:r w:rsidR="00145E38">
        <w:rPr>
          <w:rFonts w:ascii="Times New Roman" w:hAnsi="Times New Roman" w:cs="Times New Roman"/>
          <w:sz w:val="24"/>
          <w:szCs w:val="24"/>
        </w:rPr>
        <w:t xml:space="preserve">pada akhirnya dapat mempengaruhi konsumen, semakin tinggi tingkat </w:t>
      </w:r>
      <w:r w:rsidR="00145E38" w:rsidRPr="00145E38">
        <w:rPr>
          <w:rFonts w:ascii="Times New Roman" w:hAnsi="Times New Roman" w:cs="Times New Roman"/>
          <w:bCs/>
          <w:i/>
          <w:sz w:val="24"/>
          <w:szCs w:val="24"/>
        </w:rPr>
        <w:t>Capability Adoption Customer</w:t>
      </w:r>
      <w:r w:rsidR="00145E38" w:rsidRPr="00145E38">
        <w:rPr>
          <w:rFonts w:ascii="Times New Roman" w:hAnsi="Times New Roman" w:cs="Times New Roman"/>
          <w:sz w:val="24"/>
          <w:szCs w:val="24"/>
          <w:lang w:val="id-ID"/>
        </w:rPr>
        <w:t xml:space="preserve"> </w:t>
      </w:r>
      <w:r w:rsidR="00145E38">
        <w:rPr>
          <w:rFonts w:ascii="Times New Roman" w:hAnsi="Times New Roman" w:cs="Times New Roman"/>
          <w:sz w:val="24"/>
          <w:szCs w:val="24"/>
        </w:rPr>
        <w:t>maka semakin kuat mendorong konsumen dalam keputusan menggunakan jasa ekspedisi.</w:t>
      </w:r>
    </w:p>
    <w:p w14:paraId="2E191D3B" w14:textId="77777777" w:rsidR="00A21E6F" w:rsidRDefault="00A21E6F" w:rsidP="009A72BA">
      <w:pPr>
        <w:spacing w:after="40" w:line="240" w:lineRule="auto"/>
        <w:ind w:firstLine="567"/>
        <w:jc w:val="both"/>
        <w:rPr>
          <w:rFonts w:ascii="Times New Roman" w:hAnsi="Times New Roman" w:cs="Times New Roman"/>
          <w:sz w:val="24"/>
          <w:szCs w:val="24"/>
          <w:lang w:val="id-ID"/>
        </w:rPr>
      </w:pPr>
    </w:p>
    <w:p w14:paraId="14833ACD" w14:textId="77777777" w:rsidR="00A21E6F" w:rsidRPr="00A21E6F" w:rsidRDefault="00A21E6F" w:rsidP="00DD7AB3">
      <w:pPr>
        <w:numPr>
          <w:ilvl w:val="0"/>
          <w:numId w:val="4"/>
        </w:numPr>
        <w:spacing w:after="40" w:line="240" w:lineRule="auto"/>
        <w:ind w:left="426" w:hanging="426"/>
        <w:jc w:val="both"/>
        <w:rPr>
          <w:rFonts w:ascii="Times New Roman" w:hAnsi="Times New Roman" w:cs="Times New Roman"/>
          <w:b/>
          <w:sz w:val="24"/>
          <w:szCs w:val="24"/>
          <w:lang w:val="id-ID"/>
        </w:rPr>
      </w:pPr>
      <w:r w:rsidRPr="00A21E6F">
        <w:rPr>
          <w:rFonts w:ascii="Times New Roman" w:hAnsi="Times New Roman" w:cs="Times New Roman"/>
          <w:b/>
          <w:sz w:val="24"/>
          <w:szCs w:val="24"/>
          <w:lang w:val="id-ID"/>
        </w:rPr>
        <w:t xml:space="preserve">Interpretasi Variabel Faktor </w:t>
      </w:r>
      <w:r w:rsidRPr="00A21E6F">
        <w:rPr>
          <w:rFonts w:ascii="Times New Roman" w:hAnsi="Times New Roman" w:cs="Times New Roman"/>
          <w:b/>
          <w:sz w:val="24"/>
          <w:szCs w:val="24"/>
        </w:rPr>
        <w:t>3</w:t>
      </w:r>
      <w:r w:rsidRPr="00A21E6F">
        <w:rPr>
          <w:rFonts w:ascii="Times New Roman" w:hAnsi="Times New Roman" w:cs="Times New Roman"/>
          <w:b/>
          <w:sz w:val="24"/>
          <w:szCs w:val="24"/>
          <w:lang w:val="id-ID"/>
        </w:rPr>
        <w:t xml:space="preserve"> </w:t>
      </w:r>
    </w:p>
    <w:p w14:paraId="09738033" w14:textId="70590AB1" w:rsidR="00A21E6F" w:rsidRPr="00A21E6F" w:rsidRDefault="00A21E6F" w:rsidP="00A21E6F">
      <w:pPr>
        <w:spacing w:after="40"/>
        <w:ind w:firstLine="567"/>
        <w:jc w:val="both"/>
        <w:rPr>
          <w:rFonts w:ascii="Times New Roman" w:hAnsi="Times New Roman" w:cs="Times New Roman"/>
          <w:sz w:val="24"/>
          <w:szCs w:val="24"/>
        </w:rPr>
      </w:pPr>
      <w:r w:rsidRPr="00A21E6F">
        <w:rPr>
          <w:rFonts w:ascii="Times New Roman" w:hAnsi="Times New Roman" w:cs="Times New Roman"/>
          <w:sz w:val="24"/>
          <w:szCs w:val="24"/>
          <w:lang w:val="id-ID"/>
        </w:rPr>
        <w:t xml:space="preserve">Faktor </w:t>
      </w:r>
      <w:r w:rsidRPr="00A21E6F">
        <w:rPr>
          <w:rFonts w:ascii="Times New Roman" w:hAnsi="Times New Roman" w:cs="Times New Roman"/>
          <w:sz w:val="24"/>
          <w:szCs w:val="24"/>
        </w:rPr>
        <w:t>3</w:t>
      </w:r>
      <w:r w:rsidRPr="00A21E6F">
        <w:rPr>
          <w:rFonts w:ascii="Times New Roman" w:hAnsi="Times New Roman" w:cs="Times New Roman"/>
          <w:sz w:val="24"/>
          <w:szCs w:val="24"/>
          <w:lang w:val="id-ID"/>
        </w:rPr>
        <w:t xml:space="preserve"> terdiri dari </w:t>
      </w:r>
      <w:r>
        <w:rPr>
          <w:rFonts w:ascii="Times New Roman" w:hAnsi="Times New Roman" w:cs="Times New Roman"/>
          <w:sz w:val="24"/>
          <w:szCs w:val="24"/>
        </w:rPr>
        <w:t xml:space="preserve">dua </w:t>
      </w:r>
      <w:r w:rsidRPr="00A21E6F">
        <w:rPr>
          <w:rFonts w:ascii="Times New Roman" w:hAnsi="Times New Roman" w:cs="Times New Roman"/>
          <w:sz w:val="24"/>
          <w:szCs w:val="24"/>
          <w:lang w:val="id-ID"/>
        </w:rPr>
        <w:t>variabe</w:t>
      </w:r>
      <w:r>
        <w:rPr>
          <w:rFonts w:ascii="Times New Roman" w:hAnsi="Times New Roman" w:cs="Times New Roman"/>
          <w:sz w:val="24"/>
          <w:szCs w:val="24"/>
        </w:rPr>
        <w:t>l pembentuk.</w:t>
      </w:r>
      <w:r w:rsidRPr="00A21E6F">
        <w:rPr>
          <w:rFonts w:ascii="Times New Roman" w:hAnsi="Times New Roman" w:cs="Times New Roman"/>
          <w:sz w:val="24"/>
          <w:szCs w:val="24"/>
        </w:rPr>
        <w:t xml:space="preserve"> </w:t>
      </w:r>
      <w:r w:rsidRPr="00A21E6F">
        <w:rPr>
          <w:rFonts w:ascii="Times New Roman" w:hAnsi="Times New Roman" w:cs="Times New Roman"/>
          <w:sz w:val="24"/>
          <w:szCs w:val="24"/>
          <w:lang w:val="id-ID"/>
        </w:rPr>
        <w:t>Dari ke-</w:t>
      </w:r>
      <w:r w:rsidRPr="00A21E6F">
        <w:rPr>
          <w:rFonts w:ascii="Times New Roman" w:hAnsi="Times New Roman" w:cs="Times New Roman"/>
          <w:sz w:val="24"/>
          <w:szCs w:val="24"/>
        </w:rPr>
        <w:t>2</w:t>
      </w:r>
      <w:r w:rsidRPr="00A21E6F">
        <w:rPr>
          <w:rFonts w:ascii="Times New Roman" w:hAnsi="Times New Roman" w:cs="Times New Roman"/>
          <w:sz w:val="24"/>
          <w:szCs w:val="24"/>
          <w:lang w:val="id-ID"/>
        </w:rPr>
        <w:t xml:space="preserve"> variabel tersebut, variabel (X</w:t>
      </w:r>
      <w:r w:rsidRPr="00A21E6F">
        <w:rPr>
          <w:rFonts w:ascii="Times New Roman" w:hAnsi="Times New Roman" w:cs="Times New Roman"/>
          <w:sz w:val="24"/>
          <w:szCs w:val="24"/>
        </w:rPr>
        <w:t>15</w:t>
      </w:r>
      <w:r w:rsidRPr="00A21E6F">
        <w:rPr>
          <w:rFonts w:ascii="Times New Roman" w:hAnsi="Times New Roman" w:cs="Times New Roman"/>
          <w:sz w:val="24"/>
          <w:szCs w:val="24"/>
          <w:lang w:val="id-ID"/>
        </w:rPr>
        <w:t xml:space="preserve">) atau </w:t>
      </w:r>
      <w:r w:rsidRPr="00A21E6F">
        <w:rPr>
          <w:rFonts w:ascii="Times New Roman" w:hAnsi="Times New Roman" w:cs="Times New Roman"/>
          <w:sz w:val="24"/>
          <w:szCs w:val="24"/>
        </w:rPr>
        <w:t>Informasi mengenai produk dapat di cari dengan mudah</w:t>
      </w:r>
      <w:r w:rsidRPr="00A21E6F">
        <w:rPr>
          <w:rFonts w:ascii="Times New Roman" w:hAnsi="Times New Roman" w:cs="Times New Roman"/>
          <w:sz w:val="24"/>
          <w:szCs w:val="24"/>
          <w:lang w:val="id-ID"/>
        </w:rPr>
        <w:t xml:space="preserve"> merupakan variabel yang memiliki nilai korelasi yang paling tinggi, maka variabel-variabel lain dalam faktor </w:t>
      </w:r>
      <w:r w:rsidRPr="00A21E6F">
        <w:rPr>
          <w:rFonts w:ascii="Times New Roman" w:hAnsi="Times New Roman" w:cs="Times New Roman"/>
          <w:sz w:val="24"/>
          <w:szCs w:val="24"/>
        </w:rPr>
        <w:t>3</w:t>
      </w:r>
      <w:r w:rsidRPr="00A21E6F">
        <w:rPr>
          <w:rFonts w:ascii="Times New Roman" w:hAnsi="Times New Roman" w:cs="Times New Roman"/>
          <w:sz w:val="24"/>
          <w:szCs w:val="24"/>
          <w:lang w:val="id-ID"/>
        </w:rPr>
        <w:t xml:space="preserve"> dapat dijelaskan oleh variabel (X</w:t>
      </w:r>
      <w:r w:rsidRPr="00A21E6F">
        <w:rPr>
          <w:rFonts w:ascii="Times New Roman" w:hAnsi="Times New Roman" w:cs="Times New Roman"/>
          <w:sz w:val="24"/>
          <w:szCs w:val="24"/>
        </w:rPr>
        <w:t>15</w:t>
      </w:r>
      <w:r w:rsidRPr="00A21E6F">
        <w:rPr>
          <w:rFonts w:ascii="Times New Roman" w:hAnsi="Times New Roman" w:cs="Times New Roman"/>
          <w:sz w:val="24"/>
          <w:szCs w:val="24"/>
          <w:lang w:val="id-ID"/>
        </w:rPr>
        <w:t xml:space="preserve">). </w:t>
      </w:r>
      <w:r w:rsidRPr="00A21E6F">
        <w:rPr>
          <w:rFonts w:ascii="Times New Roman" w:hAnsi="Times New Roman" w:cs="Times New Roman"/>
          <w:sz w:val="24"/>
          <w:szCs w:val="24"/>
        </w:rPr>
        <w:t xml:space="preserve">Berdasarkan </w:t>
      </w:r>
      <w:r w:rsidRPr="00A21E6F">
        <w:rPr>
          <w:rFonts w:ascii="Times New Roman" w:hAnsi="Times New Roman" w:cs="Times New Roman"/>
          <w:i/>
          <w:sz w:val="24"/>
          <w:szCs w:val="24"/>
        </w:rPr>
        <w:t>factor loading</w:t>
      </w:r>
      <w:r w:rsidRPr="00A21E6F">
        <w:rPr>
          <w:rFonts w:ascii="Times New Roman" w:hAnsi="Times New Roman" w:cs="Times New Roman"/>
          <w:sz w:val="24"/>
          <w:szCs w:val="24"/>
        </w:rPr>
        <w:t xml:space="preserve"> serta variabel-variabel pembentuk faktor ke-3 mengacu pada </w:t>
      </w:r>
      <w:r w:rsidRPr="00A21E6F">
        <w:rPr>
          <w:rFonts w:ascii="Times New Roman" w:hAnsi="Times New Roman" w:cs="Times New Roman"/>
          <w:sz w:val="24"/>
          <w:szCs w:val="24"/>
          <w:lang w:val="id-ID"/>
        </w:rPr>
        <w:t>citra merek yang dimiliki perusahaan</w:t>
      </w:r>
      <w:r w:rsidRPr="00A21E6F">
        <w:rPr>
          <w:rFonts w:ascii="Times New Roman" w:hAnsi="Times New Roman" w:cs="Times New Roman"/>
          <w:sz w:val="24"/>
          <w:szCs w:val="24"/>
        </w:rPr>
        <w:t xml:space="preserve">, maka dari itu penamaan faktor 3 ini diberi nama </w:t>
      </w:r>
      <w:r w:rsidRPr="00A21E6F">
        <w:rPr>
          <w:rFonts w:ascii="Times New Roman" w:hAnsi="Times New Roman" w:cs="Times New Roman"/>
          <w:b/>
          <w:sz w:val="24"/>
          <w:szCs w:val="24"/>
        </w:rPr>
        <w:t xml:space="preserve">Faktor </w:t>
      </w:r>
      <w:r w:rsidRPr="00A21E6F">
        <w:rPr>
          <w:rFonts w:ascii="Times New Roman" w:hAnsi="Times New Roman" w:cs="Times New Roman"/>
          <w:b/>
          <w:i/>
          <w:sz w:val="24"/>
          <w:szCs w:val="24"/>
          <w:lang w:val="id-ID"/>
        </w:rPr>
        <w:t>Brand Image</w:t>
      </w:r>
      <w:r w:rsidRPr="00A21E6F">
        <w:rPr>
          <w:rFonts w:ascii="Times New Roman" w:hAnsi="Times New Roman" w:cs="Times New Roman"/>
          <w:sz w:val="24"/>
          <w:szCs w:val="24"/>
        </w:rPr>
        <w:t>.</w:t>
      </w:r>
    </w:p>
    <w:p w14:paraId="60B4F602" w14:textId="66A9E0C5" w:rsidR="00F07756" w:rsidRPr="00A21E6F" w:rsidRDefault="00A21E6F" w:rsidP="00F07756">
      <w:pPr>
        <w:spacing w:after="40"/>
        <w:ind w:firstLine="567"/>
        <w:jc w:val="both"/>
        <w:rPr>
          <w:rFonts w:ascii="Times New Roman" w:hAnsi="Times New Roman" w:cs="Times New Roman"/>
          <w:sz w:val="24"/>
          <w:szCs w:val="24"/>
        </w:rPr>
      </w:pPr>
      <w:r w:rsidRPr="00A21E6F">
        <w:rPr>
          <w:rFonts w:ascii="Times New Roman" w:hAnsi="Times New Roman" w:cs="Times New Roman"/>
          <w:sz w:val="24"/>
          <w:szCs w:val="24"/>
          <w:lang w:val="id-ID"/>
        </w:rPr>
        <w:lastRenderedPageBreak/>
        <w:t xml:space="preserve">Faktor </w:t>
      </w:r>
      <w:r w:rsidRPr="00A21E6F">
        <w:rPr>
          <w:rFonts w:ascii="Times New Roman" w:hAnsi="Times New Roman" w:cs="Times New Roman"/>
          <w:bCs/>
          <w:i/>
          <w:sz w:val="24"/>
          <w:szCs w:val="24"/>
          <w:lang w:val="id-ID"/>
        </w:rPr>
        <w:t>Brand Image</w:t>
      </w:r>
      <w:r w:rsidRPr="00A21E6F">
        <w:rPr>
          <w:rFonts w:ascii="Times New Roman" w:hAnsi="Times New Roman" w:cs="Times New Roman"/>
          <w:sz w:val="24"/>
          <w:szCs w:val="24"/>
          <w:lang w:val="id-ID"/>
        </w:rPr>
        <w:t xml:space="preserve"> menjadi salah satu bagian yang penting dalam proses keputusan konsumen dalam menggunakan jasa ekpedisi</w:t>
      </w:r>
      <w:r w:rsidR="00F07756">
        <w:rPr>
          <w:rFonts w:ascii="Times New Roman" w:hAnsi="Times New Roman" w:cs="Times New Roman"/>
          <w:sz w:val="24"/>
          <w:szCs w:val="24"/>
        </w:rPr>
        <w:t>. M</w:t>
      </w:r>
      <w:r w:rsidRPr="00A21E6F">
        <w:rPr>
          <w:rFonts w:ascii="Times New Roman" w:hAnsi="Times New Roman" w:cs="Times New Roman"/>
          <w:sz w:val="24"/>
          <w:szCs w:val="24"/>
          <w:lang w:val="id-ID"/>
        </w:rPr>
        <w:t xml:space="preserve">enurut </w:t>
      </w:r>
      <w:r w:rsidRPr="00A21E6F">
        <w:rPr>
          <w:rFonts w:ascii="Times New Roman" w:hAnsi="Times New Roman" w:cs="Times New Roman"/>
          <w:sz w:val="24"/>
          <w:szCs w:val="24"/>
        </w:rPr>
        <w:t>Sangadji dan Sopiah (2013) Citra merek dapat dianggap sebagai jenis asosiasi yang muncul di benak konsumen ketika mengingat sebuah merek tertentu. Asosiasi tersebut secara sederhana dapat muncul dalam bentuk pemikiran atau citra tertentu yang dikaitkan dengan suatu merek, sama halnya ketika kita berpikir mengenai orang lain</w:t>
      </w:r>
      <w:r w:rsidRPr="00A21E6F">
        <w:rPr>
          <w:rFonts w:ascii="Times New Roman" w:hAnsi="Times New Roman" w:cs="Times New Roman"/>
          <w:sz w:val="24"/>
          <w:szCs w:val="24"/>
          <w:lang w:val="id-ID"/>
        </w:rPr>
        <w:t xml:space="preserve">. Menurut </w:t>
      </w:r>
      <w:r w:rsidRPr="00A21E6F">
        <w:rPr>
          <w:rFonts w:ascii="Times New Roman" w:hAnsi="Times New Roman" w:cs="Times New Roman"/>
          <w:sz w:val="24"/>
          <w:szCs w:val="24"/>
        </w:rPr>
        <w:t>(</w:t>
      </w:r>
      <w:r w:rsidRPr="00A21E6F">
        <w:rPr>
          <w:rFonts w:ascii="Times New Roman" w:hAnsi="Times New Roman" w:cs="Times New Roman"/>
          <w:sz w:val="24"/>
          <w:szCs w:val="24"/>
          <w:lang w:val="id-ID"/>
        </w:rPr>
        <w:t>Dea dan Perdhana, 2019</w:t>
      </w:r>
      <w:r w:rsidRPr="00A21E6F">
        <w:rPr>
          <w:rFonts w:ascii="Times New Roman" w:hAnsi="Times New Roman" w:cs="Times New Roman"/>
          <w:sz w:val="24"/>
          <w:szCs w:val="24"/>
        </w:rPr>
        <w:t>) Hubungan antara konsumen dengan citra merek suatu perusahaan akan semakin kuat jika terjadi banyak pengalaman atau penampilan yang diberikan oleh suatu perusahaan untuk mengkomunikasikan citra merek suatu produk.</w:t>
      </w:r>
      <w:r w:rsidR="00F07756">
        <w:rPr>
          <w:rFonts w:ascii="Times New Roman" w:hAnsi="Times New Roman" w:cs="Times New Roman"/>
          <w:sz w:val="24"/>
          <w:szCs w:val="24"/>
        </w:rPr>
        <w:t xml:space="preserve"> Begitupun </w:t>
      </w:r>
      <w:r w:rsidR="00F07756" w:rsidRPr="00F07756">
        <w:rPr>
          <w:rFonts w:ascii="Times New Roman" w:hAnsi="Times New Roman" w:cs="Times New Roman"/>
          <w:i/>
          <w:iCs/>
          <w:sz w:val="24"/>
          <w:szCs w:val="24"/>
        </w:rPr>
        <w:t>Brand</w:t>
      </w:r>
      <w:r w:rsidR="00F07756">
        <w:rPr>
          <w:rFonts w:ascii="Times New Roman" w:hAnsi="Times New Roman" w:cs="Times New Roman"/>
          <w:sz w:val="24"/>
          <w:szCs w:val="24"/>
        </w:rPr>
        <w:t xml:space="preserve"> yang sukses pada perusahaan ekspedisi dapat menciptakan kesan positif di benak konsumen, sehingga konsumen merasa </w:t>
      </w:r>
      <w:r w:rsidR="00F07756" w:rsidRPr="00F07756">
        <w:rPr>
          <w:rFonts w:ascii="Times New Roman" w:hAnsi="Times New Roman" w:cs="Times New Roman"/>
          <w:i/>
          <w:iCs/>
          <w:sz w:val="24"/>
          <w:szCs w:val="24"/>
        </w:rPr>
        <w:t>brand</w:t>
      </w:r>
      <w:r w:rsidR="00F07756">
        <w:rPr>
          <w:rFonts w:ascii="Times New Roman" w:hAnsi="Times New Roman" w:cs="Times New Roman"/>
          <w:sz w:val="24"/>
          <w:szCs w:val="24"/>
        </w:rPr>
        <w:t xml:space="preserve"> sukses mempunyai risiko yang kecil yang pada akhirnya akan mempengaruhi keputusan konsumen dalam penggunaan jasa ekspedisi.</w:t>
      </w:r>
    </w:p>
    <w:p w14:paraId="66428125" w14:textId="77777777" w:rsidR="003D74E1" w:rsidRDefault="003D74E1" w:rsidP="00E472F8">
      <w:pPr>
        <w:spacing w:after="0"/>
        <w:jc w:val="both"/>
        <w:rPr>
          <w:rFonts w:ascii="Times New Roman" w:hAnsi="Times New Roman" w:cs="Times New Roman"/>
          <w:b/>
          <w:sz w:val="24"/>
          <w:szCs w:val="24"/>
          <w:lang w:val="id-ID"/>
        </w:rPr>
      </w:pPr>
    </w:p>
    <w:p w14:paraId="068CF635" w14:textId="34CB61C3" w:rsidR="00EB5AB9" w:rsidRPr="00531D41" w:rsidRDefault="009B44D7" w:rsidP="00E472F8">
      <w:pPr>
        <w:spacing w:after="0"/>
        <w:jc w:val="both"/>
        <w:rPr>
          <w:rFonts w:ascii="Times New Roman" w:hAnsi="Times New Roman" w:cs="Times New Roman"/>
          <w:b/>
          <w:sz w:val="24"/>
          <w:szCs w:val="24"/>
          <w:lang w:val="id-ID"/>
        </w:rPr>
      </w:pPr>
      <w:r w:rsidRPr="00531D41">
        <w:rPr>
          <w:rFonts w:ascii="Times New Roman" w:hAnsi="Times New Roman" w:cs="Times New Roman"/>
          <w:b/>
          <w:sz w:val="24"/>
          <w:szCs w:val="24"/>
          <w:lang w:val="id-ID"/>
        </w:rPr>
        <w:t>Kesimpulan</w:t>
      </w:r>
    </w:p>
    <w:p w14:paraId="68CE01FA" w14:textId="76D4FC68" w:rsidR="001174EE" w:rsidRDefault="003D74E1" w:rsidP="009B5EA9">
      <w:pPr>
        <w:spacing w:after="4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Dari hasil penelitian dengan menggunakan analisis faktor konfirmatori ini, dapat disimpukan yaitu, terdapat 3 faktor yang mempengaruhi keputusan konsumen dalam menggunakan jasa ekspedisi antara lain </w:t>
      </w:r>
      <w:r>
        <w:rPr>
          <w:rFonts w:ascii="Times New Roman" w:hAnsi="Times New Roman" w:cs="Times New Roman"/>
          <w:bCs/>
          <w:color w:val="000000"/>
          <w:sz w:val="24"/>
          <w:szCs w:val="24"/>
        </w:rPr>
        <w:t>f</w:t>
      </w:r>
      <w:r w:rsidRPr="00816BF6">
        <w:rPr>
          <w:rFonts w:ascii="Times New Roman" w:hAnsi="Times New Roman" w:cs="Times New Roman"/>
          <w:bCs/>
          <w:color w:val="000000"/>
          <w:sz w:val="24"/>
          <w:szCs w:val="24"/>
          <w:lang w:val="id-ID"/>
        </w:rPr>
        <w:t xml:space="preserve">aktor </w:t>
      </w:r>
      <w:r w:rsidRPr="003D74E1">
        <w:rPr>
          <w:rFonts w:ascii="Times New Roman" w:hAnsi="Times New Roman" w:cs="Times New Roman"/>
          <w:bCs/>
          <w:i/>
          <w:color w:val="000000"/>
          <w:sz w:val="24"/>
          <w:szCs w:val="24"/>
        </w:rPr>
        <w:t>Delivery Package</w:t>
      </w:r>
      <w:r>
        <w:rPr>
          <w:rFonts w:ascii="Times New Roman" w:hAnsi="Times New Roman" w:cs="Times New Roman"/>
          <w:color w:val="000000"/>
          <w:sz w:val="24"/>
          <w:szCs w:val="24"/>
        </w:rPr>
        <w:t xml:space="preserve">, </w:t>
      </w:r>
      <w:r w:rsidR="009B5EA9">
        <w:rPr>
          <w:rFonts w:ascii="Times New Roman" w:hAnsi="Times New Roman" w:cs="Times New Roman"/>
          <w:bCs/>
          <w:color w:val="000000"/>
          <w:sz w:val="24"/>
          <w:szCs w:val="24"/>
        </w:rPr>
        <w:t>f</w:t>
      </w:r>
      <w:r w:rsidRPr="00315CD2">
        <w:rPr>
          <w:rFonts w:ascii="Times New Roman" w:hAnsi="Times New Roman" w:cs="Times New Roman"/>
          <w:bCs/>
          <w:color w:val="000000"/>
          <w:sz w:val="24"/>
          <w:szCs w:val="24"/>
        </w:rPr>
        <w:t xml:space="preserve">aktor </w:t>
      </w:r>
      <w:r w:rsidRPr="00315CD2">
        <w:rPr>
          <w:rFonts w:ascii="Times New Roman" w:hAnsi="Times New Roman" w:cs="Times New Roman"/>
          <w:bCs/>
          <w:i/>
          <w:color w:val="000000"/>
          <w:sz w:val="24"/>
          <w:szCs w:val="24"/>
          <w:lang w:val="id-ID"/>
        </w:rPr>
        <w:t>Capability Adoption Customer</w:t>
      </w:r>
      <w:r>
        <w:rPr>
          <w:rFonts w:ascii="Times New Roman" w:hAnsi="Times New Roman" w:cs="Times New Roman"/>
          <w:bCs/>
          <w:iCs/>
          <w:color w:val="000000"/>
          <w:sz w:val="24"/>
          <w:szCs w:val="24"/>
        </w:rPr>
        <w:t xml:space="preserve">, dan </w:t>
      </w:r>
      <w:r w:rsidR="009B5EA9">
        <w:rPr>
          <w:rFonts w:ascii="Times New Roman" w:hAnsi="Times New Roman" w:cs="Times New Roman"/>
          <w:iCs/>
          <w:color w:val="000000"/>
          <w:sz w:val="24"/>
          <w:szCs w:val="24"/>
        </w:rPr>
        <w:t>f</w:t>
      </w:r>
      <w:r w:rsidR="00CE3C32" w:rsidRPr="00A21E6F">
        <w:rPr>
          <w:rFonts w:ascii="Times New Roman" w:hAnsi="Times New Roman" w:cs="Times New Roman"/>
          <w:iCs/>
          <w:color w:val="000000"/>
          <w:sz w:val="24"/>
          <w:szCs w:val="24"/>
        </w:rPr>
        <w:t xml:space="preserve">aktor </w:t>
      </w:r>
      <w:r w:rsidR="00CE3C32" w:rsidRPr="00A21E6F">
        <w:rPr>
          <w:rFonts w:ascii="Times New Roman" w:hAnsi="Times New Roman" w:cs="Times New Roman"/>
          <w:i/>
          <w:iCs/>
          <w:color w:val="000000"/>
          <w:sz w:val="24"/>
          <w:szCs w:val="24"/>
          <w:lang w:val="id-ID"/>
        </w:rPr>
        <w:t>Brand Image</w:t>
      </w:r>
      <w:r w:rsidR="00CE3C32">
        <w:rPr>
          <w:rFonts w:ascii="Times New Roman" w:hAnsi="Times New Roman" w:cs="Times New Roman"/>
          <w:color w:val="000000"/>
          <w:sz w:val="24"/>
          <w:szCs w:val="24"/>
        </w:rPr>
        <w:t xml:space="preserve">. Ketiga faktor yang terbentuk ini, bisa menjadi </w:t>
      </w:r>
      <w:proofErr w:type="gramStart"/>
      <w:r w:rsidR="00CE3C32">
        <w:rPr>
          <w:rFonts w:ascii="Times New Roman" w:hAnsi="Times New Roman" w:cs="Times New Roman"/>
          <w:color w:val="000000"/>
          <w:sz w:val="24"/>
          <w:szCs w:val="24"/>
        </w:rPr>
        <w:t>acuan</w:t>
      </w:r>
      <w:r w:rsidR="009B5EA9">
        <w:rPr>
          <w:rFonts w:ascii="Times New Roman" w:hAnsi="Times New Roman" w:cs="Times New Roman"/>
          <w:color w:val="000000"/>
          <w:sz w:val="24"/>
          <w:szCs w:val="24"/>
        </w:rPr>
        <w:t xml:space="preserve"> </w:t>
      </w:r>
      <w:r w:rsidR="00CE3C32">
        <w:rPr>
          <w:rFonts w:ascii="Times New Roman" w:hAnsi="Times New Roman" w:cs="Times New Roman"/>
          <w:color w:val="000000"/>
          <w:sz w:val="24"/>
          <w:szCs w:val="24"/>
        </w:rPr>
        <w:t xml:space="preserve"> </w:t>
      </w:r>
      <w:r w:rsidR="009B5EA9">
        <w:rPr>
          <w:rFonts w:ascii="Times New Roman" w:hAnsi="Times New Roman" w:cs="Times New Roman"/>
          <w:color w:val="000000"/>
          <w:sz w:val="24"/>
          <w:szCs w:val="24"/>
        </w:rPr>
        <w:t>bagi</w:t>
      </w:r>
      <w:proofErr w:type="gramEnd"/>
      <w:r w:rsidR="00CE3C32">
        <w:rPr>
          <w:rFonts w:ascii="Times New Roman" w:hAnsi="Times New Roman" w:cs="Times New Roman"/>
          <w:color w:val="000000"/>
          <w:sz w:val="24"/>
          <w:szCs w:val="24"/>
        </w:rPr>
        <w:t xml:space="preserve"> </w:t>
      </w:r>
      <w:r w:rsidR="004F14FB">
        <w:rPr>
          <w:rFonts w:ascii="Times New Roman" w:hAnsi="Times New Roman" w:cs="Times New Roman"/>
          <w:color w:val="000000"/>
          <w:sz w:val="24"/>
          <w:szCs w:val="24"/>
        </w:rPr>
        <w:t>pengembagan</w:t>
      </w:r>
      <w:r w:rsidR="00CE3C32">
        <w:rPr>
          <w:rFonts w:ascii="Times New Roman" w:hAnsi="Times New Roman" w:cs="Times New Roman"/>
          <w:color w:val="000000"/>
          <w:sz w:val="24"/>
          <w:szCs w:val="24"/>
        </w:rPr>
        <w:t xml:space="preserve"> strategi </w:t>
      </w:r>
      <w:r w:rsidR="004F14FB">
        <w:rPr>
          <w:rFonts w:ascii="Times New Roman" w:hAnsi="Times New Roman" w:cs="Times New Roman"/>
          <w:color w:val="000000"/>
          <w:sz w:val="24"/>
          <w:szCs w:val="24"/>
        </w:rPr>
        <w:t>perusahaan layanan</w:t>
      </w:r>
      <w:r w:rsidR="00CE3C32">
        <w:rPr>
          <w:rFonts w:ascii="Times New Roman" w:hAnsi="Times New Roman" w:cs="Times New Roman"/>
          <w:color w:val="000000"/>
          <w:sz w:val="24"/>
          <w:szCs w:val="24"/>
        </w:rPr>
        <w:t xml:space="preserve"> ekspedisi, agar jasa layanan nya</w:t>
      </w:r>
      <w:r w:rsidR="004F14FB">
        <w:rPr>
          <w:rFonts w:ascii="Times New Roman" w:hAnsi="Times New Roman" w:cs="Times New Roman"/>
          <w:color w:val="000000"/>
          <w:sz w:val="24"/>
          <w:szCs w:val="24"/>
        </w:rPr>
        <w:t>, merupakan jasa layanan ekspedisi yang memberikan manfaat banyak kepada konsumen, dan setiap atribut layanan yang ditawarkan perusahaan merupakan suatu keunggulan bersaing dan faktor yang dapat mempengaruhi konsumen dalam menggunakan jasa layanan ekspedisi tersebut.</w:t>
      </w:r>
    </w:p>
    <w:p w14:paraId="63E409A1" w14:textId="56F37321" w:rsidR="009B5EA9" w:rsidRDefault="009B5EA9" w:rsidP="009B5EA9">
      <w:pPr>
        <w:spacing w:after="4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Penelitian ini hanya menganalisis enam belas variabel yang dapat mempengaruhi keputusan konsumen dalam menggunakan jasa ekspedisi, masih banyak variabel yang dapat diteliti dalam penelitian selanjutnya, sehingga dapat terbentuk faktor yang lebih komprehensi</w:t>
      </w:r>
      <w:r w:rsidR="00FC1095">
        <w:rPr>
          <w:rFonts w:ascii="Times New Roman" w:hAnsi="Times New Roman" w:cs="Times New Roman"/>
          <w:color w:val="000000"/>
          <w:sz w:val="24"/>
          <w:szCs w:val="24"/>
        </w:rPr>
        <w:t>f yang dapat mempengaruhi keputusan konsumen dalam menggunakan jasa ekspedisi.</w:t>
      </w:r>
      <w:r w:rsidR="00CD4224">
        <w:rPr>
          <w:rFonts w:ascii="Times New Roman" w:hAnsi="Times New Roman" w:cs="Times New Roman"/>
          <w:color w:val="000000"/>
          <w:sz w:val="24"/>
          <w:szCs w:val="24"/>
        </w:rPr>
        <w:t xml:space="preserve"> Selain itu penambahan responden juga bisa menjadikan penelitian selanjutn</w:t>
      </w:r>
      <w:r w:rsidR="000E6645">
        <w:rPr>
          <w:rFonts w:ascii="Times New Roman" w:hAnsi="Times New Roman" w:cs="Times New Roman"/>
          <w:color w:val="000000"/>
          <w:sz w:val="24"/>
          <w:szCs w:val="24"/>
        </w:rPr>
        <w:t>ya.</w:t>
      </w:r>
    </w:p>
    <w:p w14:paraId="476B8EF6" w14:textId="77777777" w:rsidR="00DC3351" w:rsidRDefault="00DC3351" w:rsidP="00B96E25">
      <w:pPr>
        <w:spacing w:after="120" w:line="240" w:lineRule="auto"/>
        <w:rPr>
          <w:rFonts w:ascii="Times New Roman" w:hAnsi="Times New Roman" w:cs="Times New Roman"/>
          <w:b/>
          <w:sz w:val="24"/>
          <w:szCs w:val="24"/>
          <w:lang w:val="id-ID"/>
        </w:rPr>
      </w:pPr>
    </w:p>
    <w:p w14:paraId="422ED2E6" w14:textId="31FA314A" w:rsidR="00531D41" w:rsidRDefault="009B44D7" w:rsidP="00F16201">
      <w:pPr>
        <w:spacing w:after="40" w:line="240" w:lineRule="auto"/>
        <w:rPr>
          <w:rFonts w:ascii="Times New Roman" w:hAnsi="Times New Roman" w:cs="Times New Roman"/>
          <w:b/>
          <w:sz w:val="24"/>
          <w:szCs w:val="24"/>
          <w:lang w:val="id-ID"/>
        </w:rPr>
      </w:pPr>
      <w:r w:rsidRPr="00531D41">
        <w:rPr>
          <w:rFonts w:ascii="Times New Roman" w:hAnsi="Times New Roman" w:cs="Times New Roman"/>
          <w:b/>
          <w:sz w:val="24"/>
          <w:szCs w:val="24"/>
          <w:lang w:val="id-ID"/>
        </w:rPr>
        <w:t>Daftar Pustaka</w:t>
      </w:r>
    </w:p>
    <w:p w14:paraId="7CA1CACA" w14:textId="327D540C" w:rsidR="006B2F21" w:rsidRPr="00AB72FC" w:rsidRDefault="006B2F21" w:rsidP="00F16201">
      <w:pPr>
        <w:spacing w:after="40" w:line="240" w:lineRule="auto"/>
        <w:ind w:left="629" w:hanging="629"/>
        <w:jc w:val="both"/>
        <w:rPr>
          <w:rFonts w:ascii="Times New Roman" w:eastAsia="Times New Roman" w:hAnsi="Times New Roman" w:cs="Times New Roman"/>
          <w:sz w:val="24"/>
          <w:szCs w:val="24"/>
          <w:lang w:eastAsia="id-ID"/>
        </w:rPr>
      </w:pPr>
      <w:r w:rsidRPr="00AB72FC">
        <w:rPr>
          <w:rFonts w:ascii="Times New Roman" w:eastAsia="Times New Roman" w:hAnsi="Times New Roman" w:cs="Times New Roman"/>
          <w:sz w:val="24"/>
          <w:szCs w:val="24"/>
          <w:lang w:val="id-ID" w:eastAsia="id-ID"/>
        </w:rPr>
        <w:t>Annisa,</w:t>
      </w:r>
      <w:r w:rsidRPr="00AB72FC">
        <w:rPr>
          <w:rFonts w:ascii="Times New Roman" w:eastAsia="Times New Roman" w:hAnsi="Times New Roman" w:cs="Times New Roman"/>
          <w:sz w:val="24"/>
          <w:szCs w:val="24"/>
          <w:lang w:eastAsia="id-ID"/>
        </w:rPr>
        <w:t xml:space="preserve"> </w:t>
      </w:r>
      <w:r w:rsidRPr="00AB72FC">
        <w:rPr>
          <w:rFonts w:ascii="Times New Roman" w:eastAsia="Times New Roman" w:hAnsi="Times New Roman" w:cs="Times New Roman"/>
          <w:sz w:val="24"/>
          <w:szCs w:val="24"/>
          <w:lang w:val="id-ID" w:eastAsia="id-ID"/>
        </w:rPr>
        <w:t>Anri.C., &amp; Saputri,</w:t>
      </w:r>
      <w:r w:rsidRPr="00AB72FC">
        <w:rPr>
          <w:rFonts w:ascii="Times New Roman" w:eastAsia="Times New Roman" w:hAnsi="Times New Roman" w:cs="Times New Roman"/>
          <w:sz w:val="24"/>
          <w:szCs w:val="24"/>
          <w:lang w:eastAsia="id-ID"/>
        </w:rPr>
        <w:t xml:space="preserve"> </w:t>
      </w:r>
      <w:r w:rsidRPr="00AB72FC">
        <w:rPr>
          <w:rFonts w:ascii="Times New Roman" w:eastAsia="Times New Roman" w:hAnsi="Times New Roman" w:cs="Times New Roman"/>
          <w:sz w:val="24"/>
          <w:szCs w:val="24"/>
          <w:lang w:val="id-ID" w:eastAsia="id-ID"/>
        </w:rPr>
        <w:t>Marheni.</w:t>
      </w:r>
      <w:r w:rsidRPr="00AB72FC">
        <w:rPr>
          <w:rFonts w:ascii="Times New Roman" w:eastAsia="Times New Roman" w:hAnsi="Times New Roman" w:cs="Times New Roman"/>
          <w:sz w:val="24"/>
          <w:szCs w:val="24"/>
          <w:lang w:eastAsia="id-ID"/>
        </w:rPr>
        <w:t xml:space="preserve"> </w:t>
      </w:r>
      <w:r w:rsidRPr="00AB72FC">
        <w:rPr>
          <w:rFonts w:ascii="Times New Roman" w:eastAsia="Times New Roman" w:hAnsi="Times New Roman" w:cs="Times New Roman"/>
          <w:sz w:val="24"/>
          <w:szCs w:val="24"/>
          <w:lang w:val="id-ID" w:eastAsia="id-ID"/>
        </w:rPr>
        <w:t>E</w:t>
      </w:r>
      <w:r w:rsidRPr="00AB72FC">
        <w:rPr>
          <w:rFonts w:ascii="Times New Roman" w:eastAsia="Times New Roman" w:hAnsi="Times New Roman" w:cs="Times New Roman"/>
          <w:sz w:val="24"/>
          <w:szCs w:val="24"/>
          <w:lang w:eastAsia="id-ID"/>
        </w:rPr>
        <w:t xml:space="preserve"> (20</w:t>
      </w:r>
      <w:r w:rsidRPr="00AB72FC">
        <w:rPr>
          <w:rFonts w:ascii="Times New Roman" w:eastAsia="Times New Roman" w:hAnsi="Times New Roman" w:cs="Times New Roman"/>
          <w:sz w:val="24"/>
          <w:szCs w:val="24"/>
          <w:lang w:val="id-ID" w:eastAsia="id-ID"/>
        </w:rPr>
        <w:t>20</w:t>
      </w:r>
      <w:r w:rsidRPr="00AB72FC">
        <w:rPr>
          <w:rFonts w:ascii="Times New Roman" w:eastAsia="Times New Roman" w:hAnsi="Times New Roman" w:cs="Times New Roman"/>
          <w:sz w:val="24"/>
          <w:szCs w:val="24"/>
          <w:lang w:eastAsia="id-ID"/>
        </w:rPr>
        <w:t xml:space="preserve">). Analisis Kepuasan Konsumen Berdasarkan Kualitas Pelayanan Menggunakan Metode </w:t>
      </w:r>
      <w:r w:rsidRPr="00AB72FC">
        <w:rPr>
          <w:rFonts w:ascii="Times New Roman" w:eastAsia="Times New Roman" w:hAnsi="Times New Roman" w:cs="Times New Roman"/>
          <w:i/>
          <w:sz w:val="24"/>
          <w:szCs w:val="24"/>
          <w:lang w:eastAsia="id-ID"/>
        </w:rPr>
        <w:t>Importance Performance Analysis</w:t>
      </w:r>
      <w:r w:rsidRPr="00AB72FC">
        <w:rPr>
          <w:rFonts w:ascii="Times New Roman" w:eastAsia="Times New Roman" w:hAnsi="Times New Roman" w:cs="Times New Roman"/>
          <w:sz w:val="24"/>
          <w:szCs w:val="24"/>
          <w:lang w:eastAsia="id-ID"/>
        </w:rPr>
        <w:t xml:space="preserve">. </w:t>
      </w:r>
      <w:r w:rsidRPr="00AB72FC">
        <w:rPr>
          <w:rFonts w:ascii="Times New Roman" w:eastAsia="Times New Roman" w:hAnsi="Times New Roman" w:cs="Times New Roman"/>
          <w:i/>
          <w:iCs/>
          <w:sz w:val="24"/>
          <w:szCs w:val="24"/>
          <w:lang w:val="id-ID" w:eastAsia="id-ID"/>
        </w:rPr>
        <w:t>eProceedings of Management</w:t>
      </w:r>
      <w:r w:rsidRPr="00AB72FC">
        <w:rPr>
          <w:rFonts w:ascii="Times New Roman" w:eastAsia="Times New Roman" w:hAnsi="Times New Roman" w:cs="Times New Roman"/>
          <w:sz w:val="24"/>
          <w:szCs w:val="24"/>
          <w:lang w:eastAsia="id-ID"/>
        </w:rPr>
        <w:t xml:space="preserve">, </w:t>
      </w:r>
      <w:r w:rsidRPr="00AB72FC">
        <w:rPr>
          <w:rFonts w:ascii="Times New Roman" w:eastAsia="Times New Roman" w:hAnsi="Times New Roman" w:cs="Times New Roman"/>
          <w:i/>
          <w:sz w:val="24"/>
          <w:szCs w:val="24"/>
          <w:lang w:val="id-ID" w:eastAsia="id-ID"/>
        </w:rPr>
        <w:t>7</w:t>
      </w:r>
      <w:r w:rsidRPr="00AB72FC">
        <w:rPr>
          <w:rFonts w:ascii="Times New Roman" w:eastAsia="Times New Roman" w:hAnsi="Times New Roman" w:cs="Times New Roman"/>
          <w:sz w:val="24"/>
          <w:szCs w:val="24"/>
          <w:lang w:val="id-ID" w:eastAsia="id-ID"/>
        </w:rPr>
        <w:t>(1), 1097-1102</w:t>
      </w:r>
      <w:r w:rsidR="00E52D56" w:rsidRPr="00AB72FC">
        <w:rPr>
          <w:rFonts w:ascii="Times New Roman" w:eastAsia="Times New Roman" w:hAnsi="Times New Roman" w:cs="Times New Roman"/>
          <w:sz w:val="24"/>
          <w:szCs w:val="24"/>
          <w:lang w:eastAsia="id-ID"/>
        </w:rPr>
        <w:t>.</w:t>
      </w:r>
    </w:p>
    <w:p w14:paraId="712E3273" w14:textId="77777777" w:rsidR="00E52D56" w:rsidRPr="00AB72FC" w:rsidRDefault="00E52D56" w:rsidP="00E52D56">
      <w:pPr>
        <w:spacing w:after="40" w:line="240" w:lineRule="auto"/>
        <w:ind w:left="709" w:hanging="709"/>
        <w:jc w:val="both"/>
        <w:rPr>
          <w:rFonts w:ascii="Times New Roman" w:eastAsia="Times New Roman" w:hAnsi="Times New Roman" w:cs="Times New Roman"/>
          <w:sz w:val="24"/>
          <w:szCs w:val="24"/>
          <w:lang w:val="en-ID" w:eastAsia="id-ID"/>
        </w:rPr>
      </w:pPr>
      <w:r w:rsidRPr="00AB72FC">
        <w:rPr>
          <w:rFonts w:ascii="Times New Roman" w:eastAsia="Times New Roman" w:hAnsi="Times New Roman" w:cs="Times New Roman"/>
          <w:sz w:val="24"/>
          <w:szCs w:val="24"/>
          <w:lang w:eastAsia="id-ID"/>
        </w:rPr>
        <w:t xml:space="preserve">Dara Ajeng Mandira, D.A., Suliyanto., Nawarini, A. (2018). </w:t>
      </w:r>
      <w:r w:rsidRPr="00AB72FC">
        <w:rPr>
          <w:rFonts w:ascii="Times New Roman" w:eastAsia="Times New Roman" w:hAnsi="Times New Roman" w:cs="Times New Roman"/>
          <w:sz w:val="24"/>
          <w:szCs w:val="24"/>
          <w:lang w:val="en-ID" w:eastAsia="id-ID"/>
        </w:rPr>
        <w:t xml:space="preserve">The Influence Customer Trust, Service Quality, and </w:t>
      </w:r>
    </w:p>
    <w:p w14:paraId="14525E1D" w14:textId="25924A18" w:rsidR="00E52D56" w:rsidRPr="00AB72FC" w:rsidRDefault="00E52D56" w:rsidP="00E52D56">
      <w:pPr>
        <w:spacing w:after="40" w:line="240" w:lineRule="auto"/>
        <w:ind w:left="709"/>
        <w:jc w:val="both"/>
        <w:rPr>
          <w:lang w:val="id-ID"/>
        </w:rPr>
      </w:pPr>
      <w:r w:rsidRPr="00AB72FC">
        <w:rPr>
          <w:rFonts w:ascii="Times New Roman" w:eastAsia="Times New Roman" w:hAnsi="Times New Roman" w:cs="Times New Roman"/>
          <w:sz w:val="24"/>
          <w:szCs w:val="24"/>
          <w:lang w:val="en-ID" w:eastAsia="id-ID"/>
        </w:rPr>
        <w:t xml:space="preserve">Perceived Price on Customer Satisfaction and Customer Loyalty. </w:t>
      </w:r>
      <w:r w:rsidRPr="00AB72FC">
        <w:rPr>
          <w:rFonts w:ascii="Times New Roman" w:eastAsia="Times New Roman" w:hAnsi="Times New Roman" w:cs="Times New Roman"/>
          <w:i/>
          <w:iCs/>
          <w:sz w:val="24"/>
          <w:szCs w:val="24"/>
          <w:lang w:val="en-ID" w:eastAsia="en-ID"/>
        </w:rPr>
        <w:t>Journal of Research in Management</w:t>
      </w:r>
      <w:r w:rsidR="004F4467" w:rsidRPr="00AB72FC">
        <w:rPr>
          <w:rFonts w:ascii="Times New Roman" w:eastAsia="Times New Roman" w:hAnsi="Times New Roman" w:cs="Times New Roman"/>
          <w:sz w:val="24"/>
          <w:szCs w:val="24"/>
          <w:lang w:val="en-ID" w:eastAsia="en-ID"/>
        </w:rPr>
        <w:t>,</w:t>
      </w:r>
      <w:r w:rsidRPr="00AB72FC">
        <w:rPr>
          <w:rFonts w:ascii="Times New Roman" w:eastAsia="Times New Roman" w:hAnsi="Times New Roman" w:cs="Times New Roman"/>
          <w:sz w:val="24"/>
          <w:szCs w:val="24"/>
          <w:lang w:val="en-ID" w:eastAsia="en-ID"/>
        </w:rPr>
        <w:t xml:space="preserve"> </w:t>
      </w:r>
      <w:r w:rsidRPr="00AB72FC">
        <w:rPr>
          <w:rFonts w:ascii="Times New Roman" w:eastAsia="Times New Roman" w:hAnsi="Times New Roman" w:cs="Times New Roman"/>
          <w:i/>
          <w:iCs/>
          <w:sz w:val="24"/>
          <w:szCs w:val="24"/>
          <w:lang w:val="en-ID" w:eastAsia="en-ID"/>
        </w:rPr>
        <w:t>1</w:t>
      </w:r>
      <w:r w:rsidRPr="00AB72FC">
        <w:rPr>
          <w:rFonts w:ascii="Times New Roman" w:eastAsia="Times New Roman" w:hAnsi="Times New Roman" w:cs="Times New Roman"/>
          <w:sz w:val="24"/>
          <w:szCs w:val="24"/>
          <w:lang w:val="en-ID" w:eastAsia="en-ID"/>
        </w:rPr>
        <w:t xml:space="preserve">(1),16 -21. </w:t>
      </w:r>
    </w:p>
    <w:p w14:paraId="686E9AE5" w14:textId="6A8BC958" w:rsidR="00E52D56" w:rsidRPr="00AB72FC" w:rsidRDefault="00E52D56" w:rsidP="00E52D56">
      <w:pPr>
        <w:spacing w:after="40" w:line="240" w:lineRule="auto"/>
        <w:ind w:left="629" w:hanging="629"/>
        <w:jc w:val="both"/>
        <w:rPr>
          <w:rFonts w:ascii="Times New Roman" w:eastAsia="Times New Roman" w:hAnsi="Times New Roman" w:cs="Times New Roman"/>
          <w:sz w:val="24"/>
          <w:szCs w:val="24"/>
          <w:lang w:eastAsia="id-ID"/>
        </w:rPr>
      </w:pPr>
      <w:r w:rsidRPr="00AB72FC">
        <w:rPr>
          <w:rFonts w:ascii="Times New Roman" w:eastAsia="Times New Roman" w:hAnsi="Times New Roman" w:cs="Times New Roman"/>
          <w:sz w:val="24"/>
          <w:szCs w:val="24"/>
          <w:lang w:val="id-ID" w:eastAsia="id-ID"/>
        </w:rPr>
        <w:t>Dea, Sonya.C., &amp; Perdhana, Mirwan.S</w:t>
      </w:r>
      <w:r w:rsidRPr="00AB72FC">
        <w:rPr>
          <w:rFonts w:ascii="Times New Roman" w:eastAsia="Times New Roman" w:hAnsi="Times New Roman" w:cs="Times New Roman"/>
          <w:sz w:val="24"/>
          <w:szCs w:val="24"/>
          <w:lang w:eastAsia="id-ID"/>
        </w:rPr>
        <w:t xml:space="preserve">. (2017). </w:t>
      </w:r>
      <w:r w:rsidRPr="00AB72FC">
        <w:rPr>
          <w:rFonts w:ascii="Times New Roman" w:eastAsia="Times New Roman" w:hAnsi="Times New Roman" w:cs="Times New Roman"/>
          <w:sz w:val="24"/>
          <w:szCs w:val="24"/>
          <w:lang w:val="id-ID" w:eastAsia="id-ID"/>
        </w:rPr>
        <w:t xml:space="preserve">Faktor-faktor yang </w:t>
      </w:r>
      <w:r w:rsidR="004F4467" w:rsidRPr="00AB72FC">
        <w:rPr>
          <w:rFonts w:ascii="Times New Roman" w:eastAsia="Times New Roman" w:hAnsi="Times New Roman" w:cs="Times New Roman"/>
          <w:sz w:val="24"/>
          <w:szCs w:val="24"/>
          <w:lang w:eastAsia="id-ID"/>
        </w:rPr>
        <w:t>M</w:t>
      </w:r>
      <w:r w:rsidRPr="00AB72FC">
        <w:rPr>
          <w:rFonts w:ascii="Times New Roman" w:eastAsia="Times New Roman" w:hAnsi="Times New Roman" w:cs="Times New Roman"/>
          <w:sz w:val="24"/>
          <w:szCs w:val="24"/>
          <w:lang w:val="id-ID" w:eastAsia="id-ID"/>
        </w:rPr>
        <w:t xml:space="preserve">empengaruhi </w:t>
      </w:r>
      <w:r w:rsidR="004F4467" w:rsidRPr="00AB72FC">
        <w:rPr>
          <w:rFonts w:ascii="Times New Roman" w:eastAsia="Times New Roman" w:hAnsi="Times New Roman" w:cs="Times New Roman"/>
          <w:sz w:val="24"/>
          <w:szCs w:val="24"/>
          <w:lang w:eastAsia="id-ID"/>
        </w:rPr>
        <w:t>K</w:t>
      </w:r>
      <w:r w:rsidRPr="00AB72FC">
        <w:rPr>
          <w:rFonts w:ascii="Times New Roman" w:eastAsia="Times New Roman" w:hAnsi="Times New Roman" w:cs="Times New Roman"/>
          <w:sz w:val="24"/>
          <w:szCs w:val="24"/>
          <w:lang w:val="id-ID" w:eastAsia="id-ID"/>
        </w:rPr>
        <w:t xml:space="preserve">eputusan </w:t>
      </w:r>
      <w:r w:rsidR="004F4467" w:rsidRPr="00AB72FC">
        <w:rPr>
          <w:rFonts w:ascii="Times New Roman" w:eastAsia="Times New Roman" w:hAnsi="Times New Roman" w:cs="Times New Roman"/>
          <w:sz w:val="24"/>
          <w:szCs w:val="24"/>
          <w:lang w:eastAsia="id-ID"/>
        </w:rPr>
        <w:t>P</w:t>
      </w:r>
      <w:r w:rsidRPr="00AB72FC">
        <w:rPr>
          <w:rFonts w:ascii="Times New Roman" w:eastAsia="Times New Roman" w:hAnsi="Times New Roman" w:cs="Times New Roman"/>
          <w:sz w:val="24"/>
          <w:szCs w:val="24"/>
          <w:lang w:val="id-ID" w:eastAsia="id-ID"/>
        </w:rPr>
        <w:t xml:space="preserve">emilihan </w:t>
      </w:r>
      <w:r w:rsidR="004F4467" w:rsidRPr="00AB72FC">
        <w:rPr>
          <w:rFonts w:ascii="Times New Roman" w:eastAsia="Times New Roman" w:hAnsi="Times New Roman" w:cs="Times New Roman"/>
          <w:sz w:val="24"/>
          <w:szCs w:val="24"/>
          <w:lang w:eastAsia="id-ID"/>
        </w:rPr>
        <w:t>J</w:t>
      </w:r>
      <w:r w:rsidRPr="00AB72FC">
        <w:rPr>
          <w:rFonts w:ascii="Times New Roman" w:eastAsia="Times New Roman" w:hAnsi="Times New Roman" w:cs="Times New Roman"/>
          <w:sz w:val="24"/>
          <w:szCs w:val="24"/>
          <w:lang w:val="id-ID" w:eastAsia="id-ID"/>
        </w:rPr>
        <w:t xml:space="preserve">asa </w:t>
      </w:r>
      <w:r w:rsidR="004F4467" w:rsidRPr="00AB72FC">
        <w:rPr>
          <w:rFonts w:ascii="Times New Roman" w:eastAsia="Times New Roman" w:hAnsi="Times New Roman" w:cs="Times New Roman"/>
          <w:sz w:val="24"/>
          <w:szCs w:val="24"/>
          <w:lang w:eastAsia="id-ID"/>
        </w:rPr>
        <w:t>E</w:t>
      </w:r>
      <w:r w:rsidRPr="00AB72FC">
        <w:rPr>
          <w:rFonts w:ascii="Times New Roman" w:eastAsia="Times New Roman" w:hAnsi="Times New Roman" w:cs="Times New Roman"/>
          <w:sz w:val="24"/>
          <w:szCs w:val="24"/>
          <w:lang w:val="id-ID" w:eastAsia="id-ID"/>
        </w:rPr>
        <w:t xml:space="preserve">kpedisi JNE (Studi pada </w:t>
      </w:r>
      <w:r w:rsidR="004F4467" w:rsidRPr="00AB72FC">
        <w:rPr>
          <w:rFonts w:ascii="Times New Roman" w:eastAsia="Times New Roman" w:hAnsi="Times New Roman" w:cs="Times New Roman"/>
          <w:sz w:val="24"/>
          <w:szCs w:val="24"/>
          <w:lang w:eastAsia="id-ID"/>
        </w:rPr>
        <w:t>K</w:t>
      </w:r>
      <w:r w:rsidRPr="00AB72FC">
        <w:rPr>
          <w:rFonts w:ascii="Times New Roman" w:eastAsia="Times New Roman" w:hAnsi="Times New Roman" w:cs="Times New Roman"/>
          <w:sz w:val="24"/>
          <w:szCs w:val="24"/>
          <w:lang w:val="id-ID" w:eastAsia="id-ID"/>
        </w:rPr>
        <w:t xml:space="preserve">onsumen </w:t>
      </w:r>
      <w:r w:rsidR="004F4467" w:rsidRPr="00AB72FC">
        <w:rPr>
          <w:rFonts w:ascii="Times New Roman" w:eastAsia="Times New Roman" w:hAnsi="Times New Roman" w:cs="Times New Roman"/>
          <w:sz w:val="24"/>
          <w:szCs w:val="24"/>
          <w:lang w:eastAsia="id-ID"/>
        </w:rPr>
        <w:t>P</w:t>
      </w:r>
      <w:r w:rsidRPr="00AB72FC">
        <w:rPr>
          <w:rFonts w:ascii="Times New Roman" w:eastAsia="Times New Roman" w:hAnsi="Times New Roman" w:cs="Times New Roman"/>
          <w:sz w:val="24"/>
          <w:szCs w:val="24"/>
          <w:lang w:val="id-ID" w:eastAsia="id-ID"/>
        </w:rPr>
        <w:t>engguna Jasa JNE di Semarang)</w:t>
      </w:r>
      <w:r w:rsidRPr="00AB72FC">
        <w:rPr>
          <w:rFonts w:ascii="Times New Roman" w:eastAsia="Times New Roman" w:hAnsi="Times New Roman" w:cs="Times New Roman"/>
          <w:sz w:val="24"/>
          <w:szCs w:val="24"/>
          <w:lang w:eastAsia="id-ID"/>
        </w:rPr>
        <w:t xml:space="preserve">. </w:t>
      </w:r>
      <w:r w:rsidRPr="00AB72FC">
        <w:rPr>
          <w:rFonts w:ascii="Times New Roman" w:eastAsia="Times New Roman" w:hAnsi="Times New Roman" w:cs="Times New Roman"/>
          <w:i/>
          <w:iCs/>
          <w:sz w:val="24"/>
          <w:szCs w:val="24"/>
          <w:lang w:val="id-ID" w:eastAsia="id-ID"/>
        </w:rPr>
        <w:t>Jurnal Sains Pemasaran Indonesia</w:t>
      </w:r>
      <w:r w:rsidRPr="00AB72FC">
        <w:rPr>
          <w:rFonts w:ascii="Times New Roman" w:eastAsia="Times New Roman" w:hAnsi="Times New Roman" w:cs="Times New Roman"/>
          <w:sz w:val="24"/>
          <w:szCs w:val="24"/>
          <w:lang w:eastAsia="id-ID"/>
        </w:rPr>
        <w:t xml:space="preserve">, </w:t>
      </w:r>
      <w:r w:rsidRPr="00AB72FC">
        <w:rPr>
          <w:rFonts w:ascii="Times New Roman" w:eastAsia="Times New Roman" w:hAnsi="Times New Roman" w:cs="Times New Roman"/>
          <w:i/>
          <w:sz w:val="24"/>
          <w:szCs w:val="24"/>
          <w:lang w:val="id-ID" w:eastAsia="id-ID"/>
        </w:rPr>
        <w:t>13</w:t>
      </w:r>
      <w:r w:rsidRPr="00AB72FC">
        <w:rPr>
          <w:rFonts w:ascii="Times New Roman" w:eastAsia="Times New Roman" w:hAnsi="Times New Roman" w:cs="Times New Roman"/>
          <w:sz w:val="24"/>
          <w:szCs w:val="24"/>
          <w:lang w:val="id-ID" w:eastAsia="id-ID"/>
        </w:rPr>
        <w:t>(3), 245-258</w:t>
      </w:r>
      <w:r w:rsidRPr="00AB72FC">
        <w:rPr>
          <w:rFonts w:ascii="Times New Roman" w:eastAsia="Times New Roman" w:hAnsi="Times New Roman" w:cs="Times New Roman"/>
          <w:sz w:val="24"/>
          <w:szCs w:val="24"/>
          <w:lang w:eastAsia="id-ID"/>
        </w:rPr>
        <w:t>.</w:t>
      </w:r>
    </w:p>
    <w:p w14:paraId="7221D846" w14:textId="1FD6536A" w:rsidR="00E52D56" w:rsidRPr="00AB72FC" w:rsidRDefault="00E52D56" w:rsidP="00E52D56">
      <w:pPr>
        <w:spacing w:after="40" w:line="240" w:lineRule="auto"/>
        <w:ind w:left="630" w:hanging="630"/>
        <w:jc w:val="both"/>
        <w:rPr>
          <w:rFonts w:ascii="Times New Roman" w:eastAsia="Times New Roman" w:hAnsi="Times New Roman" w:cs="Times New Roman"/>
          <w:sz w:val="24"/>
          <w:szCs w:val="24"/>
          <w:lang w:val="en-ID" w:eastAsia="id-ID"/>
        </w:rPr>
      </w:pPr>
      <w:r w:rsidRPr="00AB72FC">
        <w:rPr>
          <w:rFonts w:ascii="Times New Roman" w:eastAsia="Times New Roman" w:hAnsi="Times New Roman" w:cs="Times New Roman"/>
          <w:sz w:val="24"/>
          <w:szCs w:val="24"/>
          <w:lang w:val="en-ID" w:eastAsia="id-ID"/>
        </w:rPr>
        <w:t xml:space="preserve">Doni, F. R. and Faqih, H. (2017), "Perilaku Penggunaan Media Sosial </w:t>
      </w:r>
      <w:r w:rsidR="004F4467" w:rsidRPr="00AB72FC">
        <w:rPr>
          <w:rFonts w:ascii="Times New Roman" w:eastAsia="Times New Roman" w:hAnsi="Times New Roman" w:cs="Times New Roman"/>
          <w:sz w:val="24"/>
          <w:szCs w:val="24"/>
          <w:lang w:val="en-ID" w:eastAsia="id-ID"/>
        </w:rPr>
        <w:t>p</w:t>
      </w:r>
      <w:r w:rsidRPr="00AB72FC">
        <w:rPr>
          <w:rFonts w:ascii="Times New Roman" w:eastAsia="Times New Roman" w:hAnsi="Times New Roman" w:cs="Times New Roman"/>
          <w:sz w:val="24"/>
          <w:szCs w:val="24"/>
          <w:lang w:val="en-ID" w:eastAsia="id-ID"/>
        </w:rPr>
        <w:t xml:space="preserve">ada Kalangan Remaja", IJSE-Indonesian </w:t>
      </w:r>
      <w:r w:rsidRPr="00AB72FC">
        <w:rPr>
          <w:rFonts w:ascii="Times New Roman" w:eastAsia="Times New Roman" w:hAnsi="Times New Roman" w:cs="Times New Roman"/>
          <w:i/>
          <w:iCs/>
          <w:sz w:val="24"/>
          <w:szCs w:val="24"/>
          <w:lang w:val="en-ID" w:eastAsia="id-ID"/>
        </w:rPr>
        <w:t>Journal on Software Engineering</w:t>
      </w:r>
      <w:r w:rsidR="004F4467" w:rsidRPr="00AB72FC">
        <w:rPr>
          <w:rFonts w:ascii="Times New Roman" w:eastAsia="Times New Roman" w:hAnsi="Times New Roman" w:cs="Times New Roman"/>
          <w:i/>
          <w:iCs/>
          <w:sz w:val="24"/>
          <w:szCs w:val="24"/>
          <w:lang w:val="en-ID" w:eastAsia="id-ID"/>
        </w:rPr>
        <w:t>, 3</w:t>
      </w:r>
      <w:r w:rsidR="004F4467" w:rsidRPr="00AB72FC">
        <w:rPr>
          <w:rFonts w:ascii="Times New Roman" w:eastAsia="Times New Roman" w:hAnsi="Times New Roman" w:cs="Times New Roman"/>
          <w:sz w:val="24"/>
          <w:szCs w:val="24"/>
          <w:lang w:val="en-ID" w:eastAsia="id-ID"/>
        </w:rPr>
        <w:t>(2), 1-23.</w:t>
      </w:r>
    </w:p>
    <w:p w14:paraId="1B77323F" w14:textId="77777777" w:rsidR="00E52D56" w:rsidRPr="00AB72FC" w:rsidRDefault="00E52D56" w:rsidP="00E52D56">
      <w:pPr>
        <w:spacing w:after="40" w:line="240" w:lineRule="auto"/>
        <w:ind w:left="629" w:hanging="629"/>
        <w:jc w:val="both"/>
        <w:rPr>
          <w:rFonts w:ascii="Times New Roman" w:eastAsia="Times New Roman" w:hAnsi="Times New Roman" w:cs="Times New Roman"/>
          <w:sz w:val="24"/>
          <w:szCs w:val="24"/>
          <w:lang w:eastAsia="id-ID"/>
        </w:rPr>
      </w:pPr>
      <w:r w:rsidRPr="00AB72FC">
        <w:rPr>
          <w:rFonts w:ascii="Times New Roman" w:eastAsia="Times New Roman" w:hAnsi="Times New Roman" w:cs="Times New Roman"/>
          <w:sz w:val="24"/>
          <w:szCs w:val="24"/>
          <w:lang w:eastAsia="id-ID"/>
        </w:rPr>
        <w:t xml:space="preserve">Ghozali, I. (2016). </w:t>
      </w:r>
      <w:r w:rsidRPr="00AB72FC">
        <w:rPr>
          <w:rFonts w:ascii="Times New Roman" w:eastAsia="Times New Roman" w:hAnsi="Times New Roman" w:cs="Times New Roman"/>
          <w:i/>
          <w:sz w:val="24"/>
          <w:szCs w:val="24"/>
          <w:lang w:eastAsia="id-ID"/>
        </w:rPr>
        <w:t>Aplikasi Analisis Multivariate dengan program IBM SPSS 23.</w:t>
      </w:r>
      <w:r w:rsidRPr="00AB72FC">
        <w:rPr>
          <w:rFonts w:ascii="Times New Roman" w:eastAsia="Times New Roman" w:hAnsi="Times New Roman" w:cs="Times New Roman"/>
          <w:sz w:val="24"/>
          <w:szCs w:val="24"/>
          <w:lang w:eastAsia="id-ID"/>
        </w:rPr>
        <w:t xml:space="preserve"> Semarang: Badan Penerbit Universitas Diponegoro.</w:t>
      </w:r>
    </w:p>
    <w:p w14:paraId="4F697340" w14:textId="77777777" w:rsidR="00E52D56" w:rsidRPr="00AB72FC" w:rsidRDefault="00E52D56" w:rsidP="00E52D56">
      <w:pPr>
        <w:spacing w:after="40" w:line="240" w:lineRule="auto"/>
        <w:ind w:left="630" w:hanging="630"/>
        <w:jc w:val="both"/>
        <w:rPr>
          <w:rFonts w:ascii="Times New Roman" w:eastAsia="Times New Roman" w:hAnsi="Times New Roman" w:cs="Times New Roman"/>
          <w:i/>
          <w:iCs/>
          <w:sz w:val="24"/>
          <w:szCs w:val="24"/>
          <w:lang w:val="en-ID" w:eastAsia="id-ID"/>
        </w:rPr>
      </w:pPr>
    </w:p>
    <w:p w14:paraId="1DE601D4" w14:textId="0F116175" w:rsidR="00630FB5" w:rsidRPr="00AB72FC" w:rsidRDefault="00630FB5" w:rsidP="00F16201">
      <w:pPr>
        <w:spacing w:after="40" w:line="240" w:lineRule="auto"/>
        <w:ind w:left="629" w:hanging="629"/>
        <w:jc w:val="both"/>
        <w:rPr>
          <w:rFonts w:ascii="Times New Roman" w:eastAsia="Times New Roman" w:hAnsi="Times New Roman" w:cs="Times New Roman"/>
          <w:sz w:val="24"/>
          <w:szCs w:val="24"/>
          <w:lang w:eastAsia="id-ID"/>
        </w:rPr>
      </w:pPr>
      <w:r w:rsidRPr="00AB72FC">
        <w:rPr>
          <w:rFonts w:ascii="Times New Roman" w:eastAsia="Times New Roman" w:hAnsi="Times New Roman" w:cs="Times New Roman"/>
          <w:sz w:val="24"/>
          <w:szCs w:val="24"/>
          <w:lang w:eastAsia="id-ID"/>
        </w:rPr>
        <w:lastRenderedPageBreak/>
        <w:t xml:space="preserve">Kotler, Philip, &amp; Keller. (2016). </w:t>
      </w:r>
      <w:r w:rsidRPr="00AB72FC">
        <w:rPr>
          <w:rFonts w:ascii="Times New Roman" w:eastAsia="Times New Roman" w:hAnsi="Times New Roman" w:cs="Times New Roman"/>
          <w:i/>
          <w:sz w:val="24"/>
          <w:szCs w:val="24"/>
          <w:lang w:eastAsia="id-ID"/>
        </w:rPr>
        <w:t>Marketing Management, 15th Edition.</w:t>
      </w:r>
      <w:r w:rsidRPr="00AB72FC">
        <w:rPr>
          <w:rFonts w:ascii="Times New Roman" w:eastAsia="Times New Roman" w:hAnsi="Times New Roman" w:cs="Times New Roman"/>
          <w:sz w:val="24"/>
          <w:szCs w:val="24"/>
          <w:lang w:eastAsia="id-ID"/>
        </w:rPr>
        <w:t xml:space="preserve"> Person Education: Inc.</w:t>
      </w:r>
    </w:p>
    <w:p w14:paraId="4C6FAB41" w14:textId="4CCEAA63" w:rsidR="00481A5B" w:rsidRPr="00AB72FC" w:rsidRDefault="00481A5B" w:rsidP="00F16201">
      <w:pPr>
        <w:spacing w:after="40" w:line="240" w:lineRule="auto"/>
        <w:ind w:left="629" w:hanging="629"/>
        <w:jc w:val="both"/>
        <w:rPr>
          <w:rFonts w:ascii="Times New Roman" w:eastAsia="Times New Roman" w:hAnsi="Times New Roman" w:cs="Times New Roman"/>
          <w:sz w:val="24"/>
          <w:szCs w:val="24"/>
          <w:lang w:eastAsia="id-ID"/>
        </w:rPr>
      </w:pPr>
      <w:r w:rsidRPr="00AB72FC">
        <w:rPr>
          <w:rFonts w:ascii="Times New Roman" w:eastAsia="Times New Roman" w:hAnsi="Times New Roman" w:cs="Times New Roman"/>
          <w:sz w:val="24"/>
          <w:szCs w:val="24"/>
          <w:lang w:val="id-ID" w:eastAsia="id-ID"/>
        </w:rPr>
        <w:t>Lestari,</w:t>
      </w:r>
      <w:r w:rsidRPr="00AB72FC">
        <w:rPr>
          <w:rFonts w:ascii="Times New Roman" w:eastAsia="Times New Roman" w:hAnsi="Times New Roman" w:cs="Times New Roman"/>
          <w:sz w:val="24"/>
          <w:szCs w:val="24"/>
          <w:lang w:eastAsia="id-ID"/>
        </w:rPr>
        <w:t xml:space="preserve"> </w:t>
      </w:r>
      <w:r w:rsidRPr="00AB72FC">
        <w:rPr>
          <w:rFonts w:ascii="Times New Roman" w:eastAsia="Times New Roman" w:hAnsi="Times New Roman" w:cs="Times New Roman"/>
          <w:sz w:val="24"/>
          <w:szCs w:val="24"/>
          <w:lang w:val="id-ID" w:eastAsia="id-ID"/>
        </w:rPr>
        <w:t>Astri.</w:t>
      </w:r>
      <w:r w:rsidR="00326EE8" w:rsidRPr="00AB72FC">
        <w:rPr>
          <w:rFonts w:ascii="Times New Roman" w:eastAsia="Times New Roman" w:hAnsi="Times New Roman" w:cs="Times New Roman"/>
          <w:sz w:val="24"/>
          <w:szCs w:val="24"/>
          <w:lang w:eastAsia="id-ID"/>
        </w:rPr>
        <w:t xml:space="preserve"> </w:t>
      </w:r>
      <w:r w:rsidRPr="00AB72FC">
        <w:rPr>
          <w:rFonts w:ascii="Times New Roman" w:eastAsia="Times New Roman" w:hAnsi="Times New Roman" w:cs="Times New Roman"/>
          <w:sz w:val="24"/>
          <w:szCs w:val="24"/>
          <w:lang w:val="id-ID" w:eastAsia="id-ID"/>
        </w:rPr>
        <w:t>D., &amp; Hidayat,Imam</w:t>
      </w:r>
      <w:r w:rsidRPr="00AB72FC">
        <w:rPr>
          <w:rFonts w:ascii="Times New Roman" w:eastAsia="Times New Roman" w:hAnsi="Times New Roman" w:cs="Times New Roman"/>
          <w:sz w:val="24"/>
          <w:szCs w:val="24"/>
          <w:lang w:eastAsia="id-ID"/>
        </w:rPr>
        <w:t xml:space="preserve"> (2019).Pengaruh Kualitas Pelayanan, Harga, </w:t>
      </w:r>
      <w:r w:rsidR="004F4467" w:rsidRPr="00AB72FC">
        <w:rPr>
          <w:rFonts w:ascii="Times New Roman" w:eastAsia="Times New Roman" w:hAnsi="Times New Roman" w:cs="Times New Roman"/>
          <w:sz w:val="24"/>
          <w:szCs w:val="24"/>
          <w:lang w:eastAsia="id-ID"/>
        </w:rPr>
        <w:t>d</w:t>
      </w:r>
      <w:r w:rsidRPr="00AB72FC">
        <w:rPr>
          <w:rFonts w:ascii="Times New Roman" w:eastAsia="Times New Roman" w:hAnsi="Times New Roman" w:cs="Times New Roman"/>
          <w:sz w:val="24"/>
          <w:szCs w:val="24"/>
          <w:lang w:eastAsia="id-ID"/>
        </w:rPr>
        <w:t xml:space="preserve">an Kepercayaan </w:t>
      </w:r>
      <w:r w:rsidR="004F4467" w:rsidRPr="00AB72FC">
        <w:rPr>
          <w:rFonts w:ascii="Times New Roman" w:eastAsia="Times New Roman" w:hAnsi="Times New Roman" w:cs="Times New Roman"/>
          <w:sz w:val="24"/>
          <w:szCs w:val="24"/>
          <w:lang w:eastAsia="id-ID"/>
        </w:rPr>
        <w:t>t</w:t>
      </w:r>
      <w:r w:rsidRPr="00AB72FC">
        <w:rPr>
          <w:rFonts w:ascii="Times New Roman" w:eastAsia="Times New Roman" w:hAnsi="Times New Roman" w:cs="Times New Roman"/>
          <w:sz w:val="24"/>
          <w:szCs w:val="24"/>
          <w:lang w:eastAsia="id-ID"/>
        </w:rPr>
        <w:t xml:space="preserve">erhadap Kepuasan Pelanggan </w:t>
      </w:r>
      <w:r w:rsidR="004F4467" w:rsidRPr="00AB72FC">
        <w:rPr>
          <w:rFonts w:ascii="Times New Roman" w:eastAsia="Times New Roman" w:hAnsi="Times New Roman" w:cs="Times New Roman"/>
          <w:sz w:val="24"/>
          <w:szCs w:val="24"/>
          <w:lang w:eastAsia="id-ID"/>
        </w:rPr>
        <w:t>p</w:t>
      </w:r>
      <w:r w:rsidRPr="00AB72FC">
        <w:rPr>
          <w:rFonts w:ascii="Times New Roman" w:eastAsia="Times New Roman" w:hAnsi="Times New Roman" w:cs="Times New Roman"/>
          <w:sz w:val="24"/>
          <w:szCs w:val="24"/>
          <w:lang w:eastAsia="id-ID"/>
        </w:rPr>
        <w:t>ada P</w:t>
      </w:r>
      <w:r w:rsidR="004F4467" w:rsidRPr="00AB72FC">
        <w:rPr>
          <w:rFonts w:ascii="Times New Roman" w:eastAsia="Times New Roman" w:hAnsi="Times New Roman" w:cs="Times New Roman"/>
          <w:sz w:val="24"/>
          <w:szCs w:val="24"/>
          <w:lang w:eastAsia="id-ID"/>
        </w:rPr>
        <w:t>T</w:t>
      </w:r>
      <w:r w:rsidRPr="00AB72FC">
        <w:rPr>
          <w:rFonts w:ascii="Times New Roman" w:eastAsia="Times New Roman" w:hAnsi="Times New Roman" w:cs="Times New Roman"/>
          <w:sz w:val="24"/>
          <w:szCs w:val="24"/>
          <w:lang w:eastAsia="id-ID"/>
        </w:rPr>
        <w:t xml:space="preserve">. Global Jet Express (J&amp;T) Surabaya. </w:t>
      </w:r>
      <w:r w:rsidRPr="00AB72FC">
        <w:rPr>
          <w:rFonts w:ascii="Times New Roman" w:eastAsia="Times New Roman" w:hAnsi="Times New Roman" w:cs="Times New Roman"/>
          <w:i/>
          <w:iCs/>
          <w:sz w:val="24"/>
          <w:szCs w:val="24"/>
          <w:lang w:val="id-ID" w:eastAsia="id-ID"/>
        </w:rPr>
        <w:t>Jurnal Ilmu dan Riset Manajemen</w:t>
      </w:r>
      <w:r w:rsidRPr="00AB72FC">
        <w:rPr>
          <w:rFonts w:ascii="Times New Roman" w:eastAsia="Times New Roman" w:hAnsi="Times New Roman" w:cs="Times New Roman"/>
          <w:sz w:val="24"/>
          <w:szCs w:val="24"/>
          <w:lang w:eastAsia="id-ID"/>
        </w:rPr>
        <w:t xml:space="preserve">, </w:t>
      </w:r>
      <w:r w:rsidRPr="00AB72FC">
        <w:rPr>
          <w:rFonts w:ascii="Times New Roman" w:eastAsia="Times New Roman" w:hAnsi="Times New Roman" w:cs="Times New Roman"/>
          <w:i/>
          <w:sz w:val="24"/>
          <w:szCs w:val="24"/>
          <w:lang w:val="id-ID" w:eastAsia="id-ID"/>
        </w:rPr>
        <w:t>8</w:t>
      </w:r>
      <w:r w:rsidRPr="00AB72FC">
        <w:rPr>
          <w:rFonts w:ascii="Times New Roman" w:eastAsia="Times New Roman" w:hAnsi="Times New Roman" w:cs="Times New Roman"/>
          <w:sz w:val="24"/>
          <w:szCs w:val="24"/>
          <w:lang w:val="id-ID" w:eastAsia="id-ID"/>
        </w:rPr>
        <w:t>(9), 1-19</w:t>
      </w:r>
      <w:r w:rsidR="00E52D56" w:rsidRPr="00AB72FC">
        <w:rPr>
          <w:rFonts w:ascii="Times New Roman" w:eastAsia="Times New Roman" w:hAnsi="Times New Roman" w:cs="Times New Roman"/>
          <w:sz w:val="24"/>
          <w:szCs w:val="24"/>
          <w:lang w:eastAsia="id-ID"/>
        </w:rPr>
        <w:t>.</w:t>
      </w:r>
    </w:p>
    <w:p w14:paraId="2FAAA672" w14:textId="77777777" w:rsidR="00E52D56" w:rsidRPr="00AB72FC" w:rsidRDefault="00E52D56" w:rsidP="00E52D56">
      <w:pPr>
        <w:spacing w:after="40" w:line="240" w:lineRule="auto"/>
        <w:ind w:left="630" w:hanging="630"/>
        <w:jc w:val="both"/>
        <w:rPr>
          <w:rFonts w:ascii="Times New Roman" w:eastAsia="Times New Roman" w:hAnsi="Times New Roman" w:cs="Times New Roman"/>
          <w:sz w:val="24"/>
          <w:szCs w:val="24"/>
          <w:lang w:eastAsia="id-ID"/>
        </w:rPr>
      </w:pPr>
      <w:r w:rsidRPr="00AB72FC">
        <w:rPr>
          <w:rFonts w:ascii="Times New Roman" w:eastAsia="Times New Roman" w:hAnsi="Times New Roman" w:cs="Times New Roman"/>
          <w:sz w:val="24"/>
          <w:szCs w:val="24"/>
          <w:lang w:val="en-ID" w:eastAsia="id-ID"/>
        </w:rPr>
        <w:t xml:space="preserve">Nur Fitri, A. </w:t>
      </w:r>
      <w:r w:rsidRPr="00AB72FC">
        <w:rPr>
          <w:rFonts w:ascii="Times New Roman" w:eastAsia="Times New Roman" w:hAnsi="Times New Roman" w:cs="Times New Roman"/>
          <w:sz w:val="24"/>
          <w:szCs w:val="24"/>
          <w:lang w:eastAsia="id-ID"/>
        </w:rPr>
        <w:t>(2020). Survei: Di Masa Pandemi, 85% Masyarakat Gunakan Jasa Kurir untuk Pengiriman Barang. https://industri.kontan.co.id/news/survei-di-masa-pandemi-852-masyarakat-gunakan-jasa-kurir-untuk-pengiriman-barang. Diakses 26 April 2021.</w:t>
      </w:r>
    </w:p>
    <w:p w14:paraId="046D9A4C" w14:textId="6521219B" w:rsidR="00630FB5" w:rsidRPr="00AB72FC" w:rsidRDefault="00481A5B" w:rsidP="00F16201">
      <w:pPr>
        <w:spacing w:after="40" w:line="240" w:lineRule="auto"/>
        <w:ind w:left="629" w:hanging="629"/>
        <w:jc w:val="both"/>
        <w:rPr>
          <w:rFonts w:ascii="Times New Roman" w:eastAsia="Times New Roman" w:hAnsi="Times New Roman" w:cs="Times New Roman"/>
          <w:sz w:val="24"/>
          <w:szCs w:val="24"/>
          <w:lang w:eastAsia="id-ID"/>
        </w:rPr>
      </w:pPr>
      <w:r w:rsidRPr="00AB72FC">
        <w:rPr>
          <w:rFonts w:ascii="Times New Roman" w:eastAsia="Times New Roman" w:hAnsi="Times New Roman" w:cs="Times New Roman"/>
          <w:sz w:val="24"/>
          <w:szCs w:val="24"/>
          <w:lang w:val="id-ID" w:eastAsia="id-ID"/>
        </w:rPr>
        <w:t>Rohman,</w:t>
      </w:r>
      <w:r w:rsidRPr="00AB72FC">
        <w:rPr>
          <w:rFonts w:ascii="Times New Roman" w:eastAsia="Times New Roman" w:hAnsi="Times New Roman" w:cs="Times New Roman"/>
          <w:sz w:val="24"/>
          <w:szCs w:val="24"/>
          <w:lang w:eastAsia="id-ID"/>
        </w:rPr>
        <w:t xml:space="preserve"> </w:t>
      </w:r>
      <w:r w:rsidRPr="00AB72FC">
        <w:rPr>
          <w:rFonts w:ascii="Times New Roman" w:eastAsia="Times New Roman" w:hAnsi="Times New Roman" w:cs="Times New Roman"/>
          <w:sz w:val="24"/>
          <w:szCs w:val="24"/>
          <w:lang w:val="id-ID" w:eastAsia="id-ID"/>
        </w:rPr>
        <w:t>Saefur &amp; Abdul, Fino.W</w:t>
      </w:r>
      <w:r w:rsidRPr="00AB72FC">
        <w:rPr>
          <w:rFonts w:ascii="Times New Roman" w:eastAsia="Times New Roman" w:hAnsi="Times New Roman" w:cs="Times New Roman"/>
          <w:sz w:val="24"/>
          <w:szCs w:val="24"/>
          <w:lang w:eastAsia="id-ID"/>
        </w:rPr>
        <w:t xml:space="preserve"> (2019). Pengaruh Kualitas Pelayanan dan Ketepatan Pengiriman </w:t>
      </w:r>
      <w:r w:rsidR="004F4467" w:rsidRPr="00AB72FC">
        <w:rPr>
          <w:rFonts w:ascii="Times New Roman" w:eastAsia="Times New Roman" w:hAnsi="Times New Roman" w:cs="Times New Roman"/>
          <w:sz w:val="24"/>
          <w:szCs w:val="24"/>
          <w:lang w:eastAsia="id-ID"/>
        </w:rPr>
        <w:t>t</w:t>
      </w:r>
      <w:r w:rsidRPr="00AB72FC">
        <w:rPr>
          <w:rFonts w:ascii="Times New Roman" w:eastAsia="Times New Roman" w:hAnsi="Times New Roman" w:cs="Times New Roman"/>
          <w:sz w:val="24"/>
          <w:szCs w:val="24"/>
          <w:lang w:eastAsia="id-ID"/>
        </w:rPr>
        <w:t xml:space="preserve">erhadap Kepuasan Pelanggan </w:t>
      </w:r>
      <w:r w:rsidR="004F4467" w:rsidRPr="00AB72FC">
        <w:rPr>
          <w:rFonts w:ascii="Times New Roman" w:eastAsia="Times New Roman" w:hAnsi="Times New Roman" w:cs="Times New Roman"/>
          <w:sz w:val="24"/>
          <w:szCs w:val="24"/>
          <w:lang w:eastAsia="id-ID"/>
        </w:rPr>
        <w:t>d</w:t>
      </w:r>
      <w:r w:rsidRPr="00AB72FC">
        <w:rPr>
          <w:rFonts w:ascii="Times New Roman" w:eastAsia="Times New Roman" w:hAnsi="Times New Roman" w:cs="Times New Roman"/>
          <w:sz w:val="24"/>
          <w:szCs w:val="24"/>
          <w:lang w:eastAsia="id-ID"/>
        </w:rPr>
        <w:t>alam Menggunakan Jasa Pengiriman Barang Ninja Express di Masa Pandemi Covid-19</w:t>
      </w:r>
      <w:r w:rsidRPr="00AB72FC">
        <w:rPr>
          <w:rFonts w:ascii="Times New Roman" w:eastAsia="Times New Roman" w:hAnsi="Times New Roman" w:cs="Times New Roman"/>
          <w:sz w:val="24"/>
          <w:szCs w:val="24"/>
          <w:lang w:val="id-ID" w:eastAsia="id-ID"/>
        </w:rPr>
        <w:t>.</w:t>
      </w:r>
      <w:r w:rsidR="004F4467" w:rsidRPr="00AB72FC">
        <w:rPr>
          <w:rFonts w:ascii="Times New Roman" w:eastAsia="Times New Roman" w:hAnsi="Times New Roman" w:cs="Times New Roman"/>
          <w:sz w:val="24"/>
          <w:szCs w:val="24"/>
          <w:lang w:eastAsia="id-ID"/>
        </w:rPr>
        <w:t xml:space="preserve"> </w:t>
      </w:r>
      <w:r w:rsidRPr="00AB72FC">
        <w:rPr>
          <w:rFonts w:ascii="Times New Roman" w:eastAsia="Times New Roman" w:hAnsi="Times New Roman" w:cs="Times New Roman"/>
          <w:i/>
          <w:iCs/>
          <w:sz w:val="24"/>
          <w:szCs w:val="24"/>
          <w:lang w:val="id-ID" w:eastAsia="id-ID"/>
        </w:rPr>
        <w:t>Jurnal Logistik Indonesia</w:t>
      </w:r>
      <w:r w:rsidRPr="00AB72FC">
        <w:rPr>
          <w:rFonts w:ascii="Times New Roman" w:eastAsia="Times New Roman" w:hAnsi="Times New Roman" w:cs="Times New Roman"/>
          <w:sz w:val="24"/>
          <w:szCs w:val="24"/>
          <w:lang w:eastAsia="id-ID"/>
        </w:rPr>
        <w:t xml:space="preserve">, </w:t>
      </w:r>
      <w:r w:rsidRPr="00AB72FC">
        <w:rPr>
          <w:rFonts w:ascii="Times New Roman" w:eastAsia="Times New Roman" w:hAnsi="Times New Roman" w:cs="Times New Roman"/>
          <w:i/>
          <w:sz w:val="24"/>
          <w:szCs w:val="24"/>
          <w:lang w:val="id-ID" w:eastAsia="id-ID"/>
        </w:rPr>
        <w:t>5</w:t>
      </w:r>
      <w:r w:rsidRPr="00AB72FC">
        <w:rPr>
          <w:rFonts w:ascii="Times New Roman" w:eastAsia="Times New Roman" w:hAnsi="Times New Roman" w:cs="Times New Roman"/>
          <w:sz w:val="24"/>
          <w:szCs w:val="24"/>
          <w:lang w:val="id-ID" w:eastAsia="id-ID"/>
        </w:rPr>
        <w:t>(1), 73-85</w:t>
      </w:r>
      <w:r w:rsidRPr="00AB72FC">
        <w:rPr>
          <w:rFonts w:ascii="Times New Roman" w:eastAsia="Times New Roman" w:hAnsi="Times New Roman" w:cs="Times New Roman"/>
          <w:sz w:val="24"/>
          <w:szCs w:val="24"/>
          <w:lang w:eastAsia="id-ID"/>
        </w:rPr>
        <w:t>.</w:t>
      </w:r>
    </w:p>
    <w:p w14:paraId="4091CC10" w14:textId="52DA038F" w:rsidR="004B37D2" w:rsidRPr="00AB72FC" w:rsidRDefault="004B37D2" w:rsidP="00F16201">
      <w:pPr>
        <w:spacing w:after="40" w:line="240" w:lineRule="auto"/>
        <w:ind w:left="630" w:hanging="630"/>
        <w:jc w:val="both"/>
        <w:rPr>
          <w:rFonts w:ascii="Times New Roman" w:eastAsia="Times New Roman" w:hAnsi="Times New Roman" w:cs="Times New Roman"/>
          <w:sz w:val="24"/>
          <w:szCs w:val="24"/>
          <w:lang w:eastAsia="id-ID"/>
        </w:rPr>
      </w:pPr>
      <w:r w:rsidRPr="00AB72FC">
        <w:rPr>
          <w:rFonts w:ascii="Times New Roman" w:eastAsia="Times New Roman" w:hAnsi="Times New Roman" w:cs="Times New Roman"/>
          <w:sz w:val="24"/>
          <w:szCs w:val="24"/>
          <w:lang w:eastAsia="id-ID"/>
        </w:rPr>
        <w:t xml:space="preserve">Santoso, S. (2015). </w:t>
      </w:r>
      <w:r w:rsidRPr="00AB72FC">
        <w:rPr>
          <w:rFonts w:ascii="Times New Roman" w:eastAsia="Times New Roman" w:hAnsi="Times New Roman" w:cs="Times New Roman"/>
          <w:i/>
          <w:sz w:val="24"/>
          <w:szCs w:val="24"/>
          <w:lang w:eastAsia="id-ID"/>
        </w:rPr>
        <w:t>Menguasai Statistik Multivariat.</w:t>
      </w:r>
      <w:r w:rsidRPr="00AB72FC">
        <w:rPr>
          <w:rFonts w:ascii="Times New Roman" w:eastAsia="Times New Roman" w:hAnsi="Times New Roman" w:cs="Times New Roman"/>
          <w:sz w:val="24"/>
          <w:szCs w:val="24"/>
          <w:lang w:eastAsia="id-ID"/>
        </w:rPr>
        <w:t xml:space="preserve"> Jakarta: PT. Elexmedia Komputindo.</w:t>
      </w:r>
    </w:p>
    <w:p w14:paraId="607DF6FE" w14:textId="17CA02CB" w:rsidR="004B37D2" w:rsidRPr="00AB72FC" w:rsidRDefault="004B37D2" w:rsidP="00F16201">
      <w:pPr>
        <w:spacing w:after="40" w:line="240" w:lineRule="auto"/>
        <w:ind w:left="630" w:hanging="630"/>
        <w:jc w:val="both"/>
        <w:rPr>
          <w:rFonts w:ascii="Times New Roman" w:eastAsia="Times New Roman" w:hAnsi="Times New Roman" w:cs="Times New Roman"/>
          <w:sz w:val="24"/>
          <w:szCs w:val="24"/>
          <w:lang w:eastAsia="id-ID"/>
        </w:rPr>
      </w:pPr>
      <w:r w:rsidRPr="00AB72FC">
        <w:rPr>
          <w:rFonts w:ascii="Times New Roman" w:eastAsia="Times New Roman" w:hAnsi="Times New Roman" w:cs="Times New Roman"/>
          <w:sz w:val="24"/>
          <w:szCs w:val="24"/>
          <w:lang w:eastAsia="id-ID"/>
        </w:rPr>
        <w:t xml:space="preserve">Tjiptono, F. (2014). </w:t>
      </w:r>
      <w:r w:rsidRPr="00AB72FC">
        <w:rPr>
          <w:rFonts w:ascii="Times New Roman" w:eastAsia="Times New Roman" w:hAnsi="Times New Roman" w:cs="Times New Roman"/>
          <w:i/>
          <w:sz w:val="24"/>
          <w:szCs w:val="24"/>
          <w:lang w:eastAsia="id-ID"/>
        </w:rPr>
        <w:t>Pemasaran Jasa – Prinsip, Penerapan, dan Penelitian.</w:t>
      </w:r>
      <w:r w:rsidRPr="00AB72FC">
        <w:rPr>
          <w:rFonts w:ascii="Times New Roman" w:eastAsia="Times New Roman" w:hAnsi="Times New Roman" w:cs="Times New Roman"/>
          <w:sz w:val="24"/>
          <w:szCs w:val="24"/>
          <w:lang w:eastAsia="id-ID"/>
        </w:rPr>
        <w:t xml:space="preserve"> Yogyakarta: Andi Offset.</w:t>
      </w:r>
    </w:p>
    <w:p w14:paraId="32632F5E" w14:textId="77777777" w:rsidR="00E52D56" w:rsidRPr="00AB72FC" w:rsidRDefault="00E52D56" w:rsidP="00E52D56">
      <w:pPr>
        <w:spacing w:after="40" w:line="240" w:lineRule="auto"/>
        <w:ind w:left="630" w:hanging="630"/>
        <w:jc w:val="both"/>
        <w:rPr>
          <w:rFonts w:ascii="Times New Roman" w:eastAsia="Times New Roman" w:hAnsi="Times New Roman" w:cs="Times New Roman"/>
          <w:sz w:val="24"/>
          <w:szCs w:val="24"/>
          <w:lang w:val="en-ID" w:eastAsia="id-ID"/>
        </w:rPr>
      </w:pPr>
      <w:r w:rsidRPr="00AB72FC">
        <w:rPr>
          <w:rFonts w:ascii="Times New Roman" w:eastAsia="Times New Roman" w:hAnsi="Times New Roman" w:cs="Times New Roman"/>
          <w:sz w:val="24"/>
          <w:szCs w:val="24"/>
          <w:lang w:val="en-ID" w:eastAsia="id-ID"/>
        </w:rPr>
        <w:t xml:space="preserve">Wamuyu, P. K. (2015), ‘The Impact of Information and Communication Technology Adoption and Diffusion on Technology Entrepreneurship in Developing Countries: The Case of Kenya", </w:t>
      </w:r>
      <w:r w:rsidRPr="00AB72FC">
        <w:rPr>
          <w:rFonts w:ascii="Times New Roman" w:eastAsia="Times New Roman" w:hAnsi="Times New Roman" w:cs="Times New Roman"/>
          <w:i/>
          <w:iCs/>
          <w:sz w:val="24"/>
          <w:szCs w:val="24"/>
          <w:lang w:val="en-ID" w:eastAsia="id-ID"/>
        </w:rPr>
        <w:t>Information Technology for Developmen</w:t>
      </w:r>
      <w:r w:rsidRPr="00AB72FC">
        <w:rPr>
          <w:rFonts w:ascii="Times New Roman" w:eastAsia="Times New Roman" w:hAnsi="Times New Roman" w:cs="Times New Roman"/>
          <w:sz w:val="24"/>
          <w:szCs w:val="24"/>
          <w:lang w:val="en-ID" w:eastAsia="id-ID"/>
        </w:rPr>
        <w:t xml:space="preserve">t, doi: 10.1080/02681102.2014.948372. </w:t>
      </w:r>
    </w:p>
    <w:p w14:paraId="5F8DC2A6" w14:textId="4313332A" w:rsidR="00725D13" w:rsidRPr="00AB72FC" w:rsidRDefault="00A4543C" w:rsidP="00F16201">
      <w:pPr>
        <w:spacing w:after="40" w:line="240" w:lineRule="auto"/>
        <w:ind w:left="630" w:hanging="630"/>
        <w:jc w:val="both"/>
        <w:rPr>
          <w:rFonts w:ascii="Times New Roman" w:eastAsia="Times New Roman" w:hAnsi="Times New Roman" w:cs="Times New Roman"/>
          <w:sz w:val="24"/>
          <w:szCs w:val="24"/>
          <w:lang w:val="en-ID" w:eastAsia="id-ID"/>
        </w:rPr>
      </w:pPr>
      <w:r w:rsidRPr="00AB72FC">
        <w:rPr>
          <w:rFonts w:ascii="Times New Roman" w:eastAsia="Times New Roman" w:hAnsi="Times New Roman" w:cs="Times New Roman"/>
          <w:sz w:val="24"/>
          <w:szCs w:val="24"/>
          <w:lang w:eastAsia="id-ID"/>
        </w:rPr>
        <w:fldChar w:fldCharType="begin"/>
      </w:r>
      <w:r w:rsidRPr="00AB72FC">
        <w:rPr>
          <w:rFonts w:ascii="Times New Roman" w:eastAsia="Times New Roman" w:hAnsi="Times New Roman" w:cs="Times New Roman"/>
          <w:sz w:val="24"/>
          <w:szCs w:val="24"/>
          <w:lang w:eastAsia="id-ID"/>
        </w:rPr>
        <w:instrText xml:space="preserve"> BIBLIOGRAPHY  \l 1033 </w:instrText>
      </w:r>
      <w:r w:rsidRPr="00AB72FC">
        <w:rPr>
          <w:rFonts w:ascii="Times New Roman" w:eastAsia="Times New Roman" w:hAnsi="Times New Roman" w:cs="Times New Roman"/>
          <w:sz w:val="24"/>
          <w:szCs w:val="24"/>
          <w:lang w:eastAsia="id-ID"/>
        </w:rPr>
        <w:fldChar w:fldCharType="separate"/>
      </w:r>
      <w:r w:rsidRPr="00AB72FC">
        <w:rPr>
          <w:rFonts w:ascii="Times New Roman" w:eastAsia="Times New Roman" w:hAnsi="Times New Roman" w:cs="Times New Roman"/>
          <w:sz w:val="24"/>
          <w:szCs w:val="24"/>
          <w:lang w:eastAsia="id-ID"/>
        </w:rPr>
        <w:t xml:space="preserve">Yasa, I. P. (2017). Implementasi Analisis Faktor dalam Menganalisis Kepuasan Nasabah terhadap Kualitas Layanan (Studi Kasus: Lpd Sidakarya). </w:t>
      </w:r>
      <w:r w:rsidRPr="00AB72FC">
        <w:rPr>
          <w:rFonts w:ascii="Times New Roman" w:eastAsia="Times New Roman" w:hAnsi="Times New Roman" w:cs="Times New Roman"/>
          <w:i/>
          <w:iCs/>
          <w:sz w:val="24"/>
          <w:szCs w:val="24"/>
          <w:lang w:eastAsia="id-ID"/>
        </w:rPr>
        <w:t>E-Jurnal Matematika, 6</w:t>
      </w:r>
      <w:r w:rsidRPr="00AB72FC">
        <w:rPr>
          <w:rFonts w:ascii="Times New Roman" w:eastAsia="Times New Roman" w:hAnsi="Times New Roman" w:cs="Times New Roman"/>
          <w:iCs/>
          <w:sz w:val="24"/>
          <w:szCs w:val="24"/>
          <w:lang w:eastAsia="id-ID"/>
        </w:rPr>
        <w:t>(2)</w:t>
      </w:r>
      <w:r w:rsidRPr="00AB72FC">
        <w:rPr>
          <w:rFonts w:ascii="Times New Roman" w:eastAsia="Times New Roman" w:hAnsi="Times New Roman" w:cs="Times New Roman"/>
          <w:sz w:val="24"/>
          <w:szCs w:val="24"/>
          <w:lang w:eastAsia="id-ID"/>
        </w:rPr>
        <w:t>, 152-160.</w:t>
      </w:r>
      <w:r w:rsidRPr="00AB72FC">
        <w:rPr>
          <w:rFonts w:ascii="Times New Roman" w:eastAsia="Times New Roman" w:hAnsi="Times New Roman" w:cs="Times New Roman"/>
          <w:sz w:val="24"/>
          <w:szCs w:val="24"/>
          <w:lang w:eastAsia="id-ID"/>
        </w:rPr>
        <w:fldChar w:fldCharType="end"/>
      </w:r>
      <w:r w:rsidR="00725D13" w:rsidRPr="00AB72FC">
        <w:rPr>
          <w:rFonts w:ascii="Book Antiqua" w:hAnsi="Book Antiqua" w:cs="Book Antiqua"/>
          <w:lang w:val="en-ID"/>
        </w:rPr>
        <w:t xml:space="preserve"> </w:t>
      </w:r>
    </w:p>
    <w:sectPr w:rsidR="00725D13" w:rsidRPr="00AB72FC" w:rsidSect="009B44D7">
      <w:type w:val="continuous"/>
      <w:pgSz w:w="12240" w:h="15840"/>
      <w:pgMar w:top="1531" w:right="1418" w:bottom="1418" w:left="1531" w:header="720" w:footer="720" w:gutter="0"/>
      <w:cols w:num="2" w:space="51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BC7E2" w14:textId="77777777" w:rsidR="00790C12" w:rsidRDefault="00790C12" w:rsidP="00865AA4">
      <w:pPr>
        <w:spacing w:after="0" w:line="240" w:lineRule="auto"/>
      </w:pPr>
      <w:r>
        <w:separator/>
      </w:r>
    </w:p>
  </w:endnote>
  <w:endnote w:type="continuationSeparator" w:id="0">
    <w:p w14:paraId="2835C20E" w14:textId="77777777" w:rsidR="00790C12" w:rsidRDefault="00790C12" w:rsidP="00865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62C87" w14:textId="77777777" w:rsidR="00910C53" w:rsidRPr="00716ED2" w:rsidRDefault="00910C53">
    <w:pPr>
      <w:pStyle w:val="Footer"/>
      <w:jc w:val="right"/>
      <w:rPr>
        <w:rFonts w:ascii="Times New Roman" w:hAnsi="Times New Roman" w:cs="Times New Roman"/>
      </w:rPr>
    </w:pPr>
  </w:p>
  <w:p w14:paraId="410E116E" w14:textId="77777777" w:rsidR="00910C53" w:rsidRPr="00716ED2" w:rsidRDefault="00910C53">
    <w:pPr>
      <w:pStyle w:val="Footer"/>
      <w:rPr>
        <w:rFonts w:ascii="Times New Roman" w:hAnsi="Times New Roman" w:cs="Times New Roman"/>
      </w:rPr>
    </w:pPr>
  </w:p>
  <w:p w14:paraId="53BF7D8E" w14:textId="77777777" w:rsidR="00910C53" w:rsidRPr="00716ED2" w:rsidRDefault="00910C53">
    <w:pP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BF7EC" w14:textId="77777777" w:rsidR="00790C12" w:rsidRDefault="00790C12" w:rsidP="00865AA4">
      <w:pPr>
        <w:spacing w:after="0" w:line="240" w:lineRule="auto"/>
      </w:pPr>
      <w:r>
        <w:separator/>
      </w:r>
    </w:p>
  </w:footnote>
  <w:footnote w:type="continuationSeparator" w:id="0">
    <w:p w14:paraId="0A3149DC" w14:textId="77777777" w:rsidR="00790C12" w:rsidRDefault="00790C12" w:rsidP="00865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15:restartNumberingAfterBreak="0">
    <w:nsid w:val="6348198A"/>
    <w:multiLevelType w:val="multilevel"/>
    <w:tmpl w:val="F460C3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CAD0176"/>
    <w:multiLevelType w:val="hybridMultilevel"/>
    <w:tmpl w:val="625CEB8E"/>
    <w:lvl w:ilvl="0" w:tplc="344A52D8">
      <w:start w:val="1"/>
      <w:numFmt w:val="decimal"/>
      <w:pStyle w:val="MenuPENDAHULUAN"/>
      <w:lvlText w:val="%1."/>
      <w:lvlJc w:val="left"/>
      <w:pPr>
        <w:ind w:left="720" w:hanging="360"/>
      </w:pPr>
      <w:rPr>
        <w:rFonts w:ascii="Calibri" w:hAnsi="Calibri" w:hint="default"/>
        <w:b/>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0845346"/>
    <w:multiLevelType w:val="hybridMultilevel"/>
    <w:tmpl w:val="FE4E8904"/>
    <w:lvl w:ilvl="0" w:tplc="B45E03EE">
      <w:start w:val="1"/>
      <w:numFmt w:val="decimal"/>
      <w:lvlText w:val="%1."/>
      <w:lvlJc w:val="left"/>
      <w:pPr>
        <w:ind w:left="720" w:hanging="360"/>
      </w:pPr>
      <w:rPr>
        <w:rFonts w:cs="Times New Roman"/>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A4"/>
    <w:rsid w:val="000006B9"/>
    <w:rsid w:val="000325C8"/>
    <w:rsid w:val="000837A2"/>
    <w:rsid w:val="000A5D93"/>
    <w:rsid w:val="000B4360"/>
    <w:rsid w:val="000E2532"/>
    <w:rsid w:val="000E6645"/>
    <w:rsid w:val="00113A53"/>
    <w:rsid w:val="001174EE"/>
    <w:rsid w:val="00122B46"/>
    <w:rsid w:val="00132B61"/>
    <w:rsid w:val="00133612"/>
    <w:rsid w:val="00141F9A"/>
    <w:rsid w:val="00143A24"/>
    <w:rsid w:val="00145E38"/>
    <w:rsid w:val="00170FA8"/>
    <w:rsid w:val="001B387E"/>
    <w:rsid w:val="001C0CE2"/>
    <w:rsid w:val="001E686E"/>
    <w:rsid w:val="001F036B"/>
    <w:rsid w:val="001F4B7A"/>
    <w:rsid w:val="00232836"/>
    <w:rsid w:val="00241BAA"/>
    <w:rsid w:val="00272F24"/>
    <w:rsid w:val="00275596"/>
    <w:rsid w:val="00284D84"/>
    <w:rsid w:val="00297F56"/>
    <w:rsid w:val="002A03F8"/>
    <w:rsid w:val="002B664B"/>
    <w:rsid w:val="002D53AD"/>
    <w:rsid w:val="002E724D"/>
    <w:rsid w:val="002E74F5"/>
    <w:rsid w:val="00315CD2"/>
    <w:rsid w:val="00315D3F"/>
    <w:rsid w:val="00316C98"/>
    <w:rsid w:val="00317CC2"/>
    <w:rsid w:val="00326EE8"/>
    <w:rsid w:val="00347DBC"/>
    <w:rsid w:val="003569EE"/>
    <w:rsid w:val="00364979"/>
    <w:rsid w:val="00394E6E"/>
    <w:rsid w:val="00396C50"/>
    <w:rsid w:val="003A3B85"/>
    <w:rsid w:val="003A5F1E"/>
    <w:rsid w:val="003A7F88"/>
    <w:rsid w:val="003D74E1"/>
    <w:rsid w:val="003E07F0"/>
    <w:rsid w:val="003E6633"/>
    <w:rsid w:val="00412AA9"/>
    <w:rsid w:val="00455446"/>
    <w:rsid w:val="00481A5B"/>
    <w:rsid w:val="00482E3A"/>
    <w:rsid w:val="004A1AD2"/>
    <w:rsid w:val="004B228F"/>
    <w:rsid w:val="004B37D2"/>
    <w:rsid w:val="004D0021"/>
    <w:rsid w:val="004E0B93"/>
    <w:rsid w:val="004E36D9"/>
    <w:rsid w:val="004F14FB"/>
    <w:rsid w:val="004F4467"/>
    <w:rsid w:val="005104E8"/>
    <w:rsid w:val="005237C9"/>
    <w:rsid w:val="00527ECF"/>
    <w:rsid w:val="00531D41"/>
    <w:rsid w:val="0055514B"/>
    <w:rsid w:val="005723F0"/>
    <w:rsid w:val="005850C1"/>
    <w:rsid w:val="005B5E2F"/>
    <w:rsid w:val="005C7F08"/>
    <w:rsid w:val="00621CEC"/>
    <w:rsid w:val="006227DA"/>
    <w:rsid w:val="00630FB5"/>
    <w:rsid w:val="0064445C"/>
    <w:rsid w:val="006504A7"/>
    <w:rsid w:val="00651751"/>
    <w:rsid w:val="00666EDF"/>
    <w:rsid w:val="00681C22"/>
    <w:rsid w:val="006B2F21"/>
    <w:rsid w:val="006B638A"/>
    <w:rsid w:val="006C6F34"/>
    <w:rsid w:val="006F03C7"/>
    <w:rsid w:val="00707DA4"/>
    <w:rsid w:val="00716ED2"/>
    <w:rsid w:val="00721C7C"/>
    <w:rsid w:val="00725D13"/>
    <w:rsid w:val="0074195E"/>
    <w:rsid w:val="00790C12"/>
    <w:rsid w:val="007917BE"/>
    <w:rsid w:val="007926F8"/>
    <w:rsid w:val="007F33FD"/>
    <w:rsid w:val="00816BF6"/>
    <w:rsid w:val="00831FC2"/>
    <w:rsid w:val="008533F0"/>
    <w:rsid w:val="00865AA4"/>
    <w:rsid w:val="008674F4"/>
    <w:rsid w:val="00884655"/>
    <w:rsid w:val="008A6580"/>
    <w:rsid w:val="008A764F"/>
    <w:rsid w:val="008B779D"/>
    <w:rsid w:val="008C4A68"/>
    <w:rsid w:val="008E1939"/>
    <w:rsid w:val="008E38D8"/>
    <w:rsid w:val="00910C53"/>
    <w:rsid w:val="00924747"/>
    <w:rsid w:val="009252F6"/>
    <w:rsid w:val="009840CE"/>
    <w:rsid w:val="00986F32"/>
    <w:rsid w:val="009A72BA"/>
    <w:rsid w:val="009A7A81"/>
    <w:rsid w:val="009B44D7"/>
    <w:rsid w:val="009B5EA9"/>
    <w:rsid w:val="009B7BA2"/>
    <w:rsid w:val="009C1F44"/>
    <w:rsid w:val="009E309F"/>
    <w:rsid w:val="009E3821"/>
    <w:rsid w:val="009F400F"/>
    <w:rsid w:val="00A21E6F"/>
    <w:rsid w:val="00A4543C"/>
    <w:rsid w:val="00A46BB2"/>
    <w:rsid w:val="00AA7E8A"/>
    <w:rsid w:val="00AB72FC"/>
    <w:rsid w:val="00AC7113"/>
    <w:rsid w:val="00AF21E7"/>
    <w:rsid w:val="00B10C33"/>
    <w:rsid w:val="00B23C77"/>
    <w:rsid w:val="00B27407"/>
    <w:rsid w:val="00B5130A"/>
    <w:rsid w:val="00B51FEE"/>
    <w:rsid w:val="00B96E25"/>
    <w:rsid w:val="00BA7F00"/>
    <w:rsid w:val="00BB0418"/>
    <w:rsid w:val="00C24CFB"/>
    <w:rsid w:val="00C33E42"/>
    <w:rsid w:val="00C47523"/>
    <w:rsid w:val="00C564D7"/>
    <w:rsid w:val="00C61F41"/>
    <w:rsid w:val="00C8303E"/>
    <w:rsid w:val="00C874B1"/>
    <w:rsid w:val="00C92E28"/>
    <w:rsid w:val="00C967E0"/>
    <w:rsid w:val="00CA0F4F"/>
    <w:rsid w:val="00CA5F1A"/>
    <w:rsid w:val="00CC1926"/>
    <w:rsid w:val="00CD4224"/>
    <w:rsid w:val="00CE3C32"/>
    <w:rsid w:val="00CF35B0"/>
    <w:rsid w:val="00CF4195"/>
    <w:rsid w:val="00D11211"/>
    <w:rsid w:val="00D12303"/>
    <w:rsid w:val="00D3435C"/>
    <w:rsid w:val="00D4286A"/>
    <w:rsid w:val="00D63E6F"/>
    <w:rsid w:val="00D83137"/>
    <w:rsid w:val="00DA1099"/>
    <w:rsid w:val="00DC3351"/>
    <w:rsid w:val="00DD27F2"/>
    <w:rsid w:val="00DD44B9"/>
    <w:rsid w:val="00DD7AB3"/>
    <w:rsid w:val="00DF1E42"/>
    <w:rsid w:val="00E04104"/>
    <w:rsid w:val="00E05B3A"/>
    <w:rsid w:val="00E21F06"/>
    <w:rsid w:val="00E33ADD"/>
    <w:rsid w:val="00E472F8"/>
    <w:rsid w:val="00E508AD"/>
    <w:rsid w:val="00E52D56"/>
    <w:rsid w:val="00E57C14"/>
    <w:rsid w:val="00E65D7C"/>
    <w:rsid w:val="00E70F0A"/>
    <w:rsid w:val="00E82324"/>
    <w:rsid w:val="00E850FE"/>
    <w:rsid w:val="00EB0430"/>
    <w:rsid w:val="00EB5AB9"/>
    <w:rsid w:val="00ED060F"/>
    <w:rsid w:val="00ED0F04"/>
    <w:rsid w:val="00ED18B5"/>
    <w:rsid w:val="00ED4602"/>
    <w:rsid w:val="00EF17B1"/>
    <w:rsid w:val="00F07756"/>
    <w:rsid w:val="00F16201"/>
    <w:rsid w:val="00F64346"/>
    <w:rsid w:val="00F84BFE"/>
    <w:rsid w:val="00F86CED"/>
    <w:rsid w:val="00F87D7E"/>
    <w:rsid w:val="00FC1095"/>
    <w:rsid w:val="00FC7938"/>
    <w:rsid w:val="00FE16A6"/>
    <w:rsid w:val="00FE31F9"/>
    <w:rsid w:val="00FE6144"/>
    <w:rsid w:val="00FF2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74997"/>
  <w15:chartTrackingRefBased/>
  <w15:docId w15:val="{84923F16-2979-4756-BF51-48A72104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6504A7"/>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rsid w:val="006504A7"/>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rsid w:val="006504A7"/>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rsid w:val="006504A7"/>
    <w:pPr>
      <w:numPr>
        <w:ilvl w:val="3"/>
        <w:numId w:val="1"/>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AA4"/>
  </w:style>
  <w:style w:type="paragraph" w:styleId="Footer">
    <w:name w:val="footer"/>
    <w:basedOn w:val="Normal"/>
    <w:link w:val="FooterChar"/>
    <w:uiPriority w:val="99"/>
    <w:unhideWhenUsed/>
    <w:rsid w:val="00865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AA4"/>
  </w:style>
  <w:style w:type="paragraph" w:styleId="BodyText">
    <w:name w:val="Body Text"/>
    <w:basedOn w:val="Normal"/>
    <w:link w:val="BodyTextChar"/>
    <w:uiPriority w:val="1"/>
    <w:qFormat/>
    <w:rsid w:val="00865AA4"/>
    <w:pPr>
      <w:widowControl w:val="0"/>
      <w:autoSpaceDE w:val="0"/>
      <w:autoSpaceDN w:val="0"/>
      <w:spacing w:after="0" w:line="240" w:lineRule="auto"/>
    </w:pPr>
    <w:rPr>
      <w:rFonts w:ascii="Times New Roman" w:eastAsia="Times New Roman" w:hAnsi="Times New Roman" w:cs="Times New Roman"/>
      <w:sz w:val="20"/>
      <w:szCs w:val="20"/>
      <w:lang w:val="et" w:eastAsia="et"/>
    </w:rPr>
  </w:style>
  <w:style w:type="character" w:customStyle="1" w:styleId="BodyTextChar">
    <w:name w:val="Body Text Char"/>
    <w:basedOn w:val="DefaultParagraphFont"/>
    <w:link w:val="BodyText"/>
    <w:uiPriority w:val="1"/>
    <w:rsid w:val="00865AA4"/>
    <w:rPr>
      <w:rFonts w:ascii="Times New Roman" w:eastAsia="Times New Roman" w:hAnsi="Times New Roman" w:cs="Times New Roman"/>
      <w:sz w:val="20"/>
      <w:szCs w:val="20"/>
      <w:lang w:val="et" w:eastAsia="et"/>
    </w:rPr>
  </w:style>
  <w:style w:type="table" w:styleId="TableGrid">
    <w:name w:val="Table Grid"/>
    <w:basedOn w:val="TableNormal"/>
    <w:uiPriority w:val="39"/>
    <w:rsid w:val="00865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 SUB 32,normal,Body of text,SUMBER,anak bab,skripsi,List Paragraph1,Colorful List - Accent 11,Body of text+1,Body of text+2,Body of text+3,List Paragraph11,Medium Grid 1 - Accent 21,Paragraf ISI,Body Text Char1,Char Char2"/>
    <w:basedOn w:val="Normal"/>
    <w:link w:val="ListParagraphChar"/>
    <w:uiPriority w:val="34"/>
    <w:qFormat/>
    <w:rsid w:val="00865AA4"/>
    <w:pPr>
      <w:spacing w:after="0" w:line="240" w:lineRule="auto"/>
      <w:ind w:left="720"/>
      <w:contextualSpacing/>
      <w:jc w:val="center"/>
    </w:pPr>
    <w:rPr>
      <w:rFonts w:ascii="Times New Roman" w:eastAsia="SimSun" w:hAnsi="Times New Roman" w:cs="Times New Roman"/>
      <w:sz w:val="20"/>
      <w:szCs w:val="20"/>
    </w:rPr>
  </w:style>
  <w:style w:type="paragraph" w:customStyle="1" w:styleId="Judul2">
    <w:name w:val="Judul 2"/>
    <w:basedOn w:val="Normal"/>
    <w:link w:val="Judul2Char"/>
    <w:qFormat/>
    <w:rsid w:val="00865AA4"/>
    <w:pPr>
      <w:spacing w:after="0" w:line="240" w:lineRule="atLeast"/>
      <w:jc w:val="center"/>
    </w:pPr>
    <w:rPr>
      <w:rFonts w:ascii="Calibri" w:eastAsia="MS Mincho" w:hAnsi="Calibri" w:cs="Times New Roman"/>
      <w:b/>
      <w:noProof/>
      <w:sz w:val="24"/>
      <w:szCs w:val="48"/>
      <w:lang w:val="id-ID"/>
    </w:rPr>
  </w:style>
  <w:style w:type="character" w:customStyle="1" w:styleId="Judul2Char">
    <w:name w:val="Judul 2 Char"/>
    <w:link w:val="Judul2"/>
    <w:rsid w:val="00865AA4"/>
    <w:rPr>
      <w:rFonts w:ascii="Calibri" w:eastAsia="MS Mincho" w:hAnsi="Calibri" w:cs="Times New Roman"/>
      <w:b/>
      <w:noProof/>
      <w:sz w:val="24"/>
      <w:szCs w:val="48"/>
      <w:lang w:val="id-ID"/>
    </w:rPr>
  </w:style>
  <w:style w:type="paragraph" w:customStyle="1" w:styleId="IsiAbstrakIndo">
    <w:name w:val="Isi Abstrak Indo"/>
    <w:basedOn w:val="Normal"/>
    <w:link w:val="IsiAbstrakIndoChar"/>
    <w:qFormat/>
    <w:rsid w:val="00865AA4"/>
    <w:pPr>
      <w:spacing w:after="0" w:line="240" w:lineRule="atLeast"/>
      <w:ind w:left="567" w:right="567"/>
      <w:jc w:val="both"/>
    </w:pPr>
    <w:rPr>
      <w:rFonts w:ascii="Calibri Light" w:eastAsia="SimSun" w:hAnsi="Calibri Light" w:cs="Times New Roman"/>
      <w:spacing w:val="-1"/>
      <w:sz w:val="20"/>
      <w:szCs w:val="24"/>
      <w:lang w:val="id-ID"/>
    </w:rPr>
  </w:style>
  <w:style w:type="character" w:customStyle="1" w:styleId="IsiAbstrakIndoChar">
    <w:name w:val="Isi Abstrak Indo Char"/>
    <w:link w:val="IsiAbstrakIndo"/>
    <w:rsid w:val="00865AA4"/>
    <w:rPr>
      <w:rFonts w:ascii="Calibri Light" w:eastAsia="SimSun" w:hAnsi="Calibri Light" w:cs="Times New Roman"/>
      <w:spacing w:val="-1"/>
      <w:sz w:val="20"/>
      <w:szCs w:val="24"/>
      <w:lang w:val="id-ID"/>
    </w:rPr>
  </w:style>
  <w:style w:type="paragraph" w:customStyle="1" w:styleId="Default">
    <w:name w:val="Default"/>
    <w:rsid w:val="00865AA4"/>
    <w:pPr>
      <w:autoSpaceDE w:val="0"/>
      <w:autoSpaceDN w:val="0"/>
      <w:adjustRightInd w:val="0"/>
      <w:spacing w:after="0" w:line="240" w:lineRule="auto"/>
    </w:pPr>
    <w:rPr>
      <w:rFonts w:ascii="Times New Roman" w:eastAsia="SimSun" w:hAnsi="Times New Roman" w:cs="Times New Roman"/>
      <w:color w:val="000000"/>
      <w:sz w:val="24"/>
      <w:szCs w:val="24"/>
      <w:lang w:val="id-ID"/>
    </w:rPr>
  </w:style>
  <w:style w:type="character" w:customStyle="1" w:styleId="ListParagraphChar">
    <w:name w:val="List Paragraph Char"/>
    <w:aliases w:val="SUB SUB 32 Char,normal Char,Body of text Char,SUMBER Char,anak bab Char,skripsi Char,List Paragraph1 Char,Colorful List - Accent 11 Char,Body of text+1 Char,Body of text+2 Char,Body of text+3 Char,List Paragraph11 Char"/>
    <w:link w:val="ListParagraph"/>
    <w:uiPriority w:val="34"/>
    <w:qFormat/>
    <w:locked/>
    <w:rsid w:val="00865AA4"/>
    <w:rPr>
      <w:rFonts w:ascii="Times New Roman" w:eastAsia="SimSun" w:hAnsi="Times New Roman" w:cs="Times New Roman"/>
      <w:sz w:val="20"/>
      <w:szCs w:val="20"/>
    </w:rPr>
  </w:style>
  <w:style w:type="paragraph" w:customStyle="1" w:styleId="BasicParagraph">
    <w:name w:val="[Basic Paragraph]"/>
    <w:basedOn w:val="Normal"/>
    <w:uiPriority w:val="99"/>
    <w:rsid w:val="00865AA4"/>
    <w:pPr>
      <w:autoSpaceDE w:val="0"/>
      <w:autoSpaceDN w:val="0"/>
      <w:adjustRightInd w:val="0"/>
      <w:spacing w:after="0" w:line="288" w:lineRule="auto"/>
    </w:pPr>
    <w:rPr>
      <w:rFonts w:ascii="Calisto MT" w:eastAsia="Calibri" w:hAnsi="Calisto MT" w:cs="Calisto MT"/>
      <w:color w:val="000000"/>
      <w:sz w:val="20"/>
      <w:szCs w:val="20"/>
      <w:lang w:val="en-GB"/>
    </w:rPr>
  </w:style>
  <w:style w:type="character" w:customStyle="1" w:styleId="Heading1Char">
    <w:name w:val="Heading 1 Char"/>
    <w:basedOn w:val="DefaultParagraphFont"/>
    <w:link w:val="Heading1"/>
    <w:rsid w:val="006504A7"/>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6504A7"/>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6504A7"/>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6504A7"/>
    <w:rPr>
      <w:rFonts w:ascii="Times New Roman" w:eastAsia="SimSun" w:hAnsi="Times New Roman" w:cs="Times New Roman"/>
      <w:i/>
      <w:iCs/>
      <w:noProof/>
      <w:sz w:val="20"/>
      <w:szCs w:val="20"/>
    </w:rPr>
  </w:style>
  <w:style w:type="paragraph" w:customStyle="1" w:styleId="Paragraf">
    <w:name w:val="Paragraf"/>
    <w:basedOn w:val="Normal"/>
    <w:link w:val="ParagrafChar"/>
    <w:qFormat/>
    <w:rsid w:val="006504A7"/>
    <w:pPr>
      <w:spacing w:after="0" w:line="300" w:lineRule="atLeast"/>
      <w:ind w:firstLine="425"/>
      <w:jc w:val="both"/>
    </w:pPr>
    <w:rPr>
      <w:rFonts w:ascii="Calibri Light" w:eastAsia="SimSun" w:hAnsi="Calibri Light" w:cs="Times New Roman"/>
      <w:sz w:val="20"/>
      <w:szCs w:val="20"/>
    </w:rPr>
  </w:style>
  <w:style w:type="character" w:customStyle="1" w:styleId="ParagrafChar">
    <w:name w:val="Paragraf Char"/>
    <w:link w:val="Paragraf"/>
    <w:rsid w:val="006504A7"/>
    <w:rPr>
      <w:rFonts w:ascii="Calibri Light" w:eastAsia="SimSun" w:hAnsi="Calibri Light" w:cs="Times New Roman"/>
      <w:sz w:val="20"/>
      <w:szCs w:val="20"/>
    </w:rPr>
  </w:style>
  <w:style w:type="paragraph" w:customStyle="1" w:styleId="MenuPENDAHULUAN">
    <w:name w:val="Menu PENDAHULUAN"/>
    <w:basedOn w:val="Normal"/>
    <w:link w:val="MenuPENDAHULUANChar"/>
    <w:qFormat/>
    <w:rsid w:val="00EB5AB9"/>
    <w:pPr>
      <w:numPr>
        <w:numId w:val="2"/>
      </w:numPr>
      <w:shd w:val="clear" w:color="auto" w:fill="000000"/>
      <w:spacing w:before="480" w:after="240" w:line="240" w:lineRule="atLeast"/>
    </w:pPr>
    <w:rPr>
      <w:rFonts w:ascii="Calibri" w:eastAsia="SimSun" w:hAnsi="Calibri" w:cs="Times New Roman"/>
      <w:b/>
      <w:szCs w:val="20"/>
      <w:lang w:val="id-ID"/>
    </w:rPr>
  </w:style>
  <w:style w:type="character" w:customStyle="1" w:styleId="MenuPENDAHULUANChar">
    <w:name w:val="Menu PENDAHULUAN Char"/>
    <w:link w:val="MenuPENDAHULUAN"/>
    <w:rsid w:val="00EB5AB9"/>
    <w:rPr>
      <w:rFonts w:ascii="Calibri" w:eastAsia="SimSun" w:hAnsi="Calibri" w:cs="Times New Roman"/>
      <w:b/>
      <w:szCs w:val="20"/>
      <w:shd w:val="clear" w:color="auto" w:fill="000000"/>
      <w:lang w:val="id-ID"/>
    </w:rPr>
  </w:style>
  <w:style w:type="character" w:styleId="Hyperlink">
    <w:name w:val="Hyperlink"/>
    <w:uiPriority w:val="99"/>
    <w:unhideWhenUsed/>
    <w:rsid w:val="00E472F8"/>
    <w:rPr>
      <w:color w:val="0000FF"/>
      <w:u w:val="single"/>
    </w:rPr>
  </w:style>
  <w:style w:type="paragraph" w:styleId="NormalWeb">
    <w:name w:val="Normal (Web)"/>
    <w:basedOn w:val="Normal"/>
    <w:uiPriority w:val="99"/>
    <w:rsid w:val="00E472F8"/>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UnresolvedMention">
    <w:name w:val="Unresolved Mention"/>
    <w:basedOn w:val="DefaultParagraphFont"/>
    <w:uiPriority w:val="99"/>
    <w:semiHidden/>
    <w:unhideWhenUsed/>
    <w:rsid w:val="006F03C7"/>
    <w:rPr>
      <w:color w:val="605E5C"/>
      <w:shd w:val="clear" w:color="auto" w:fill="E1DFDD"/>
    </w:rPr>
  </w:style>
  <w:style w:type="paragraph" w:customStyle="1" w:styleId="abstrak">
    <w:name w:val="abstrak"/>
    <w:basedOn w:val="Normal"/>
    <w:qFormat/>
    <w:rsid w:val="006F03C7"/>
    <w:pPr>
      <w:jc w:val="both"/>
    </w:pPr>
    <w:rPr>
      <w:rFonts w:ascii="Times New Roman" w:hAnsi="Times New Roman" w:cs="Times New Roman"/>
      <w:color w:val="000000" w:themeColor="text1"/>
      <w:lang w:val="id-ID"/>
    </w:rPr>
  </w:style>
  <w:style w:type="paragraph" w:customStyle="1" w:styleId="NamaPenulis">
    <w:name w:val="Nama Penulis"/>
    <w:basedOn w:val="Normal"/>
    <w:qFormat/>
    <w:rsid w:val="006F03C7"/>
    <w:pPr>
      <w:spacing w:before="360" w:after="0"/>
      <w:jc w:val="center"/>
    </w:pPr>
    <w:rPr>
      <w:rFonts w:ascii="Times New Roman" w:hAnsi="Times New Roman" w:cs="Times New Roman"/>
      <w:b/>
      <w:sz w:val="20"/>
    </w:rPr>
  </w:style>
  <w:style w:type="paragraph" w:customStyle="1" w:styleId="NamaInstitusi">
    <w:name w:val="Nama Institusi"/>
    <w:basedOn w:val="Normal"/>
    <w:qFormat/>
    <w:rsid w:val="006F03C7"/>
    <w:pPr>
      <w:spacing w:after="0"/>
      <w:jc w:val="center"/>
    </w:pPr>
    <w:rPr>
      <w:rFonts w:ascii="Times New Roman" w:hAnsi="Times New Roman" w:cs="Times New Roman"/>
      <w:sz w:val="20"/>
    </w:rPr>
  </w:style>
  <w:style w:type="paragraph" w:customStyle="1" w:styleId="EmailKorespondensi">
    <w:name w:val="Email Korespondensi"/>
    <w:basedOn w:val="Normal"/>
    <w:qFormat/>
    <w:rsid w:val="006F03C7"/>
    <w:pPr>
      <w:spacing w:after="480"/>
      <w:jc w:val="center"/>
    </w:pPr>
    <w:rPr>
      <w:rFonts w:ascii="Times New Roman" w:hAnsi="Times New Roman" w:cs="Times New Roman"/>
      <w:sz w:val="20"/>
    </w:rPr>
  </w:style>
  <w:style w:type="character" w:styleId="FollowedHyperlink">
    <w:name w:val="FollowedHyperlink"/>
    <w:basedOn w:val="DefaultParagraphFont"/>
    <w:uiPriority w:val="99"/>
    <w:semiHidden/>
    <w:unhideWhenUsed/>
    <w:rsid w:val="00527ECF"/>
    <w:rPr>
      <w:color w:val="954F72" w:themeColor="followedHyperlink"/>
      <w:u w:val="single"/>
    </w:rPr>
  </w:style>
  <w:style w:type="character" w:styleId="CommentReference">
    <w:name w:val="annotation reference"/>
    <w:basedOn w:val="DefaultParagraphFont"/>
    <w:uiPriority w:val="99"/>
    <w:semiHidden/>
    <w:unhideWhenUsed/>
    <w:rsid w:val="00816BF6"/>
    <w:rPr>
      <w:sz w:val="16"/>
      <w:szCs w:val="16"/>
    </w:rPr>
  </w:style>
  <w:style w:type="paragraph" w:styleId="CommentText">
    <w:name w:val="annotation text"/>
    <w:basedOn w:val="Normal"/>
    <w:link w:val="CommentTextChar"/>
    <w:uiPriority w:val="99"/>
    <w:semiHidden/>
    <w:unhideWhenUsed/>
    <w:rsid w:val="00816BF6"/>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816BF6"/>
    <w:rPr>
      <w:rFonts w:ascii="Calibri" w:eastAsia="Calibri" w:hAnsi="Calibri" w:cs="Calibri"/>
      <w:sz w:val="20"/>
      <w:szCs w:val="20"/>
    </w:rPr>
  </w:style>
  <w:style w:type="paragraph" w:styleId="HTMLPreformatted">
    <w:name w:val="HTML Preformatted"/>
    <w:basedOn w:val="Normal"/>
    <w:link w:val="HTMLPreformattedChar"/>
    <w:uiPriority w:val="99"/>
    <w:semiHidden/>
    <w:unhideWhenUsed/>
    <w:rsid w:val="00284D8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84D84"/>
    <w:rPr>
      <w:rFonts w:ascii="Consolas" w:hAnsi="Consolas"/>
      <w:sz w:val="20"/>
      <w:szCs w:val="20"/>
    </w:rPr>
  </w:style>
  <w:style w:type="character" w:customStyle="1" w:styleId="ls6">
    <w:name w:val="ls6"/>
    <w:basedOn w:val="DefaultParagraphFont"/>
    <w:rsid w:val="00F16201"/>
  </w:style>
  <w:style w:type="character" w:customStyle="1" w:styleId="ls7">
    <w:name w:val="ls7"/>
    <w:basedOn w:val="DefaultParagraphFont"/>
    <w:rsid w:val="00F16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6053">
      <w:bodyDiv w:val="1"/>
      <w:marLeft w:val="0"/>
      <w:marRight w:val="0"/>
      <w:marTop w:val="0"/>
      <w:marBottom w:val="0"/>
      <w:divBdr>
        <w:top w:val="none" w:sz="0" w:space="0" w:color="auto"/>
        <w:left w:val="none" w:sz="0" w:space="0" w:color="auto"/>
        <w:bottom w:val="none" w:sz="0" w:space="0" w:color="auto"/>
        <w:right w:val="none" w:sz="0" w:space="0" w:color="auto"/>
      </w:divBdr>
    </w:div>
    <w:div w:id="48505092">
      <w:bodyDiv w:val="1"/>
      <w:marLeft w:val="0"/>
      <w:marRight w:val="0"/>
      <w:marTop w:val="0"/>
      <w:marBottom w:val="0"/>
      <w:divBdr>
        <w:top w:val="none" w:sz="0" w:space="0" w:color="auto"/>
        <w:left w:val="none" w:sz="0" w:space="0" w:color="auto"/>
        <w:bottom w:val="none" w:sz="0" w:space="0" w:color="auto"/>
        <w:right w:val="none" w:sz="0" w:space="0" w:color="auto"/>
      </w:divBdr>
    </w:div>
    <w:div w:id="134835405">
      <w:bodyDiv w:val="1"/>
      <w:marLeft w:val="0"/>
      <w:marRight w:val="0"/>
      <w:marTop w:val="0"/>
      <w:marBottom w:val="0"/>
      <w:divBdr>
        <w:top w:val="none" w:sz="0" w:space="0" w:color="auto"/>
        <w:left w:val="none" w:sz="0" w:space="0" w:color="auto"/>
        <w:bottom w:val="none" w:sz="0" w:space="0" w:color="auto"/>
        <w:right w:val="none" w:sz="0" w:space="0" w:color="auto"/>
      </w:divBdr>
      <w:divsChild>
        <w:div w:id="125853770">
          <w:marLeft w:val="0"/>
          <w:marRight w:val="0"/>
          <w:marTop w:val="0"/>
          <w:marBottom w:val="0"/>
          <w:divBdr>
            <w:top w:val="none" w:sz="0" w:space="0" w:color="auto"/>
            <w:left w:val="none" w:sz="0" w:space="0" w:color="auto"/>
            <w:bottom w:val="none" w:sz="0" w:space="0" w:color="auto"/>
            <w:right w:val="none" w:sz="0" w:space="0" w:color="auto"/>
          </w:divBdr>
        </w:div>
        <w:div w:id="388765711">
          <w:marLeft w:val="0"/>
          <w:marRight w:val="0"/>
          <w:marTop w:val="0"/>
          <w:marBottom w:val="0"/>
          <w:divBdr>
            <w:top w:val="none" w:sz="0" w:space="0" w:color="auto"/>
            <w:left w:val="none" w:sz="0" w:space="0" w:color="auto"/>
            <w:bottom w:val="none" w:sz="0" w:space="0" w:color="auto"/>
            <w:right w:val="none" w:sz="0" w:space="0" w:color="auto"/>
          </w:divBdr>
        </w:div>
      </w:divsChild>
    </w:div>
    <w:div w:id="192615124">
      <w:bodyDiv w:val="1"/>
      <w:marLeft w:val="0"/>
      <w:marRight w:val="0"/>
      <w:marTop w:val="0"/>
      <w:marBottom w:val="0"/>
      <w:divBdr>
        <w:top w:val="none" w:sz="0" w:space="0" w:color="auto"/>
        <w:left w:val="none" w:sz="0" w:space="0" w:color="auto"/>
        <w:bottom w:val="none" w:sz="0" w:space="0" w:color="auto"/>
        <w:right w:val="none" w:sz="0" w:space="0" w:color="auto"/>
      </w:divBdr>
    </w:div>
    <w:div w:id="203954784">
      <w:bodyDiv w:val="1"/>
      <w:marLeft w:val="0"/>
      <w:marRight w:val="0"/>
      <w:marTop w:val="0"/>
      <w:marBottom w:val="0"/>
      <w:divBdr>
        <w:top w:val="none" w:sz="0" w:space="0" w:color="auto"/>
        <w:left w:val="none" w:sz="0" w:space="0" w:color="auto"/>
        <w:bottom w:val="none" w:sz="0" w:space="0" w:color="auto"/>
        <w:right w:val="none" w:sz="0" w:space="0" w:color="auto"/>
      </w:divBdr>
    </w:div>
    <w:div w:id="231741374">
      <w:bodyDiv w:val="1"/>
      <w:marLeft w:val="0"/>
      <w:marRight w:val="0"/>
      <w:marTop w:val="0"/>
      <w:marBottom w:val="0"/>
      <w:divBdr>
        <w:top w:val="none" w:sz="0" w:space="0" w:color="auto"/>
        <w:left w:val="none" w:sz="0" w:space="0" w:color="auto"/>
        <w:bottom w:val="none" w:sz="0" w:space="0" w:color="auto"/>
        <w:right w:val="none" w:sz="0" w:space="0" w:color="auto"/>
      </w:divBdr>
    </w:div>
    <w:div w:id="363025273">
      <w:bodyDiv w:val="1"/>
      <w:marLeft w:val="0"/>
      <w:marRight w:val="0"/>
      <w:marTop w:val="0"/>
      <w:marBottom w:val="0"/>
      <w:divBdr>
        <w:top w:val="none" w:sz="0" w:space="0" w:color="auto"/>
        <w:left w:val="none" w:sz="0" w:space="0" w:color="auto"/>
        <w:bottom w:val="none" w:sz="0" w:space="0" w:color="auto"/>
        <w:right w:val="none" w:sz="0" w:space="0" w:color="auto"/>
      </w:divBdr>
    </w:div>
    <w:div w:id="378668945">
      <w:bodyDiv w:val="1"/>
      <w:marLeft w:val="0"/>
      <w:marRight w:val="0"/>
      <w:marTop w:val="0"/>
      <w:marBottom w:val="0"/>
      <w:divBdr>
        <w:top w:val="none" w:sz="0" w:space="0" w:color="auto"/>
        <w:left w:val="none" w:sz="0" w:space="0" w:color="auto"/>
        <w:bottom w:val="none" w:sz="0" w:space="0" w:color="auto"/>
        <w:right w:val="none" w:sz="0" w:space="0" w:color="auto"/>
      </w:divBdr>
    </w:div>
    <w:div w:id="414010032">
      <w:bodyDiv w:val="1"/>
      <w:marLeft w:val="0"/>
      <w:marRight w:val="0"/>
      <w:marTop w:val="0"/>
      <w:marBottom w:val="0"/>
      <w:divBdr>
        <w:top w:val="none" w:sz="0" w:space="0" w:color="auto"/>
        <w:left w:val="none" w:sz="0" w:space="0" w:color="auto"/>
        <w:bottom w:val="none" w:sz="0" w:space="0" w:color="auto"/>
        <w:right w:val="none" w:sz="0" w:space="0" w:color="auto"/>
      </w:divBdr>
    </w:div>
    <w:div w:id="430047919">
      <w:bodyDiv w:val="1"/>
      <w:marLeft w:val="0"/>
      <w:marRight w:val="0"/>
      <w:marTop w:val="0"/>
      <w:marBottom w:val="0"/>
      <w:divBdr>
        <w:top w:val="none" w:sz="0" w:space="0" w:color="auto"/>
        <w:left w:val="none" w:sz="0" w:space="0" w:color="auto"/>
        <w:bottom w:val="none" w:sz="0" w:space="0" w:color="auto"/>
        <w:right w:val="none" w:sz="0" w:space="0" w:color="auto"/>
      </w:divBdr>
    </w:div>
    <w:div w:id="527959548">
      <w:bodyDiv w:val="1"/>
      <w:marLeft w:val="0"/>
      <w:marRight w:val="0"/>
      <w:marTop w:val="0"/>
      <w:marBottom w:val="0"/>
      <w:divBdr>
        <w:top w:val="none" w:sz="0" w:space="0" w:color="auto"/>
        <w:left w:val="none" w:sz="0" w:space="0" w:color="auto"/>
        <w:bottom w:val="none" w:sz="0" w:space="0" w:color="auto"/>
        <w:right w:val="none" w:sz="0" w:space="0" w:color="auto"/>
      </w:divBdr>
    </w:div>
    <w:div w:id="550768090">
      <w:bodyDiv w:val="1"/>
      <w:marLeft w:val="0"/>
      <w:marRight w:val="0"/>
      <w:marTop w:val="0"/>
      <w:marBottom w:val="0"/>
      <w:divBdr>
        <w:top w:val="none" w:sz="0" w:space="0" w:color="auto"/>
        <w:left w:val="none" w:sz="0" w:space="0" w:color="auto"/>
        <w:bottom w:val="none" w:sz="0" w:space="0" w:color="auto"/>
        <w:right w:val="none" w:sz="0" w:space="0" w:color="auto"/>
      </w:divBdr>
      <w:divsChild>
        <w:div w:id="1605725283">
          <w:marLeft w:val="0"/>
          <w:marRight w:val="0"/>
          <w:marTop w:val="0"/>
          <w:marBottom w:val="0"/>
          <w:divBdr>
            <w:top w:val="none" w:sz="0" w:space="0" w:color="auto"/>
            <w:left w:val="none" w:sz="0" w:space="0" w:color="auto"/>
            <w:bottom w:val="none" w:sz="0" w:space="0" w:color="auto"/>
            <w:right w:val="none" w:sz="0" w:space="0" w:color="auto"/>
          </w:divBdr>
        </w:div>
        <w:div w:id="692925418">
          <w:marLeft w:val="0"/>
          <w:marRight w:val="0"/>
          <w:marTop w:val="0"/>
          <w:marBottom w:val="0"/>
          <w:divBdr>
            <w:top w:val="none" w:sz="0" w:space="0" w:color="auto"/>
            <w:left w:val="none" w:sz="0" w:space="0" w:color="auto"/>
            <w:bottom w:val="none" w:sz="0" w:space="0" w:color="auto"/>
            <w:right w:val="none" w:sz="0" w:space="0" w:color="auto"/>
          </w:divBdr>
        </w:div>
      </w:divsChild>
    </w:div>
    <w:div w:id="561793421">
      <w:bodyDiv w:val="1"/>
      <w:marLeft w:val="0"/>
      <w:marRight w:val="0"/>
      <w:marTop w:val="0"/>
      <w:marBottom w:val="0"/>
      <w:divBdr>
        <w:top w:val="none" w:sz="0" w:space="0" w:color="auto"/>
        <w:left w:val="none" w:sz="0" w:space="0" w:color="auto"/>
        <w:bottom w:val="none" w:sz="0" w:space="0" w:color="auto"/>
        <w:right w:val="none" w:sz="0" w:space="0" w:color="auto"/>
      </w:divBdr>
    </w:div>
    <w:div w:id="601376545">
      <w:bodyDiv w:val="1"/>
      <w:marLeft w:val="0"/>
      <w:marRight w:val="0"/>
      <w:marTop w:val="0"/>
      <w:marBottom w:val="0"/>
      <w:divBdr>
        <w:top w:val="none" w:sz="0" w:space="0" w:color="auto"/>
        <w:left w:val="none" w:sz="0" w:space="0" w:color="auto"/>
        <w:bottom w:val="none" w:sz="0" w:space="0" w:color="auto"/>
        <w:right w:val="none" w:sz="0" w:space="0" w:color="auto"/>
      </w:divBdr>
    </w:div>
    <w:div w:id="717164634">
      <w:bodyDiv w:val="1"/>
      <w:marLeft w:val="0"/>
      <w:marRight w:val="0"/>
      <w:marTop w:val="0"/>
      <w:marBottom w:val="0"/>
      <w:divBdr>
        <w:top w:val="none" w:sz="0" w:space="0" w:color="auto"/>
        <w:left w:val="none" w:sz="0" w:space="0" w:color="auto"/>
        <w:bottom w:val="none" w:sz="0" w:space="0" w:color="auto"/>
        <w:right w:val="none" w:sz="0" w:space="0" w:color="auto"/>
      </w:divBdr>
    </w:div>
    <w:div w:id="789056057">
      <w:bodyDiv w:val="1"/>
      <w:marLeft w:val="0"/>
      <w:marRight w:val="0"/>
      <w:marTop w:val="0"/>
      <w:marBottom w:val="0"/>
      <w:divBdr>
        <w:top w:val="none" w:sz="0" w:space="0" w:color="auto"/>
        <w:left w:val="none" w:sz="0" w:space="0" w:color="auto"/>
        <w:bottom w:val="none" w:sz="0" w:space="0" w:color="auto"/>
        <w:right w:val="none" w:sz="0" w:space="0" w:color="auto"/>
      </w:divBdr>
    </w:div>
    <w:div w:id="805319003">
      <w:bodyDiv w:val="1"/>
      <w:marLeft w:val="0"/>
      <w:marRight w:val="0"/>
      <w:marTop w:val="0"/>
      <w:marBottom w:val="0"/>
      <w:divBdr>
        <w:top w:val="none" w:sz="0" w:space="0" w:color="auto"/>
        <w:left w:val="none" w:sz="0" w:space="0" w:color="auto"/>
        <w:bottom w:val="none" w:sz="0" w:space="0" w:color="auto"/>
        <w:right w:val="none" w:sz="0" w:space="0" w:color="auto"/>
      </w:divBdr>
    </w:div>
    <w:div w:id="943339203">
      <w:bodyDiv w:val="1"/>
      <w:marLeft w:val="0"/>
      <w:marRight w:val="0"/>
      <w:marTop w:val="0"/>
      <w:marBottom w:val="0"/>
      <w:divBdr>
        <w:top w:val="none" w:sz="0" w:space="0" w:color="auto"/>
        <w:left w:val="none" w:sz="0" w:space="0" w:color="auto"/>
        <w:bottom w:val="none" w:sz="0" w:space="0" w:color="auto"/>
        <w:right w:val="none" w:sz="0" w:space="0" w:color="auto"/>
      </w:divBdr>
    </w:div>
    <w:div w:id="963342671">
      <w:bodyDiv w:val="1"/>
      <w:marLeft w:val="0"/>
      <w:marRight w:val="0"/>
      <w:marTop w:val="0"/>
      <w:marBottom w:val="0"/>
      <w:divBdr>
        <w:top w:val="none" w:sz="0" w:space="0" w:color="auto"/>
        <w:left w:val="none" w:sz="0" w:space="0" w:color="auto"/>
        <w:bottom w:val="none" w:sz="0" w:space="0" w:color="auto"/>
        <w:right w:val="none" w:sz="0" w:space="0" w:color="auto"/>
      </w:divBdr>
    </w:div>
    <w:div w:id="1078789204">
      <w:bodyDiv w:val="1"/>
      <w:marLeft w:val="0"/>
      <w:marRight w:val="0"/>
      <w:marTop w:val="0"/>
      <w:marBottom w:val="0"/>
      <w:divBdr>
        <w:top w:val="none" w:sz="0" w:space="0" w:color="auto"/>
        <w:left w:val="none" w:sz="0" w:space="0" w:color="auto"/>
        <w:bottom w:val="none" w:sz="0" w:space="0" w:color="auto"/>
        <w:right w:val="none" w:sz="0" w:space="0" w:color="auto"/>
      </w:divBdr>
    </w:div>
    <w:div w:id="1094133309">
      <w:bodyDiv w:val="1"/>
      <w:marLeft w:val="0"/>
      <w:marRight w:val="0"/>
      <w:marTop w:val="0"/>
      <w:marBottom w:val="0"/>
      <w:divBdr>
        <w:top w:val="none" w:sz="0" w:space="0" w:color="auto"/>
        <w:left w:val="none" w:sz="0" w:space="0" w:color="auto"/>
        <w:bottom w:val="none" w:sz="0" w:space="0" w:color="auto"/>
        <w:right w:val="none" w:sz="0" w:space="0" w:color="auto"/>
      </w:divBdr>
    </w:div>
    <w:div w:id="1116868289">
      <w:bodyDiv w:val="1"/>
      <w:marLeft w:val="0"/>
      <w:marRight w:val="0"/>
      <w:marTop w:val="0"/>
      <w:marBottom w:val="0"/>
      <w:divBdr>
        <w:top w:val="none" w:sz="0" w:space="0" w:color="auto"/>
        <w:left w:val="none" w:sz="0" w:space="0" w:color="auto"/>
        <w:bottom w:val="none" w:sz="0" w:space="0" w:color="auto"/>
        <w:right w:val="none" w:sz="0" w:space="0" w:color="auto"/>
      </w:divBdr>
    </w:div>
    <w:div w:id="1157653001">
      <w:bodyDiv w:val="1"/>
      <w:marLeft w:val="0"/>
      <w:marRight w:val="0"/>
      <w:marTop w:val="0"/>
      <w:marBottom w:val="0"/>
      <w:divBdr>
        <w:top w:val="none" w:sz="0" w:space="0" w:color="auto"/>
        <w:left w:val="none" w:sz="0" w:space="0" w:color="auto"/>
        <w:bottom w:val="none" w:sz="0" w:space="0" w:color="auto"/>
        <w:right w:val="none" w:sz="0" w:space="0" w:color="auto"/>
      </w:divBdr>
    </w:div>
    <w:div w:id="1190680729">
      <w:bodyDiv w:val="1"/>
      <w:marLeft w:val="0"/>
      <w:marRight w:val="0"/>
      <w:marTop w:val="0"/>
      <w:marBottom w:val="0"/>
      <w:divBdr>
        <w:top w:val="none" w:sz="0" w:space="0" w:color="auto"/>
        <w:left w:val="none" w:sz="0" w:space="0" w:color="auto"/>
        <w:bottom w:val="none" w:sz="0" w:space="0" w:color="auto"/>
        <w:right w:val="none" w:sz="0" w:space="0" w:color="auto"/>
      </w:divBdr>
    </w:div>
    <w:div w:id="1195997725">
      <w:bodyDiv w:val="1"/>
      <w:marLeft w:val="0"/>
      <w:marRight w:val="0"/>
      <w:marTop w:val="0"/>
      <w:marBottom w:val="0"/>
      <w:divBdr>
        <w:top w:val="none" w:sz="0" w:space="0" w:color="auto"/>
        <w:left w:val="none" w:sz="0" w:space="0" w:color="auto"/>
        <w:bottom w:val="none" w:sz="0" w:space="0" w:color="auto"/>
        <w:right w:val="none" w:sz="0" w:space="0" w:color="auto"/>
      </w:divBdr>
    </w:div>
    <w:div w:id="1213999907">
      <w:bodyDiv w:val="1"/>
      <w:marLeft w:val="0"/>
      <w:marRight w:val="0"/>
      <w:marTop w:val="0"/>
      <w:marBottom w:val="0"/>
      <w:divBdr>
        <w:top w:val="none" w:sz="0" w:space="0" w:color="auto"/>
        <w:left w:val="none" w:sz="0" w:space="0" w:color="auto"/>
        <w:bottom w:val="none" w:sz="0" w:space="0" w:color="auto"/>
        <w:right w:val="none" w:sz="0" w:space="0" w:color="auto"/>
      </w:divBdr>
    </w:div>
    <w:div w:id="1248881234">
      <w:bodyDiv w:val="1"/>
      <w:marLeft w:val="0"/>
      <w:marRight w:val="0"/>
      <w:marTop w:val="0"/>
      <w:marBottom w:val="0"/>
      <w:divBdr>
        <w:top w:val="none" w:sz="0" w:space="0" w:color="auto"/>
        <w:left w:val="none" w:sz="0" w:space="0" w:color="auto"/>
        <w:bottom w:val="none" w:sz="0" w:space="0" w:color="auto"/>
        <w:right w:val="none" w:sz="0" w:space="0" w:color="auto"/>
      </w:divBdr>
    </w:div>
    <w:div w:id="1262178642">
      <w:bodyDiv w:val="1"/>
      <w:marLeft w:val="0"/>
      <w:marRight w:val="0"/>
      <w:marTop w:val="0"/>
      <w:marBottom w:val="0"/>
      <w:divBdr>
        <w:top w:val="none" w:sz="0" w:space="0" w:color="auto"/>
        <w:left w:val="none" w:sz="0" w:space="0" w:color="auto"/>
        <w:bottom w:val="none" w:sz="0" w:space="0" w:color="auto"/>
        <w:right w:val="none" w:sz="0" w:space="0" w:color="auto"/>
      </w:divBdr>
    </w:div>
    <w:div w:id="1294485657">
      <w:bodyDiv w:val="1"/>
      <w:marLeft w:val="0"/>
      <w:marRight w:val="0"/>
      <w:marTop w:val="0"/>
      <w:marBottom w:val="0"/>
      <w:divBdr>
        <w:top w:val="none" w:sz="0" w:space="0" w:color="auto"/>
        <w:left w:val="none" w:sz="0" w:space="0" w:color="auto"/>
        <w:bottom w:val="none" w:sz="0" w:space="0" w:color="auto"/>
        <w:right w:val="none" w:sz="0" w:space="0" w:color="auto"/>
      </w:divBdr>
    </w:div>
    <w:div w:id="1541865652">
      <w:bodyDiv w:val="1"/>
      <w:marLeft w:val="0"/>
      <w:marRight w:val="0"/>
      <w:marTop w:val="0"/>
      <w:marBottom w:val="0"/>
      <w:divBdr>
        <w:top w:val="none" w:sz="0" w:space="0" w:color="auto"/>
        <w:left w:val="none" w:sz="0" w:space="0" w:color="auto"/>
        <w:bottom w:val="none" w:sz="0" w:space="0" w:color="auto"/>
        <w:right w:val="none" w:sz="0" w:space="0" w:color="auto"/>
      </w:divBdr>
    </w:div>
    <w:div w:id="1561401579">
      <w:bodyDiv w:val="1"/>
      <w:marLeft w:val="0"/>
      <w:marRight w:val="0"/>
      <w:marTop w:val="0"/>
      <w:marBottom w:val="0"/>
      <w:divBdr>
        <w:top w:val="none" w:sz="0" w:space="0" w:color="auto"/>
        <w:left w:val="none" w:sz="0" w:space="0" w:color="auto"/>
        <w:bottom w:val="none" w:sz="0" w:space="0" w:color="auto"/>
        <w:right w:val="none" w:sz="0" w:space="0" w:color="auto"/>
      </w:divBdr>
    </w:div>
    <w:div w:id="1566070081">
      <w:bodyDiv w:val="1"/>
      <w:marLeft w:val="0"/>
      <w:marRight w:val="0"/>
      <w:marTop w:val="0"/>
      <w:marBottom w:val="0"/>
      <w:divBdr>
        <w:top w:val="none" w:sz="0" w:space="0" w:color="auto"/>
        <w:left w:val="none" w:sz="0" w:space="0" w:color="auto"/>
        <w:bottom w:val="none" w:sz="0" w:space="0" w:color="auto"/>
        <w:right w:val="none" w:sz="0" w:space="0" w:color="auto"/>
      </w:divBdr>
    </w:div>
    <w:div w:id="1635790999">
      <w:bodyDiv w:val="1"/>
      <w:marLeft w:val="0"/>
      <w:marRight w:val="0"/>
      <w:marTop w:val="0"/>
      <w:marBottom w:val="0"/>
      <w:divBdr>
        <w:top w:val="none" w:sz="0" w:space="0" w:color="auto"/>
        <w:left w:val="none" w:sz="0" w:space="0" w:color="auto"/>
        <w:bottom w:val="none" w:sz="0" w:space="0" w:color="auto"/>
        <w:right w:val="none" w:sz="0" w:space="0" w:color="auto"/>
      </w:divBdr>
      <w:divsChild>
        <w:div w:id="849182166">
          <w:marLeft w:val="0"/>
          <w:marRight w:val="0"/>
          <w:marTop w:val="0"/>
          <w:marBottom w:val="0"/>
          <w:divBdr>
            <w:top w:val="none" w:sz="0" w:space="0" w:color="auto"/>
            <w:left w:val="none" w:sz="0" w:space="0" w:color="auto"/>
            <w:bottom w:val="none" w:sz="0" w:space="0" w:color="auto"/>
            <w:right w:val="none" w:sz="0" w:space="0" w:color="auto"/>
          </w:divBdr>
        </w:div>
        <w:div w:id="755637146">
          <w:marLeft w:val="0"/>
          <w:marRight w:val="0"/>
          <w:marTop w:val="0"/>
          <w:marBottom w:val="0"/>
          <w:divBdr>
            <w:top w:val="none" w:sz="0" w:space="0" w:color="auto"/>
            <w:left w:val="none" w:sz="0" w:space="0" w:color="auto"/>
            <w:bottom w:val="none" w:sz="0" w:space="0" w:color="auto"/>
            <w:right w:val="none" w:sz="0" w:space="0" w:color="auto"/>
          </w:divBdr>
        </w:div>
        <w:div w:id="1981110551">
          <w:marLeft w:val="0"/>
          <w:marRight w:val="0"/>
          <w:marTop w:val="0"/>
          <w:marBottom w:val="0"/>
          <w:divBdr>
            <w:top w:val="none" w:sz="0" w:space="0" w:color="auto"/>
            <w:left w:val="none" w:sz="0" w:space="0" w:color="auto"/>
            <w:bottom w:val="none" w:sz="0" w:space="0" w:color="auto"/>
            <w:right w:val="none" w:sz="0" w:space="0" w:color="auto"/>
          </w:divBdr>
        </w:div>
      </w:divsChild>
    </w:div>
    <w:div w:id="1748527977">
      <w:bodyDiv w:val="1"/>
      <w:marLeft w:val="0"/>
      <w:marRight w:val="0"/>
      <w:marTop w:val="0"/>
      <w:marBottom w:val="0"/>
      <w:divBdr>
        <w:top w:val="none" w:sz="0" w:space="0" w:color="auto"/>
        <w:left w:val="none" w:sz="0" w:space="0" w:color="auto"/>
        <w:bottom w:val="none" w:sz="0" w:space="0" w:color="auto"/>
        <w:right w:val="none" w:sz="0" w:space="0" w:color="auto"/>
      </w:divBdr>
    </w:div>
    <w:div w:id="1772122097">
      <w:bodyDiv w:val="1"/>
      <w:marLeft w:val="0"/>
      <w:marRight w:val="0"/>
      <w:marTop w:val="0"/>
      <w:marBottom w:val="0"/>
      <w:divBdr>
        <w:top w:val="none" w:sz="0" w:space="0" w:color="auto"/>
        <w:left w:val="none" w:sz="0" w:space="0" w:color="auto"/>
        <w:bottom w:val="none" w:sz="0" w:space="0" w:color="auto"/>
        <w:right w:val="none" w:sz="0" w:space="0" w:color="auto"/>
      </w:divBdr>
    </w:div>
    <w:div w:id="1841700572">
      <w:bodyDiv w:val="1"/>
      <w:marLeft w:val="0"/>
      <w:marRight w:val="0"/>
      <w:marTop w:val="0"/>
      <w:marBottom w:val="0"/>
      <w:divBdr>
        <w:top w:val="none" w:sz="0" w:space="0" w:color="auto"/>
        <w:left w:val="none" w:sz="0" w:space="0" w:color="auto"/>
        <w:bottom w:val="none" w:sz="0" w:space="0" w:color="auto"/>
        <w:right w:val="none" w:sz="0" w:space="0" w:color="auto"/>
      </w:divBdr>
    </w:div>
    <w:div w:id="1852141918">
      <w:bodyDiv w:val="1"/>
      <w:marLeft w:val="0"/>
      <w:marRight w:val="0"/>
      <w:marTop w:val="0"/>
      <w:marBottom w:val="0"/>
      <w:divBdr>
        <w:top w:val="none" w:sz="0" w:space="0" w:color="auto"/>
        <w:left w:val="none" w:sz="0" w:space="0" w:color="auto"/>
        <w:bottom w:val="none" w:sz="0" w:space="0" w:color="auto"/>
        <w:right w:val="none" w:sz="0" w:space="0" w:color="auto"/>
      </w:divBdr>
    </w:div>
    <w:div w:id="1868905513">
      <w:bodyDiv w:val="1"/>
      <w:marLeft w:val="0"/>
      <w:marRight w:val="0"/>
      <w:marTop w:val="0"/>
      <w:marBottom w:val="0"/>
      <w:divBdr>
        <w:top w:val="none" w:sz="0" w:space="0" w:color="auto"/>
        <w:left w:val="none" w:sz="0" w:space="0" w:color="auto"/>
        <w:bottom w:val="none" w:sz="0" w:space="0" w:color="auto"/>
        <w:right w:val="none" w:sz="0" w:space="0" w:color="auto"/>
      </w:divBdr>
    </w:div>
    <w:div w:id="2088651297">
      <w:bodyDiv w:val="1"/>
      <w:marLeft w:val="0"/>
      <w:marRight w:val="0"/>
      <w:marTop w:val="0"/>
      <w:marBottom w:val="0"/>
      <w:divBdr>
        <w:top w:val="none" w:sz="0" w:space="0" w:color="auto"/>
        <w:left w:val="none" w:sz="0" w:space="0" w:color="auto"/>
        <w:bottom w:val="none" w:sz="0" w:space="0" w:color="auto"/>
        <w:right w:val="none" w:sz="0" w:space="0" w:color="auto"/>
      </w:divBdr>
    </w:div>
    <w:div w:id="2099017635">
      <w:bodyDiv w:val="1"/>
      <w:marLeft w:val="0"/>
      <w:marRight w:val="0"/>
      <w:marTop w:val="0"/>
      <w:marBottom w:val="0"/>
      <w:divBdr>
        <w:top w:val="none" w:sz="0" w:space="0" w:color="auto"/>
        <w:left w:val="none" w:sz="0" w:space="0" w:color="auto"/>
        <w:bottom w:val="none" w:sz="0" w:space="0" w:color="auto"/>
        <w:right w:val="none" w:sz="0" w:space="0" w:color="auto"/>
      </w:divBdr>
    </w:div>
    <w:div w:id="2117941168">
      <w:bodyDiv w:val="1"/>
      <w:marLeft w:val="0"/>
      <w:marRight w:val="0"/>
      <w:marTop w:val="0"/>
      <w:marBottom w:val="0"/>
      <w:divBdr>
        <w:top w:val="none" w:sz="0" w:space="0" w:color="auto"/>
        <w:left w:val="none" w:sz="0" w:space="0" w:color="auto"/>
        <w:bottom w:val="none" w:sz="0" w:space="0" w:color="auto"/>
        <w:right w:val="none" w:sz="0" w:space="0" w:color="auto"/>
      </w:divBdr>
    </w:div>
    <w:div w:id="213798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ahmi\Downloads\w.susilawati@uniga.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itrinrawati@unig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Tji14</b:Tag>
    <b:SourceType>Book</b:SourceType>
    <b:Guid>{4229591A-FE82-4EF6-AD90-2D83A8D237CF}</b:Guid>
    <b:Title>Pemasaran Jasa ( Prinsip, Penerapan, Penelitian)</b:Title>
    <b:Year>2014</b:Year>
    <b:City>Yogyakarta</b:City>
    <b:Publisher>ANDI</b:Publisher>
    <b:Author>
      <b:Author>
        <b:NameList>
          <b:Person>
            <b:Last>Tjiptono</b:Last>
            <b:First>Fandy</b:First>
          </b:Person>
        </b:NameList>
      </b:Author>
    </b:Author>
    <b:RefOrder>7</b:RefOrder>
  </b:Source>
  <b:Source>
    <b:Tag>Sol19</b:Tag>
    <b:SourceType>Book</b:SourceType>
    <b:Guid>{8373DC45-FE73-410B-BE1E-0C2DA5F3DDB9}</b:Guid>
    <b:Author>
      <b:Author>
        <b:NameList>
          <b:Person>
            <b:Last>Soleh</b:Last>
            <b:First>Muhammad</b:First>
            <b:Middle>Yusuf</b:Middle>
          </b:Person>
          <b:Person>
            <b:Last>Said</b:Last>
            <b:First>Miah</b:First>
          </b:Person>
        </b:NameList>
      </b:Author>
      <b:Editor>
        <b:NameList>
          <b:Person>
            <b:Last>Sobirin</b:Last>
          </b:Person>
        </b:NameList>
      </b:Editor>
    </b:Author>
    <b:Title>Konsep dan Strategi Pemasaran: Marketing Concepts and Strategies</b:Title>
    <b:Year>2019</b:Year>
    <b:Publisher>CV Sah Media</b:Publisher>
    <b:City>Makasar</b:City>
    <b:RefOrder>16</b:RefOrder>
  </b:Source>
  <b:Source>
    <b:Tag>Ali15</b:Tag>
    <b:SourceType>JournalArticle</b:SourceType>
    <b:Guid>{1FB934CF-5BE9-4F88-9F85-51D55C28E6AF}</b:Guid>
    <b:Author>
      <b:Author>
        <b:NameList>
          <b:Person>
            <b:Last>Aliyan</b:Last>
            <b:First>Muhammad</b:First>
            <b:Middle>Ivan</b:Middle>
          </b:Person>
          <b:Person>
            <b:Last>Farida</b:Last>
            <b:First>Naili</b:First>
          </b:Person>
          <b:Person>
            <b:Last>Listyorini</b:Last>
            <b:First>Sari</b:First>
          </b:Person>
        </b:NameList>
      </b:Author>
    </b:Author>
    <b:Title>Pengaruh Citra Toko Dan Kualitas Pelayanan Terhadap Keputusan Pembelian Ulang Melalui Kepuasan Pelanggan (Studi Pada Konsumen Toko Gunung Agung Cirebon Mall)</b:Title>
    <b:JournalName>Jurnal Ilmu Administrasi Bisnis</b:JournalName>
    <b:Year>2015</b:Year>
    <b:RefOrder>17</b:RefOrder>
  </b:Source>
  <b:Source>
    <b:Tag>Wid17</b:Tag>
    <b:SourceType>JournalArticle</b:SourceType>
    <b:Guid>{36CC7938-802C-4B35-954E-3E703C25FA83}</b:Guid>
    <b:Author>
      <b:Author>
        <b:NameList>
          <b:Person>
            <b:Last>Widyartono</b:Last>
            <b:First>Agustinus</b:First>
          </b:Person>
          <b:Person>
            <b:Last>Tyra</b:Last>
            <b:Middle>Josephine</b:Middle>
            <b:First>Maria</b:First>
          </b:Person>
          <b:Person>
            <b:Last>Sarjono</b:Last>
            <b:First>Andreas</b:First>
          </b:Person>
        </b:NameList>
      </b:Author>
    </b:Author>
    <b:Title>Pengaruh Keutamaan Etika Bisnis Terhadap Kepuasan Pelanggan Rumah Makan Pempek Di Palembang</b:Title>
    <b:JournalName>Jurnal Keuangan dan Bisnis</b:JournalName>
    <b:Year>2017</b:Year>
    <b:RefOrder>18</b:RefOrder>
  </b:Source>
  <b:Source>
    <b:Tag>Ver</b:Tag>
    <b:SourceType>JournalArticle</b:SourceType>
    <b:Guid>{B1760A43-C8F9-4F8E-9ED7-BFAACFA3B1D2}</b:Guid>
    <b:Author>
      <b:Author>
        <b:NameList>
          <b:Person>
            <b:Last>Verina</b:Last>
            <b:First>Eunike</b:First>
          </b:Person>
          <b:Person>
            <b:Last>Yulianto</b:Last>
            <b:First>Edy</b:First>
          </b:Person>
          <b:Person>
            <b:Last>Latief </b:Last>
            <b:Middle>A</b:Middle>
            <b:First>Wasis</b:First>
          </b:Person>
        </b:NameList>
      </b:Author>
    </b:Author>
    <b:Title>Faktor-Faktor Yang Mempengaruhi Keputusan Pembelian Pada Toko Fashion Di Jejaring Sosial Facebook</b:Title>
    <b:JournalName>Jurnal Administrasi Bisnis</b:JournalName>
    <b:Year>2014</b:Year>
    <b:RefOrder>19</b:RefOrder>
  </b:Source>
  <b:Source>
    <b:Tag>Yud17</b:Tag>
    <b:SourceType>JournalArticle</b:SourceType>
    <b:Guid>{4E7262E8-22D3-4272-ABA5-974A39A5E11A}</b:Guid>
    <b:Author>
      <b:Author>
        <b:NameList>
          <b:Person>
            <b:Last>Siyamto</b:Last>
            <b:First>Yudi</b:First>
          </b:Person>
        </b:NameList>
      </b:Author>
    </b:Author>
    <b:Title>Kualitas Pelayanan Bank Dengan Menggunakan Metode Importance Performance Analysis (Ipa) Dan Customer Satisfaction Index (Csi) Terhadap Kepuasan Nasabah</b:Title>
    <b:JournalName>Jurnal Ilmiah Ekonomi Islam</b:JournalName>
    <b:Year>2017</b:Year>
    <b:RefOrder>20</b:RefOrder>
  </b:Source>
  <b:Source>
    <b:Tag>Muw14</b:Tag>
    <b:SourceType>InternetSite</b:SourceType>
    <b:Guid>{FC7F69C4-3848-43A7-A794-2061F2953013}</b:Guid>
    <b:Title>Customer Satifaction</b:Title>
    <b:Year>2014</b:Year>
    <b:Month>Mei</b:Month>
    <b:Day>26</b:Day>
    <b:YearAccessed>2020</b:YearAccessed>
    <b:MonthAccessed>September</b:MonthAccessed>
    <b:DayAccessed>2</b:DayAccessed>
    <b:URL>http://muwafikcenter.lecture.ub.ac.id/page/4/</b:URL>
    <b:Author>
      <b:Author>
        <b:NameList>
          <b:Person>
            <b:Last>Saleh</b:Last>
            <b:First>Muwafik</b:First>
          </b:Person>
        </b:NameList>
      </b:Author>
    </b:Author>
    <b:InternetSiteTitle>muwafikcenter</b:InternetSiteTitle>
    <b:RefOrder>21</b:RefOrder>
  </b:Source>
  <b:Source>
    <b:Tag>Sai15</b:Tag>
    <b:SourceType>JournalArticle</b:SourceType>
    <b:Guid>{95EB33E9-E1D9-455A-8427-48B81EE576B5}</b:Guid>
    <b:Author>
      <b:Author>
        <b:NameList>
          <b:Person>
            <b:Last>Saidani</b:Last>
            <b:First>Basrah</b:First>
          </b:Person>
          <b:Person>
            <b:Last>Arifin</b:Last>
            <b:First>Samsul</b:First>
          </b:Person>
        </b:NameList>
      </b:Author>
    </b:Author>
    <b:Title>Pengaruh Kualitas Produk Dan Kualitas Layanan Terhadap Kepuasan Konsumen Dan Minat Beli Pada Ranch Market</b:Title>
    <b:JournalName>Jurnal Riset Manajemen Sains Indonesia</b:JournalName>
    <b:Year>2015</b:Year>
    <b:RefOrder>22</b:RefOrder>
  </b:Source>
  <b:Source>
    <b:Tag>Nov18</b:Tag>
    <b:SourceType>JournalArticle</b:SourceType>
    <b:Guid>{424D096A-DE82-432B-9D9D-8C8EE24ED5EA}</b:Guid>
    <b:Author>
      <b:Author>
        <b:NameList>
          <b:Person>
            <b:Last>Novianti</b:Last>
          </b:Person>
          <b:Person>
            <b:First>Endri</b:First>
          </b:Person>
          <b:Person>
            <b:First>Darlius</b:First>
          </b:Person>
        </b:NameList>
      </b:Author>
    </b:Author>
    <b:Title>Kepuasan Pelanggan Memediasi Pengaruh Kualitas Pelayanan Dan Promosi Terhadap Loyalitas Pelanggan</b:Title>
    <b:JournalName>Jurnal Ilmiah Manajemen</b:JournalName>
    <b:Year>2018</b:Year>
    <b:RefOrder>23</b:RefOrder>
  </b:Source>
  <b:Source>
    <b:Tag>Ten20</b:Tag>
    <b:SourceType>Book</b:SourceType>
    <b:Guid>{33D2AE85-2C8C-45C0-8C97-0421E6F68461}</b:Guid>
    <b:Title>Buku Ajar Manajemen Pemasaran : Bauran Pemasaran sebagai Materi Pokok dalam Manajemen Pemasaran</b:Title>
    <b:Year>2020</b:Year>
    <b:Author>
      <b:Author>
        <b:NameList>
          <b:Person>
            <b:Last>Musfar</b:Last>
            <b:First>Tengku</b:First>
            <b:Middle>Firli</b:Middle>
          </b:Person>
        </b:NameList>
      </b:Author>
    </b:Author>
    <b:City>Bandung</b:City>
    <b:Publisher>CV Media Sains Indonesia</b:Publisher>
    <b:RefOrder>24</b:RefOrder>
  </b:Source>
  <b:Source>
    <b:Tag>Mag</b:Tag>
    <b:SourceType>JournalArticle</b:SourceType>
    <b:Guid>{28C3F254-F186-4F94-B57D-D01D166EB4B2}</b:Guid>
    <b:Author>
      <b:Author>
        <b:NameList>
          <b:Person>
            <b:Last>Maghfiroh</b:Last>
            <b:First>As'alul</b:First>
          </b:Person>
          <b:Person>
            <b:Last>Arifin</b:Last>
            <b:First>Zainul</b:First>
          </b:Person>
          <b:Person>
            <b:First>Sunarti</b:First>
          </b:Person>
        </b:NameList>
      </b:Author>
    </b:Author>
    <b:Title>Pengaruh Citra Merek Terhadap Minat Beli Dan Keputusan Pembelian (Survei Pada Mahasiswa Program Studi Administrasi Binis Tahun Angkatan 2013/2014 Fakultas Ilmu Administrasi Universitas Brawijaya Malang Pembeli Indosat Ooredoo)</b:Title>
    <b:JournalName>Jurnal Administrasi Bisnis</b:JournalName>
    <b:Year>2016</b:Year>
    <b:RefOrder>25</b:RefOrder>
  </b:Source>
  <b:Source>
    <b:Tag>Kot12</b:Tag>
    <b:SourceType>Book</b:SourceType>
    <b:Guid>{3B1E4C63-651D-4CAF-B09A-7C6CDEED2E16}</b:Guid>
    <b:Author>
      <b:Author>
        <b:NameList>
          <b:Person>
            <b:Last>Kotler</b:Last>
          </b:Person>
          <b:Person>
            <b:First>Philip</b:First>
          </b:Person>
          <b:Person>
            <b:Last>Amstrong</b:Last>
            <b:First>Gary</b:First>
          </b:Person>
        </b:NameList>
      </b:Author>
    </b:Author>
    <b:Title>Prinsip-prinsip Pemasaran</b:Title>
    <b:Year>2012</b:Year>
    <b:City>Jakarta</b:City>
    <b:Publisher>Erlangga</b:Publisher>
    <b:Edition>13</b:Edition>
    <b:RefOrder>26</b:RefOrder>
  </b:Source>
  <b:Source>
    <b:Tag>Kot121</b:Tag>
    <b:SourceType>Book</b:SourceType>
    <b:Guid>{6E6141A1-AFDF-4509-934F-8365FD8E20A3}</b:Guid>
    <b:Title>Manajemen Pemasaran</b:Title>
    <b:Year>2012</b:Year>
    <b:Author>
      <b:Author>
        <b:NameList>
          <b:Person>
            <b:Last>Kotler</b:Last>
          </b:Person>
        </b:NameList>
      </b:Author>
    </b:Author>
    <b:City>Jakarta</b:City>
    <b:Publisher>Erlangga</b:Publisher>
    <b:Edition>13</b:Edition>
    <b:RefOrder>27</b:RefOrder>
  </b:Source>
  <b:Source>
    <b:Tag>Gun17</b:Tag>
    <b:SourceType>InternetSite</b:SourceType>
    <b:Guid>{9C39BFF9-DC69-4254-AC48-889C3827651F}</b:Guid>
    <b:Year>2017</b:Year>
    <b:Month>December</b:Month>
    <b:Day>3</b:Day>
    <b:Author>
      <b:Author>
        <b:NameList>
          <b:Person>
            <b:Last>Gunawan</b:Last>
            <b:First>Rina</b:First>
          </b:Person>
        </b:NameList>
      </b:Author>
    </b:Author>
    <b:YearAccessed>2020</b:YearAccessed>
    <b:MonthAccessed>September</b:MonthAccessed>
    <b:DayAccessed>2</b:DayAccessed>
    <b:URL>https://www.dictio.id/t/faktor-faktor-apa-saja-yang-mempengaruhi-kepuasan-pelanggan/14450</b:URL>
    <b:ShortTitle>Faktor-faktor yang mempengaruhi kepuasan pelanggan</b:ShortTitle>
    <b:Title>Faktor-Faktor yang mempengaruhi kepuasan pelanggan</b:Title>
    <b:InternetSiteTitle>dictio</b:InternetSiteTitle>
    <b:RefOrder>28</b:RefOrder>
  </b:Source>
  <b:Source>
    <b:Tag>End17</b:Tag>
    <b:SourceType>JournalArticle</b:SourceType>
    <b:Guid>{234BD734-C84E-450D-9FDB-53FC9D92529D}</b:Guid>
    <b:Author>
      <b:Author>
        <b:NameList>
          <b:Person>
            <b:Last>Endrawati</b:Last>
            <b:First>Deasy</b:First>
          </b:Person>
          <b:Person>
            <b:Last>Juliani</b:Last>
            <b:Middle>Retno</b:Middle>
            <b:First>Djohar</b:First>
          </b:Person>
        </b:NameList>
      </b:Author>
    </b:Author>
    <b:Title>Hubungan Kualitas Layanan dengan Kepuasan Pelanggan</b:Title>
    <b:JournalName>Jurnal Administrasi Bisnis</b:JournalName>
    <b:Year>2018</b:Year>
    <b:RefOrder>29</b:RefOrder>
  </b:Source>
  <b:Source>
    <b:Tag>Sam17</b:Tag>
    <b:SourceType>DocumentFromInternetSite</b:SourceType>
    <b:Guid>{BE365DF6-B36D-47A7-9B2B-6C406A42F8B0}</b:Guid>
    <b:Year>2017</b:Year>
    <b:Author>
      <b:Author>
        <b:NameList>
          <b:Person>
            <b:Last>Endico</b:Last>
            <b:First>Samuel</b:First>
            <b:Middle>Gianluca</b:Middle>
          </b:Person>
        </b:NameList>
      </b:Author>
    </b:Author>
    <b:Title>Pengaruh produk, harga, promosi penjualan, pemasaran langsung dan digital terhadap minat beli (studi kasus pada konsumen Nimco Royal Store di Yogyakarta)</b:Title>
    <b:InternetSiteTitle>Sanata Dharma University</b:InternetSiteTitle>
    <b:Month>Juli</b:Month>
    <b:Day>20</b:Day>
    <b:YearAccessed>2020</b:YearAccessed>
    <b:MonthAccessed>September</b:MonthAccessed>
    <b:DayAccessed>22</b:DayAccessed>
    <b:URL>https://repository.usd.ac.id/11518/</b:URL>
    <b:RefOrder>30</b:RefOrder>
  </b:Source>
  <b:Source>
    <b:Tag>Ast19</b:Tag>
    <b:SourceType>JournalArticle</b:SourceType>
    <b:Guid>{77420C00-B79A-4F85-A86F-F2C74D53C783}</b:Guid>
    <b:Title>Kepuasan Pelanggan Sebagai Variabel Intervening: Pengaruh Experiential Marketing Terhadap Loyalitas (Studi Pada Pelanggan Molak Malik Cafe Kota Pasuruan)</b:Title>
    <b:Year>2019</b:Year>
    <b:Author>
      <b:Author>
        <b:NameList>
          <b:Person>
            <b:Last>Astriana</b:Last>
            <b:First>Diah</b:First>
            <b:Middle>Ayu</b:Middle>
          </b:Person>
          <b:Person>
            <b:First>Widyastuti</b:First>
          </b:Person>
        </b:NameList>
      </b:Author>
    </b:Author>
    <b:JournalName>Jurnal Ilmu Manajemen</b:JournalName>
    <b:RefOrder>31</b:RefOrder>
  </b:Source>
  <b:Source>
    <b:Tag>Sin15</b:Tag>
    <b:SourceType>Book</b:SourceType>
    <b:Guid>{FABD8243-DFE8-4137-8DCC-CCA3E5570E0C}</b:Guid>
    <b:Title>Menguasai Statistika Multivariat</b:Title>
    <b:Year>2015</b:Year>
    <b:Author>
      <b:Author>
        <b:NameList>
          <b:Person>
            <b:Last>Santoso</b:Last>
            <b:First>Singgih</b:First>
          </b:Person>
        </b:NameList>
      </b:Author>
    </b:Author>
    <b:City>Jakarta</b:City>
    <b:Publisher>PT. Elexmedia Kompitundo</b:Publisher>
    <b:RefOrder>32</b:RefOrder>
  </b:Source>
  <b:Source>
    <b:Tag>Did19</b:Tag>
    <b:SourceType>ArticleInAPeriodical</b:SourceType>
    <b:Guid>{963E1537-EE97-4221-8B0D-307FBE0EA0DA}</b:Guid>
    <b:Title>Kedai Kopi di Indonesia Hampir Mencapai 3.000 Gerai</b:Title>
    <b:Year>2019</b:Year>
    <b:Author>
      <b:Author>
        <b:NameList>
          <b:Person>
            <b:Last>Kurniawan</b:Last>
            <b:First>Didi</b:First>
          </b:Person>
        </b:NameList>
      </b:Author>
    </b:Author>
    <b:Month>Desember</b:Month>
    <b:Day>18</b:Day>
    <b:RefOrder>33</b:RefOrder>
  </b:Source>
  <b:Source>
    <b:Tag>REP17</b:Tag>
    <b:SourceType>ArticleInAPeriodical</b:SourceType>
    <b:Guid>{2ECC094D-35CA-4A46-A59C-F190DEE8CFD9}</b:Guid>
    <b:Author>
      <b:Author>
        <b:NameList>
          <b:Person>
            <b:Last>REP-MAT</b:Last>
          </b:Person>
        </b:NameList>
      </b:Author>
    </b:Author>
    <b:Title>Kebutuhan Konsumsi Kopi di Jabar Capai 90 Ribu Ton</b:Title>
    <b:Year>2017</b:Year>
    <b:Month>10</b:Month>
    <b:Day>09</b:Day>
    <b:RefOrder>34</b:RefOrder>
  </b:Source>
  <b:Source>
    <b:Tag>Sug17</b:Tag>
    <b:SourceType>Book</b:SourceType>
    <b:Guid>{5DFDCB5E-17D8-4729-9932-FEBAB05E6AA5}</b:Guid>
    <b:Author>
      <b:Author>
        <b:NameList>
          <b:Person>
            <b:Last>Sugiyono</b:Last>
          </b:Person>
        </b:NameList>
      </b:Author>
    </b:Author>
    <b:Title>Metode Penelitian Kuantitatif, Kualitatif, dan R&amp;D</b:Title>
    <b:Year>2017</b:Year>
    <b:City>Bandung</b:City>
    <b:Publisher>Alfabeta, CV</b:Publisher>
    <b:RefOrder>35</b:RefOrder>
  </b:Source>
  <b:Source>
    <b:Tag>San15</b:Tag>
    <b:SourceType>Book</b:SourceType>
    <b:Guid>{6205DFBC-8730-4ED1-934E-386BDC2EFDD9}</b:Guid>
    <b:Author>
      <b:Author>
        <b:NameList>
          <b:Person>
            <b:Last>Santoso</b:Last>
          </b:Person>
        </b:NameList>
      </b:Author>
    </b:Author>
    <b:Title>Menguasai Statistik Multivariat</b:Title>
    <b:Year>2015</b:Year>
    <b:City>Jakarta</b:City>
    <b:Publisher>PT. Elexmedia Komputindo</b:Publisher>
    <b:RefOrder>36</b:RefOrder>
  </b:Source>
  <b:Source>
    <b:Tag>Gho16</b:Tag>
    <b:SourceType>Book</b:SourceType>
    <b:Guid>{48BA7745-3EA4-491A-8281-1AA24AEC8375}</b:Guid>
    <b:Title>Aplikasi Analisis Multivariate Dengan Program IBM SPSS 23. Edisi 8</b:Title>
    <b:Year>2016</b:Year>
    <b:Author>
      <b:Author>
        <b:NameList>
          <b:Person>
            <b:Last>Ghozali</b:Last>
          </b:Person>
        </b:NameList>
      </b:Author>
    </b:Author>
    <b:City>Semarang</b:City>
    <b:Publisher>Badan Penerbit Universitas Diponegoro</b:Publisher>
    <b:RefOrder>2</b:RefOrder>
  </b:Source>
  <b:Source>
    <b:Tag>Han15</b:Tag>
    <b:SourceType>JournalArticle</b:SourceType>
    <b:Guid>{7E6732D0-7EFC-4738-8364-5959CA069749}</b:Guid>
    <b:Title>Analisis Faktor-Faktor yang Mempengaruhi Minat Beli Ulang pada Produk McDonald di Surabaya</b:Title>
    <b:Year>2015</b:Year>
    <b:JournalName>Jurnal GEMA AKTUALITA</b:JournalName>
    <b:Author>
      <b:Author>
        <b:NameList>
          <b:Person>
            <b:Last>Handono</b:Last>
            <b:Middle>Andretta</b:Middle>
            <b:First>Christoper </b:First>
          </b:Person>
          <b:Person>
            <b:First>Ronald</b:First>
          </b:Person>
          <b:Person>
            <b:First>Amelia</b:First>
          </b:Person>
        </b:NameList>
      </b:Author>
    </b:Author>
    <b:RefOrder>37</b:RefOrder>
  </b:Source>
  <b:Source>
    <b:Tag>Kev16</b:Tag>
    <b:SourceType>Book</b:SourceType>
    <b:Guid>{17910DEC-1B96-44AB-B430-57B6E90D47E3}</b:Guid>
    <b:Title>Marketing Managemen, 15th Edition</b:Title>
    <b:Year>2016</b:Year>
    <b:Publisher>Pearson Education,Inc</b:Publisher>
    <b:Author>
      <b:Author>
        <b:NameList>
          <b:Person>
            <b:Last>Kotler</b:Last>
            <b:First>Philip</b:First>
          </b:Person>
          <b:Person>
            <b:Last>Keller</b:Last>
            <b:First>Kevin</b:First>
            <b:Middle>Lane</b:Middle>
          </b:Person>
        </b:NameList>
      </b:Author>
    </b:Author>
    <b:RefOrder>1</b:RefOrder>
  </b:Source>
  <b:Source>
    <b:Tag>Sir17</b:Tag>
    <b:SourceType>Book</b:SourceType>
    <b:Guid>{19BB64EF-6F88-49D9-944B-A2F8AE40A7DE}</b:Guid>
    <b:Author>
      <b:Author>
        <b:NameList>
          <b:Person>
            <b:Last>Siregar</b:Last>
          </b:Person>
        </b:NameList>
      </b:Author>
    </b:Author>
    <b:Title>Metode Penelitian Kuantitatif </b:Title>
    <b:Year>2017</b:Year>
    <b:City>Jakarta</b:City>
    <b:Publisher>PT Fajar Interpratama Mandiri</b:Publisher>
    <b:RefOrder>38</b:RefOrder>
  </b:Source>
  <b:Source>
    <b:Tag>Put16</b:Tag>
    <b:SourceType>JournalArticle</b:SourceType>
    <b:Guid>{25BC565C-A2BE-4F91-B884-E7C8A1E657F4}</b:Guid>
    <b:Title>Faktor-Faktor yang Mempengaruhi Minat Pembelian Ulang Konsumen Terhadap Produk Naget Delicy</b:Title>
    <b:Year>2016</b:Year>
    <b:Author>
      <b:Author>
        <b:NameList>
          <b:Person>
            <b:Last>Putri</b:Last>
            <b:First>Laurensia</b:First>
            <b:Middle>Hanjani</b:Middle>
          </b:Person>
        </b:NameList>
      </b:Author>
    </b:Author>
    <b:JournalName>Jurnal Manajemen dan Start-Up Bisnis, Vol. 1</b:JournalName>
    <b:Pages>162 - 170</b:Pages>
    <b:RefOrder>39</b:RefOrder>
  </b:Source>
  <b:Source>
    <b:Tag>Sap16</b:Tag>
    <b:SourceType>JournalArticle</b:SourceType>
    <b:Guid>{4DE404D5-2596-4313-8F18-233950C90793}</b:Guid>
    <b:Title>Analisis Faktor-Faktor Yang Mempengaruhi Minat Beli Ulang Produk Customcase Handphone dengan Kepuasan Pelanggan Sebagai Variabel Intervening (Studi Pada Tntshop3 Semarang)</b:Title>
    <b:JournalName>DIPONEGORO JOURNAL OF MANAGEMENT, Vol. 5</b:JournalName>
    <b:Year>2016</b:Year>
    <b:Author>
      <b:Author>
        <b:NameList>
          <b:Person>
            <b:Last>Saputri</b:Last>
            <b:First>Dian</b:First>
            <b:Middle>Mutiara</b:Middle>
          </b:Person>
          <b:Person>
            <b:Last>Astuti</b:Last>
            <b:First>Sri</b:First>
            <b:Middle>Rahayu Tri</b:Middle>
          </b:Person>
        </b:NameList>
      </b:Author>
    </b:Author>
    <b:Pages>1 -10</b:Pages>
    <b:RefOrder>40</b:RefOrder>
  </b:Source>
  <b:Source>
    <b:Tag>Put18</b:Tag>
    <b:SourceType>JournalArticle</b:SourceType>
    <b:Guid>{DA633830-900E-4BF4-8229-1DAA4BF760F2}</b:Guid>
    <b:Title>Analisis Faktor-Faktor yang Mempengaruhi Repurchase Intention Konsumen Pada Situs Jual Beli Online Lazada.co.id</b:Title>
    <b:JournalName>Jurnal STIE SEMARANG, Vol. 10</b:JournalName>
    <b:Year>2018</b:Year>
    <b:Author>
      <b:Author>
        <b:NameList>
          <b:Person>
            <b:Last>Putra</b:Last>
            <b:Middle>Ananta</b:Middle>
            <b:First>Dio</b:First>
          </b:Person>
          <b:Person>
            <b:First>Verinita</b:First>
          </b:Person>
        </b:NameList>
      </b:Author>
    </b:Author>
    <b:Pages>49 - 55</b:Pages>
    <b:RefOrder>41</b:RefOrder>
  </b:Source>
  <b:Source>
    <b:Tag>Tie20</b:Tag>
    <b:SourceType>JournalArticle</b:SourceType>
    <b:Guid>{38B96C4B-3E37-4EBF-AFF6-1AD30A606071}</b:Guid>
    <b:Title>ANALISIS FAKTOR-FAKTOR YANG MEMPENGARUHI MINAT BELI ULANG KONSUMEN PADA PT ANUGERAH AVAVA CEMERLANG BATAM</b:Title>
    <b:JournalName>Jurnal EMBA, Vol. 8</b:JournalName>
    <b:Year>2020</b:Year>
    <b:Author>
      <b:Author>
        <b:NameList>
          <b:Person>
            <b:First>Tiefani</b:First>
          </b:Person>
          <b:Person>
            <b:Last>Saputra</b:Last>
            <b:First>Asron </b:First>
          </b:Person>
        </b:NameList>
      </b:Author>
    </b:Author>
    <b:Pages>2095 - 2105</b:Pages>
    <b:RefOrder>42</b:RefOrder>
  </b:Source>
  <b:Source>
    <b:Tag>Mir15</b:Tag>
    <b:SourceType>JournalArticle</b:SourceType>
    <b:Guid>{478AE1D2-E8E6-4F1C-BC4D-B16C1D7B7F71}</b:Guid>
    <b:Title>A Study of Factors Affecting on Customers Purchase Intention Case Study: the Agencies of Bono Brand Tile in Tehran</b:Title>
    <b:JournalName>Journal of Multidisciplinary Engineering Science and Technology (JMEST), Vol. 2</b:JournalName>
    <b:Year>2015</b:Year>
    <b:Author>
      <b:Author>
        <b:NameList>
          <b:Person>
            <b:Last>Mirabi</b:Last>
            <b:First>Vahidreza</b:First>
          </b:Person>
          <b:Person>
            <b:Last>Akbariyeh</b:Last>
            <b:First>Hamid</b:First>
          </b:Person>
          <b:Person>
            <b:Last>Tahmasebifard</b:Last>
            <b:First>Hamid</b:First>
          </b:Person>
        </b:NameList>
      </b:Author>
    </b:Author>
    <b:Pages>267 - 273</b:Pages>
    <b:RefOrder>43</b:RefOrder>
  </b:Source>
  <b:Source>
    <b:Tag>Irm19</b:Tag>
    <b:SourceType>JournalArticle</b:SourceType>
    <b:Guid>{864A7ACC-4653-4C48-8C3B-1786C21DDD37}</b:Guid>
    <b:Title>PENGARUH EXPERIENTIAL MARKETING TERHADAP KEPUASAN KONSUMEN DAN MINAT BELI ULANG DI WARUNG KOPI KLOTOK, KALIURANG, YOGYAKARTA</b:Title>
    <b:Year>2019</b:Year>
    <b:Author>
      <b:Author>
        <b:NameList>
          <b:Person>
            <b:Last>Febrini</b:Last>
            <b:First>Irma</b:First>
            <b:Middle>Yanti</b:Middle>
          </b:Person>
          <b:Person>
            <b:Last>PA</b:Last>
            <b:First>Retno</b:First>
            <b:Middle>Widowati</b:Middle>
          </b:Person>
          <b:Person>
            <b:Last>Anwar</b:Last>
            <b:First>Misbahul</b:First>
          </b:Person>
        </b:NameList>
      </b:Author>
    </b:Author>
    <b:JournalName>Jurnal Manajemen Bisnis, Vol. 10</b:JournalName>
    <b:Pages>35 - 54</b:Pages>
    <b:RefOrder>44</b:RefOrder>
  </b:Source>
  <b:Source>
    <b:Tag>IMa18</b:Tag>
    <b:SourceType>JournalArticle</b:SourceType>
    <b:Guid>{57246F20-0F45-4255-8FD4-85C4750DC1D3}</b:Guid>
    <b:Author>
      <b:Author>
        <b:NameList>
          <b:Person>
            <b:Last>Dharmayana</b:Last>
            <b:First>I</b:First>
            <b:Middle>Made Arya</b:Middle>
          </b:Person>
          <b:Person>
            <b:Last>Rahanatha</b:Last>
            <b:First>Gede</b:First>
            <b:Middle>Bayu</b:Middle>
          </b:Person>
        </b:NameList>
      </b:Author>
    </b:Author>
    <b:Title>PENGARUH BRAND EQUITY, BRAND TRUST, BRAND PREFERENCE,DAN KEPUASAN KONSUMEN TERHADAP NIAT MEMBELI KEMBALI</b:Title>
    <b:JournalName>E-Jurnal Manajemen Unud, Vol. 6</b:JournalName>
    <b:Year>2018</b:Year>
    <b:Pages>2018 - 2046</b:Pages>
    <b:RefOrder>45</b:RefOrder>
  </b:Source>
  <b:Source>
    <b:Tag>NiW18</b:Tag>
    <b:SourceType>JournalArticle</b:SourceType>
    <b:Guid>{C3AED8C9-E6D6-400E-84B6-F8C83C008E02}</b:Guid>
    <b:Author>
      <b:Author>
        <b:NameList>
          <b:Person>
            <b:Last>Pinaria</b:Last>
            <b:First>Ni</b:First>
            <b:Middle>Wayan Chintia</b:Middle>
          </b:Person>
          <b:Person>
            <b:Last>Sukaatmadja</b:Last>
            <b:First>I</b:First>
            <b:Middle>Putu Gde</b:Middle>
          </b:Person>
          <b:Person>
            <b:Last>Setiawan</b:Last>
            <b:First>Putu</b:First>
            <b:Middle>Yudi</b:Middle>
          </b:Person>
        </b:NameList>
      </b:Author>
    </b:Author>
    <b:Title>PERAN KEPERCAYAAN DALAM MEMEDIASI PENGARUH KUALITAS PRODUK DAN NILAI TERHADAP NIAT BELI ULANG PRODUK HIJAU (STUDI PADA PRODUK KOPI MEREK STARBUCKS)</b:Title>
    <b:JournalName>E-Jurnal Ekonomi dan Bisnis Universitas Udayana, Vol. 7</b:JournalName>
    <b:Year>2018</b:Year>
    <b:Pages>449 - 476</b:Pages>
    <b:RefOrder>46</b:RefOrder>
  </b:Source>
  <b:Source>
    <b:Tag>FMM17</b:Tag>
    <b:SourceType>JournalArticle</b:SourceType>
    <b:Guid>{3EDF384F-E3E4-46D6-98D9-AA0F834248DE}</b:Guid>
    <b:Author>
      <b:Author>
        <b:NameList>
          <b:Person>
            <b:Last>Moreno</b:Last>
            <b:First>F</b:First>
            <b:Middle>M</b:Middle>
          </b:Person>
          <b:Person>
            <b:Last>Lafuente</b:Last>
            <b:First>J</b:First>
            <b:Middle>G</b:Middle>
          </b:Person>
          <b:Person>
            <b:Last>Carreon</b:Last>
            <b:First>F</b:First>
            <b:Middle>A</b:Middle>
          </b:Person>
          <b:Person>
            <b:Last>Moreno</b:Last>
            <b:First>S</b:First>
            <b:Middle>M</b:Middle>
          </b:Person>
        </b:NameList>
      </b:Author>
    </b:Author>
    <b:Title>Karakteristik dari Milenium dan Perilaku Membeli Mereka</b:Title>
    <b:JournalName>International Journal of Studies Pemasaran</b:JournalName>
    <b:Year>2017</b:Year>
    <b:RefOrder>47</b:RefOrder>
  </b:Source>
  <b:Source>
    <b:Tag>Mad19</b:Tag>
    <b:SourceType>JournalArticle</b:SourceType>
    <b:Guid>{EC6E6C17-4644-42EE-96F4-8EAE044177D2}</b:Guid>
    <b:Author>
      <b:Author>
        <b:NameList>
          <b:Person>
            <b:Last>Pranata</b:Last>
            <b:First>Made</b:First>
            <b:Middle>Nanda</b:Middle>
          </b:Person>
          <b:Person>
            <b:Last>Hartiati</b:Last>
            <b:First>Amna</b:First>
          </b:Person>
          <b:Person>
            <b:Last>Sadyasmara</b:Last>
            <b:First>Cokorda</b:First>
            <b:Middle>Anom Bayu</b:Middle>
          </b:Person>
        </b:NameList>
      </b:Author>
    </b:Author>
    <b:Title>Analisis Kepuasan Konsumen terhadap Kualitas Produk dan Pelayanan di Voltvet Eatery and Coffee menggunakan Metode Customer Satisfaction Index (CSI)</b:Title>
    <b:JournalName>Jurnal Rekayasa dan Manajemen Agroindustri </b:JournalName>
    <b:Year>2019</b:Year>
    <b:RefOrder>48</b:RefOrder>
  </b:Source>
  <b:Source>
    <b:Tag>Placeholder1</b:Tag>
    <b:SourceType>JournalArticle</b:SourceType>
    <b:Guid>{AD8152B2-862B-41C7-A01E-6FC5F976786E}</b:Guid>
    <b:Title>Analisis Faktor-Faktor Yang Mempengaruhi Minat Beli Ulang Produk Customcase Handphone dengan Kepuasan Pelanggan Sebagai Variabel Intervening (Studi Pada Tntshop3 Semarang)</b:Title>
    <b:JournalName>DIPONEGORO JOURNAL OF MANAGEMENT</b:JournalName>
    <b:Year>2016</b:Year>
    <b:Author>
      <b:Author>
        <b:NameList>
          <b:Person>
            <b:Last>Saputri</b:Last>
            <b:First>Dian</b:First>
            <b:Middle>Mutiara</b:Middle>
          </b:Person>
          <b:Person>
            <b:Last>Astuti</b:Last>
            <b:First>Sri</b:First>
            <b:Middle>Rahayu Tri</b:Middle>
          </b:Person>
        </b:NameList>
      </b:Author>
    </b:Author>
    <b:RefOrder>49</b:RefOrder>
  </b:Source>
  <b:Source>
    <b:Tag>Placeholder2</b:Tag>
    <b:SourceType>JournalArticle</b:SourceType>
    <b:Guid>{F54940B7-4756-4497-8602-C1B45D4DF3E7}</b:Guid>
    <b:Title>Faktor-Faktor yang Mempengaruhi Minat Pembelian Ulang Konsumen Terhadap Produk Naget Delicy</b:Title>
    <b:Year>2016</b:Year>
    <b:Author>
      <b:Author>
        <b:NameList>
          <b:Person>
            <b:Last>Putri</b:Last>
            <b:First>Laurensia</b:First>
            <b:Middle>Hanjani</b:Middle>
          </b:Person>
        </b:NameList>
      </b:Author>
    </b:Author>
    <b:JournalName>Jurnal Manajemen dan Start-Up Bisnis</b:JournalName>
    <b:RefOrder>50</b:RefOrder>
  </b:Source>
  <b:Source>
    <b:Tag>Placeholder3</b:Tag>
    <b:SourceType>JournalArticle</b:SourceType>
    <b:Guid>{091282F8-D7F1-4DD8-9661-B56163FBBA5C}</b:Guid>
    <b:Title>ANALISIS FAKTOR-FAKTOR YANG MEMPENGARUHI MINAT BELI ULANG KONSUMEN PADA PT ANUGERAH AVAVA CEMERLANG BATAM</b:Title>
    <b:JournalName>Jurnal EMBA</b:JournalName>
    <b:Year>2020</b:Year>
    <b:Author>
      <b:Author>
        <b:NameList>
          <b:Person>
            <b:First>Tiefani</b:First>
          </b:Person>
          <b:Person>
            <b:Last>Saputra</b:Last>
            <b:First>Asron </b:First>
          </b:Person>
        </b:NameList>
      </b:Author>
    </b:Author>
    <b:RefOrder>51</b:RefOrder>
  </b:Source>
  <b:Source>
    <b:Tag>Pra15</b:Tag>
    <b:SourceType>JournalArticle</b:SourceType>
    <b:Guid>{80578D9D-43D3-4607-BFFF-35F8E87050E6}</b:Guid>
    <b:Author>
      <b:Author>
        <b:NameList>
          <b:Person>
            <b:Last>Praharsi</b:Last>
            <b:First>Yugowati</b:First>
          </b:Person>
          <b:Person>
            <b:Last>Erni</b:Last>
            <b:First>Novi</b:First>
          </b:Person>
          <b:Person>
            <b:Last>Sinambela</b:Last>
            <b:Middle>Juanda </b:Middle>
            <b:First>Bohal </b:First>
          </b:Person>
        </b:NameList>
      </b:Author>
    </b:Author>
    <b:Title>Analisa Faktor-faktor yang Mempengaruhi Kepuasan Pelanggan terhadap Produk Air Minum</b:Title>
    <b:JournalName>Jurnal Metris</b:JournalName>
    <b:Year>2015</b:Year>
    <b:Pages>35-44</b:Pages>
    <b:Volume>16</b:Volume>
    <b:StandardNumber>ISSN 1411-3287</b:StandardNumber>
    <b:RefOrder>52</b:RefOrder>
  </b:Source>
  <b:Source>
    <b:Tag>Wib18</b:Tag>
    <b:SourceType>JournalArticle</b:SourceType>
    <b:Guid>{AEB18177-5585-4157-9C0E-44C3B02FBCEA}</b:Guid>
    <b:Author>
      <b:Author>
        <b:NameList>
          <b:Person>
            <b:Last>Wibowo</b:Last>
            <b:First>Priyanto</b:First>
            <b:Middle>Adi</b:Middle>
          </b:Person>
          <b:Person>
            <b:Last>Muhtarom</b:Last>
            <b:First>Abid </b:First>
          </b:Person>
        </b:NameList>
      </b:Author>
    </b:Author>
    <b:Title>Determinasi Kualitas Pelayanan: Reliabilithy, Assurance, Tangible, Empathy, Responsiveness Terhadap Kepuasan Pelanggan</b:Title>
    <b:JournalName>Jurnal Penelitian Ilmu Manajemen</b:JournalName>
    <b:Year>2018</b:Year>
    <b:Pages>664-671</b:Pages>
    <b:Volume>Volume 3, No.2</b:Volume>
    <b:RefOrder>53</b:RefOrder>
  </b:Source>
  <b:Source>
    <b:Tag>SAM</b:Tag>
    <b:SourceType>JournalArticle</b:SourceType>
    <b:Guid>{8AC91831-CF4D-4CDC-8208-DAC6C6E53490}</b:Guid>
    <b:Author>
      <b:Author>
        <b:NameList>
          <b:Person>
            <b:Last>SA</b:Last>
            <b:First>Mimi</b:First>
          </b:Person>
          <b:Person>
            <b:Last> Natsir</b:Last>
            <b:First>Khairina</b:First>
          </b:Person>
        </b:NameList>
      </b:Author>
    </b:Author>
    <b:Title>Faktor-Faktor Yang Mempengaruhi Kepuasan Konsumen Apartemen Mediterania Garden Residence Di Jakarta Barat</b:Title>
    <b:JournalName>Jurnal Muara Ilmu Ekonomi dan Bisnis</b:JournalName>
    <b:Year>2018</b:Year>
    <b:Pages>164-173</b:Pages>
    <b:Volume>Volume 2, No.1</b:Volume>
    <b:RefOrder>54</b:RefOrder>
  </b:Source>
  <b:Source>
    <b:Tag>Alh17</b:Tag>
    <b:SourceType>JournalArticle</b:SourceType>
    <b:Guid>{A079B530-BAF3-4F41-871B-DF59B55835AB}</b:Guid>
    <b:Title>The impact of personal and functional aspects of restaurant employee</b:Title>
    <b:Year>2017</b:Year>
    <b:Author>
      <b:Author>
        <b:NameList>
          <b:Person>
            <b:Last>Alhelalata</b:Last>
            <b:First>Jebril</b:First>
            <b:Middle>A.</b:Middle>
          </b:Person>
          <b:Person>
            <b:Last>Habiballaha</b:Last>
            <b:Middle>A. </b:Middle>
            <b:First>Ma’moun </b:First>
          </b:Person>
          <b:Person>
            <b:Last>Twaissib</b:Last>
            <b:Middle> M. </b:Middle>
            <b:First>Naseem</b:First>
          </b:Person>
        </b:NameList>
      </b:Author>
    </b:Author>
    <b:JournalName>International Journal of Hospitality Management</b:JournalName>
    <b:Pages>46-53</b:Pages>
    <b:Volume>66</b:Volume>
    <b:RefOrder>55</b:RefOrder>
  </b:Source>
  <b:Source>
    <b:Tag>Placeholder4</b:Tag>
    <b:SourceType>JournalArticle</b:SourceType>
    <b:Guid>{23F204E2-F955-424F-9D12-D56017066038}</b:Guid>
    <b:Author>
      <b:Author>
        <b:NameList>
          <b:Person>
            <b:Last>Aliyan</b:Last>
            <b:First>Muhammad</b:First>
            <b:Middle>Ivan</b:Middle>
          </b:Person>
          <b:Person>
            <b:Last>Farida</b:Last>
            <b:First>Naili</b:First>
          </b:Person>
          <b:Person>
            <b:Last>Listyorini</b:Last>
            <b:First>Sari</b:First>
          </b:Person>
        </b:NameList>
      </b:Author>
    </b:Author>
    <b:Title>Pengaruh Citra Toko Dan Kualitas Pelayanan Terhadap Keputusan Pembelian Ulang Melalui Kepuasan Pelanggan (Studi Pada Konsumen Toko Gunung Agung Cirebon Mall)</b:Title>
    <b:JournalName>Jurnal Ilmu Administrasi Bisnis</b:JournalName>
    <b:Year>2015</b:Year>
    <b:Pages>1-10</b:Pages>
    <b:RefOrder>56</b:RefOrder>
  </b:Source>
  <b:Source>
    <b:Tag>Ang16</b:Tag>
    <b:SourceType>JournalArticle</b:SourceType>
    <b:Guid>{26E6010C-B990-499D-AC10-DBB346D73DAF}</b:Guid>
    <b:Author>
      <b:Author>
        <b:NameList>
          <b:Person>
            <b:Last>Anggraeni</b:Last>
            <b:First>Dita</b:First>
            <b:Middle>Putri</b:Middle>
          </b:Person>
          <b:Person>
            <b:Last>Kumadji</b:Last>
            <b:First>Srikandi </b:First>
          </b:Person>
          <b:Person>
            <b:First>Sunarti</b:First>
          </b:Person>
        </b:NameList>
      </b:Author>
    </b:Author>
    <b:Title>Pengaruh Kualitas Produk Terhadap Kepuasan Dan Loyalitas Pelanggan ( Survei Pada Pelanggan Nasi Rawon Di Rumah Makan Sakinah Kota Pasuruan)</b:Title>
    <b:JournalName>Jurnal Administrasi Bisnis</b:JournalName>
    <b:Year>2016</b:Year>
    <b:Pages>171-177</b:Pages>
    <b:Volume>Volume 37, No.1</b:Volume>
    <b:RefOrder>57</b:RefOrder>
  </b:Source>
  <b:Source>
    <b:Tag>Placeholder5</b:Tag>
    <b:SourceType>JournalArticle</b:SourceType>
    <b:Guid>{3D2FDC76-A657-4422-97EA-5376BA11B5CB}</b:Guid>
    <b:Title>Kepuasan Pelanggan Sebagai Variabel Intervening: Pengaruh Experiential Marketing Terhadap Loyalitas (Studi Pada Pelanggan Molak Malik Cafe Kota Pasuruan)</b:Title>
    <b:Year>2019</b:Year>
    <b:Author>
      <b:Author>
        <b:NameList>
          <b:Person>
            <b:Last>Astriana</b:Last>
            <b:First>Diah</b:First>
            <b:Middle>Ayu</b:Middle>
          </b:Person>
          <b:Person>
            <b:First>Widyastuti</b:First>
          </b:Person>
        </b:NameList>
      </b:Author>
    </b:Author>
    <b:JournalName>Jurnal Ilmu Manajemen</b:JournalName>
    <b:Volume>Volume 7, No.4</b:Volume>
    <b:StandardNumber>4</b:StandardNumber>
    <b:Pages>1145-1153</b:Pages>
    <b:RefOrder>58</b:RefOrder>
  </b:Source>
  <b:Source>
    <b:Tag>Atm17</b:Tag>
    <b:SourceType>JournalArticle</b:SourceType>
    <b:Guid>{1F4D4C7A-9E96-4BCA-9201-6EB48CF79696}</b:Guid>
    <b:Author>
      <b:Author>
        <b:NameList>
          <b:Person>
            <b:Last>Atmoko</b:Last>
            <b:First>Prasetyo</b:First>
            <b:Middle>Hadi</b:Middle>
          </b:Person>
        </b:NameList>
      </b:Author>
    </b:Author>
    <b:Title>Peningkatan Higiene Sanitasi Sebagai Upaya Menjaga Kualitas Makanan Dan Kepuasan Pelanggan Di Rumah Makan Dhamar Palembang</b:Title>
    <b:JournalName>Jurnal Khasanah Ilmu</b:JournalName>
    <b:Year>2017</b:Year>
    <b:Pages>1-9</b:Pages>
    <b:Volume>Volume 8, No.1</b:Volume>
    <b:RefOrder>59</b:RefOrder>
  </b:Source>
  <b:Source>
    <b:Tag>Placeholder6</b:Tag>
    <b:SourceType>JournalArticle</b:SourceType>
    <b:Guid>{3CE404A7-7EB8-4A36-BF4A-271D8F4A7A4C}</b:Guid>
    <b:Author>
      <b:Author>
        <b:NameList>
          <b:Person>
            <b:Last>Endrawati</b:Last>
            <b:First>Deasy</b:First>
          </b:Person>
          <b:Person>
            <b:Last>Juliani</b:Last>
            <b:Middle>Retno</b:Middle>
            <b:First>Djohar</b:First>
          </b:Person>
        </b:NameList>
      </b:Author>
    </b:Author>
    <b:Title>Hubungan Kualitas Layanan dengan Kepuasan Pelanggan Pt. Indoguna Utama Semarang</b:Title>
    <b:JournalName>Jurnal Administrasi Bisnis</b:JournalName>
    <b:Year>2018</b:Year>
    <b:Pages>1-23</b:Pages>
    <b:RefOrder>60</b:RefOrder>
  </b:Source>
  <b:Source>
    <b:Tag>Har151</b:Tag>
    <b:SourceType>DocumentFromInternetSite</b:SourceType>
    <b:Guid>{6B110AC9-7D08-41DB-8EEF-94C4B9779FA2}</b:Guid>
    <b:Year>2015</b:Year>
    <b:Month>April</b:Month>
    <b:Day>1</b:Day>
    <b:Author>
      <b:Author>
        <b:NameList>
          <b:Person>
            <b:Last>Hariasari</b:Last>
            <b:First>Ardina</b:First>
          </b:Person>
        </b:NameList>
      </b:Author>
    </b:Author>
    <b:YearAccessed>2021</b:YearAccessed>
    <b:MonthAccessed>Januari</b:MonthAccessed>
    <b:DayAccessed>23</b:DayAccessed>
    <b:URL>https://core.ac.uk/download/pdf/33527237.pdf</b:URL>
    <b:Title>Tingkat Kepuasan Konsumen Terhadap Produk Restoran Nikkou Ramen Yogyakarta </b:Title>
    <b:InternetSiteTitle>Universitas Negeri Yogyakarta</b:InternetSiteTitle>
    <b:RefOrder>61</b:RefOrder>
  </b:Source>
  <b:Source>
    <b:Tag>Har15</b:Tag>
    <b:SourceType>JournalArticle</b:SourceType>
    <b:Guid>{3567F023-B041-4180-8BED-2C0FA29BFE2D}</b:Guid>
    <b:Author>
      <b:Author>
        <b:NameList>
          <b:Person>
            <b:Last>Haryanto</b:Last>
            <b:First>Resty</b:First>
            <b:Middle>Avita</b:Middle>
          </b:Person>
        </b:NameList>
      </b:Author>
    </b:Author>
    <b:Title>Strategi Promosi, Kualitas Produk, Kualitas Layanan Terhadap Kepuasan Pelanggan pada Restoran Mcdonald’s Manado</b:Title>
    <b:JournalName>Jurnal EMBA</b:JournalName>
    <b:Year>2015</b:Year>
    <b:Pages>1465-1473</b:Pages>
    <b:Volume>Volume 1, No.4</b:Volume>
    <b:RefOrder>62</b:RefOrder>
  </b:Source>
  <b:Source>
    <b:Tag>Kon19</b:Tag>
    <b:SourceType>JournalArticle</b:SourceType>
    <b:Guid>{4E85E909-28E1-4B52-8456-FAA9BEDF0044}</b:Guid>
    <b:Author>
      <b:Author>
        <b:NameList>
          <b:Person>
            <b:Last>Konuk</b:Last>
            <b:First>Faruk</b:First>
            <b:Middle>Anıl</b:Middle>
          </b:Person>
        </b:NameList>
      </b:Author>
    </b:Author>
    <b:Title>The influence of perceived food quality, price fairness, perceived value and satisfaction on customers’ revisit and word-of-mouth intentions towards organic food restaurants</b:Title>
    <b:JournalName>Journal of Retailing and Consumer Services</b:JournalName>
    <b:Year>2019</b:Year>
    <b:Pages>103–110</b:Pages>
    <b:Volume>50</b:Volume>
    <b:RefOrder>63</b:RefOrder>
  </b:Source>
  <b:Source>
    <b:Tag>Placeholder7</b:Tag>
    <b:SourceType>Book</b:SourceType>
    <b:Guid>{A4C03986-BE56-463E-B3EE-A717C4A4FD1C}</b:Guid>
    <b:Author>
      <b:Author>
        <b:NameList>
          <b:Person>
            <b:Last>Kotler</b:Last>
          </b:Person>
          <b:Person>
            <b:First>Philip</b:First>
          </b:Person>
          <b:Person>
            <b:Last>Amstrong</b:Last>
            <b:First>Gary</b:First>
          </b:Person>
        </b:NameList>
      </b:Author>
    </b:Author>
    <b:Title>Prinsip-prinsip Pemasaran</b:Title>
    <b:Year>2016</b:Year>
    <b:City>Jakarta</b:City>
    <b:Publisher>Erlangga</b:Publisher>
    <b:Edition>13</b:Edition>
    <b:Pages>1</b:Pages>
    <b:RefOrder>64</b:RefOrder>
  </b:Source>
  <b:Source>
    <b:Tag>Kwo20</b:Tag>
    <b:SourceType>JournalArticle</b:SourceType>
    <b:Guid>{9C738DD8-BD47-4BCB-BCC7-B4E9F46A05F6}</b:Guid>
    <b:Author>
      <b:Author>
        <b:NameList>
          <b:Person>
            <b:Last>Kwon</b:Last>
            <b:First>Wooseok</b:First>
          </b:Person>
          <b:Person>
            <b:Last>Lee</b:Last>
            <b:First>Minwoo</b:First>
          </b:Person>
          <b:Person>
            <b:Last>Back</b:Last>
            <b:First>Ki-Joon </b:First>
          </b:Person>
        </b:NameList>
      </b:Author>
    </b:Author>
    <b:JournalName>International Journal of Hospitality Management</b:JournalName>
    <b:Year>2020</b:Year>
    <b:Pages>1-13</b:Pages>
    <b:City>Exploring the underlying factors of customer value in restaurants: A machine learning approach</b:City>
    <b:Volume>91</b:Volume>
    <b:Title>Exploring the underlying factors of customer value in restaurants: A machine learning approach</b:Title>
    <b:RefOrder>65</b:RefOrder>
  </b:Source>
  <b:Source>
    <b:Tag>Placeholder8</b:Tag>
    <b:SourceType>JournalArticle</b:SourceType>
    <b:Guid>{FA29CB30-9F90-47E7-9BC0-8FA0D3E1F874}</b:Guid>
    <b:Author>
      <b:Author>
        <b:NameList>
          <b:Person>
            <b:Last>Maghfiroh</b:Last>
            <b:First>As'alul</b:First>
          </b:Person>
          <b:Person>
            <b:Last>Arifin</b:Last>
            <b:First>Zainul</b:First>
          </b:Person>
          <b:Person>
            <b:First>Sunarti</b:First>
          </b:Person>
        </b:NameList>
      </b:Author>
    </b:Author>
    <b:Title>Pengaruh Citra Merek Terhadap Minat Beli Dan Keputusan Pembelian (Survei Pada Mahasiswa Program Studi Administrasi Binis Tahun Angkatan 2013/2014 Fakultas Ilmu Administrasi Universitas Brawijaya Malang Pembeli Indosat Ooredoo)</b:Title>
    <b:JournalName>Jurnal Administrasi Bisnis</b:JournalName>
    <b:Year>2016</b:Year>
    <b:Pages>132-140</b:Pages>
    <b:Volume>Volume 40, No.1 </b:Volume>
    <b:StandardNumber>1</b:StandardNumber>
    <b:RefOrder>66</b:RefOrder>
  </b:Source>
  <b:Source>
    <b:Tag>Mat15</b:Tag>
    <b:SourceType>JournalArticle</b:SourceType>
    <b:Guid>{427E6029-098A-4DFE-B297-5C668C55568A}</b:Guid>
    <b:Author>
      <b:Author>
        <b:NameList>
          <b:Person>
            <b:Last>Mathe-Soulek</b:Last>
            <b:First>levelKimberly</b:First>
          </b:Person>
          <b:Person>
            <b:Last>Slevitch</b:Last>
            <b:First>Lisa</b:First>
          </b:Person>
          <b:Person>
            <b:Last>Dallinger</b:Last>
            <b:First>Ioana</b:First>
          </b:Person>
        </b:NameList>
      </b:Author>
    </b:Author>
    <b:Title>Applying mixed methods to identify what drives quick servicerestaurant’s customer satisfaction at the unit-level</b:Title>
    <b:JournalName>International Journal of Hospitality Management</b:JournalName>
    <b:Year>2015</b:Year>
    <b:Pages>46–54</b:Pages>
    <b:Volume>50</b:Volume>
    <b:RefOrder>67</b:RefOrder>
  </b:Source>
  <b:Source>
    <b:Tag>Mau16</b:Tag>
    <b:SourceType>JournalArticle</b:SourceType>
    <b:Guid>{BE16745A-0C1A-4BC1-8F15-82E35081F334}</b:Guid>
    <b:Author>
      <b:Author>
        <b:NameList>
          <b:Person>
            <b:Last>Maulana</b:Last>
            <b:First>Ade</b:First>
            <b:Middle>Syarif</b:Middle>
          </b:Person>
        </b:NameList>
      </b:Author>
    </b:Author>
    <b:Title>Pengaruh Kualitas Pelayanan Dan Harga Terhadap Kepuasan Pelanggan Pt. Toi</b:Title>
    <b:JournalName>Jurnal Ekonomi</b:JournalName>
    <b:Year>2016</b:Year>
    <b:Pages>113-125</b:Pages>
    <b:Volume>Volume 7, No.2</b:Volume>
    <b:RefOrder>68</b:RefOrder>
  </b:Source>
  <b:Source>
    <b:Tag>Placeholder9</b:Tag>
    <b:SourceType>JournalArticle</b:SourceType>
    <b:Guid>{F9BA15E2-25AD-4BD6-AD28-09A2A4AB02E0}</b:Guid>
    <b:Author>
      <b:Author>
        <b:NameList>
          <b:Person>
            <b:Last>Novianti</b:Last>
          </b:Person>
          <b:Person>
            <b:First>Endri</b:First>
          </b:Person>
          <b:Person>
            <b:First>Darlius</b:First>
          </b:Person>
        </b:NameList>
      </b:Author>
    </b:Author>
    <b:Title>Kepuasan Pelanggan Memediasi Pengaruh Kualitas Pelayanan Dan Promosi Terhadap Loyalitas Pelanggan</b:Title>
    <b:JournalName>Jurnal Ilmiah Manajemen</b:JournalName>
    <b:Year>2018</b:Year>
    <b:Pages>90-108</b:Pages>
    <b:Volume>Volume 8, No.1</b:Volume>
    <b:StandardNumber>1</b:StandardNumber>
    <b:RefOrder>69</b:RefOrder>
  </b:Source>
  <b:Source>
    <b:Tag>Oma16</b:Tag>
    <b:SourceType>JournalArticle</b:SourceType>
    <b:Guid>{B2CFADA1-EDA5-43E2-AA7B-BB9D2DEBBF11}</b:Guid>
    <b:Author>
      <b:Author>
        <b:NameList>
          <b:Person>
            <b:Last>Omar</b:Last>
            <b:First>Muhamad</b:First>
            <b:Middle>Saufiyudin</b:Middle>
          </b:Person>
          <b:Person>
            <b:Last>Ariffin</b:Last>
            <b:Middle>Fadzil </b:Middle>
            <b:First>Hashim </b:First>
          </b:Person>
          <b:Person>
            <b:Last>Ahmad</b:Last>
            <b:First>Rozila </b:First>
          </b:Person>
        </b:NameList>
      </b:Author>
    </b:Author>
    <b:Title>Service Quality, Customers’ Satisfaction and the Moderating Effects of Gender: A Study of Arabic Restaurants</b:Title>
    <b:JournalName>Procedia - Social and Behavioral Sciences</b:JournalName>
    <b:Year>2016</b:Year>
    <b:Pages>384-392</b:Pages>
    <b:Volume>224</b:Volume>
    <b:RefOrder>70</b:RefOrder>
  </b:Source>
  <b:Source>
    <b:Tag>Placeholder10</b:Tag>
    <b:SourceType>JournalArticle</b:SourceType>
    <b:Guid>{081E1E99-2148-4AEB-8E89-EA04D2A0A031}</b:Guid>
    <b:Author>
      <b:Author>
        <b:NameList>
          <b:Person>
            <b:Last>Saidani</b:Last>
            <b:First>Basrah</b:First>
          </b:Person>
          <b:Person>
            <b:Last>Arifin</b:Last>
            <b:First>Samsul</b:First>
          </b:Person>
        </b:NameList>
      </b:Author>
    </b:Author>
    <b:Title>Pengaruh Kualitas Produk Dan Kualitas Layanan Terhadap Kepuasan Konsumen Dan Minat Beli Pada Ranch Market</b:Title>
    <b:JournalName>Jurnal Riset Manajemen Sains Indonesia</b:JournalName>
    <b:Year>2015</b:Year>
    <b:Pages>1-22</b:Pages>
    <b:Volume>Volume 3, No.1</b:Volume>
    <b:StandardNumber>1</b:StandardNumber>
    <b:RefOrder>71</b:RefOrder>
  </b:Source>
  <b:Source>
    <b:Tag>Placeholder11</b:Tag>
    <b:SourceType>JournalArticle</b:SourceType>
    <b:Guid>{824BC62E-6297-4E6D-ADD2-2C6EEDA80482}</b:Guid>
    <b:Author>
      <b:Author>
        <b:NameList>
          <b:Person>
            <b:Last>Siyamto</b:Last>
            <b:First>Yudi</b:First>
          </b:Person>
        </b:NameList>
      </b:Author>
    </b:Author>
    <b:Title>Kualitas Pelayanan Bank Dengan Menggunakan Metode Importance Performance Analysis (Ipa) Dan Customer Satisfaction Index (Csi) Terhadap Kepuasan Nasabah</b:Title>
    <b:JournalName>Jurnal Ilmiah Ekonomi Islam</b:JournalName>
    <b:Year>2017</b:Year>
    <b:Pages>63-76</b:Pages>
    <b:Volume>Volume 7, No.1</b:Volume>
    <b:StandardNumber>2477-6157</b:StandardNumber>
    <b:RefOrder>72</b:RefOrder>
  </b:Source>
  <b:Source>
    <b:Tag>Sug16</b:Tag>
    <b:SourceType>JournalArticle</b:SourceType>
    <b:Guid>{6466A914-3D8E-4A21-953F-1674A57028F8}</b:Guid>
    <b:Author>
      <b:Author>
        <b:NameList>
          <b:Person>
            <b:Last>Sugijanto</b:Last>
          </b:Person>
          <b:Person>
            <b:Last>Surabagiarta</b:Last>
            <b:First>I Ketut </b:First>
          </b:Person>
        </b:NameList>
      </b:Author>
    </b:Author>
    <b:Title>Analisis Tingkat Layanan Terhadap Kepuasan Pelanggan Dengan Pendekatan Model Kano dan Importance Performance Analysis (IPA) (Studi Pada Rumah Makan Mie Setan)</b:Title>
    <b:JournalName>Majalah Ekonomi</b:JournalName>
    <b:Year>2016</b:Year>
    <b:Pages>61-77</b:Pages>
    <b:Volume>Volume 21, No.1</b:Volume>
    <b:RefOrder>73</b:RefOrder>
  </b:Source>
  <b:Source>
    <b:Tag>Sum19</b:Tag>
    <b:SourceType>JournalArticle</b:SourceType>
    <b:Guid>{78DFD205-3747-42D7-B11E-9D19ADBEF0E5}</b:Guid>
    <b:Author>
      <b:Author>
        <b:NameList>
          <b:Person>
            <b:Last>Sumartini</b:Last>
            <b:First>Lilis</b:First>
            <b:Middle>Cucu</b:Middle>
          </b:Person>
          <b:Person>
            <b:Last>Ardining Tias</b:Last>
            <b:Middle> Fajriany</b:Middle>
            <b:First>Dini </b:First>
          </b:Person>
        </b:NameList>
      </b:Author>
    </b:Author>
    <b:Title>Analisis Kepuasan Konsumen Untuk Meningkatkan Volume Penjualan Kedai Kopi Kala Senja</b:Title>
    <b:JournalName>Jurnal E-Bis</b:JournalName>
    <b:Year>2019</b:Year>
    <b:Pages>111-118</b:Pages>
    <b:Volume>Volume 3, No.2</b:Volume>
    <b:RefOrder>74</b:RefOrder>
  </b:Source>
  <b:Source>
    <b:Tag>Placeholder12</b:Tag>
    <b:SourceType>JournalArticle</b:SourceType>
    <b:Guid>{19AF02E9-DA36-48B3-930A-EC57F04E7406}</b:Guid>
    <b:Author>
      <b:Author>
        <b:NameList>
          <b:Person>
            <b:Last>Verina</b:Last>
            <b:First>Eunike</b:First>
          </b:Person>
          <b:Person>
            <b:Last>Yulianto</b:Last>
            <b:First>Edy</b:First>
          </b:Person>
          <b:Person>
            <b:Last>Latief </b:Last>
            <b:Middle>A</b:Middle>
            <b:First>Wasis</b:First>
          </b:Person>
        </b:NameList>
      </b:Author>
    </b:Author>
    <b:Title>Faktor-Faktor Yang Mempengaruhi Keputusan Pembelian Pada Toko Fashion Di Jejaring Sosial Facebook</b:Title>
    <b:JournalName>Jurnal Administrasi Bisnis</b:JournalName>
    <b:Year>2015</b:Year>
    <b:Pages>1-10</b:Pages>
    <b:Volume>Volume 10, No.1</b:Volume>
    <b:StandardNumber>1</b:StandardNumber>
    <b:RefOrder>75</b:RefOrder>
  </b:Source>
  <b:Source>
    <b:Tag>Placeholder13</b:Tag>
    <b:SourceType>JournalArticle</b:SourceType>
    <b:Guid>{A3D083DC-3343-4839-BBE4-65CBC531FC0A}</b:Guid>
    <b:Author>
      <b:Author>
        <b:NameList>
          <b:Person>
            <b:Last>Widyartono</b:Last>
            <b:First>Agustinus</b:First>
          </b:Person>
          <b:Person>
            <b:Last>Tyra</b:Last>
            <b:Middle>Josephine</b:Middle>
            <b:First>Maria</b:First>
          </b:Person>
          <b:Person>
            <b:Last>Sarjono</b:Last>
            <b:First>Andreas</b:First>
          </b:Person>
        </b:NameList>
      </b:Author>
    </b:Author>
    <b:Title>Pengaruh Keutamaan Etika Bisnis Terhadap Kepuasan Pelanggan Rumah Makan Pempek Di Palembang</b:Title>
    <b:JournalName>Jurnal Keuangan dan Bisnis</b:JournalName>
    <b:Year>2017</b:Year>
    <b:Pages>17-36</b:Pages>
    <b:RefOrder>76</b:RefOrder>
  </b:Source>
  <b:Source>
    <b:Tag>Adn18</b:Tag>
    <b:SourceType>JournalArticle</b:SourceType>
    <b:Guid>{60239813-FBA9-4B79-9326-E345D87D6B80}</b:Guid>
    <b:Author>
      <b:Author>
        <b:NameList>
          <b:Person>
            <b:Last>Adnan</b:Last>
          </b:Person>
        </b:NameList>
      </b:Author>
    </b:Author>
    <b:Title>Pengaruh Perilaku Konsumen terhadap Keputusan Pembelian Susu Morinaga di Kota Lhokseumawe</b:Title>
    <b:JournalName>Jurnal Visioner &amp; Strategis</b:JournalName>
    <b:Year>2018</b:Year>
    <b:Pages>1-9</b:Pages>
    <b:Volume>Volume 7, No.2</b:Volume>
    <b:RefOrder>77</b:RefOrder>
  </b:Source>
  <b:Source>
    <b:Tag>Sae20</b:Tag>
    <b:SourceType>JournalArticle</b:SourceType>
    <b:Guid>{48913E12-C34F-4AF5-8C5C-110338FAF017}</b:Guid>
    <b:Author>
      <b:Author>
        <b:NameList>
          <b:Person>
            <b:Last>Saekoko</b:Last>
            <b:First>Astin</b:First>
            <b:Middle>Naomi</b:Middle>
          </b:Person>
          <b:Person>
            <b:Last>Nyoko</b:Last>
            <b:Middle>E.L. </b:Middle>
            <b:First>Antonio </b:First>
          </b:Person>
        </b:NameList>
      </b:Author>
    </b:Author>
    <b:Title>Analisis Faktor-Faktor yang Mempengaruhi Perilaku Konsumen dalam Pembelian Smartphone Xiaomi (Studi Kasus pada Mahasiswa Pengguna Smartphone Xiaomi di Universitas Nusa Cendana)</b:Title>
    <b:JournalName>Jurnal Of Management</b:JournalName>
    <b:Year>2020</b:Year>
    <b:Pages>49-64</b:Pages>
    <b:Volume>Volume 17, No.1</b:Volume>
    <b:RefOrder>78</b:RefOrder>
  </b:Source>
  <b:Source>
    <b:Tag>Liy17</b:Tag>
    <b:SourceType>JournalArticle</b:SourceType>
    <b:Guid>{5CB8123F-6276-41EA-9055-A2BE1D439C18}</b:Guid>
    <b:Author>
      <b:Author>
        <b:NameList>
          <b:Person>
            <b:Last>Liyundira</b:Last>
          </b:Person>
          <b:Person>
            <b:Last>Slamet</b:Last>
            <b:First>Achmad </b:First>
          </b:Person>
        </b:NameList>
      </b:Author>
    </b:Author>
    <b:Title>Faktor-faktor yang Mempengaruhi Kepuasan Konsumen di Rocket Chicken Purbalingga</b:Title>
    <b:JournalName>Management Analysis Journal</b:JournalName>
    <b:Year>2017</b:Year>
    <b:Pages>298-308</b:Pages>
    <b:Volume>Volume 6, Nomor 3</b:Volume>
    <b:RefOrder>79</b:RefOrder>
  </b:Source>
  <b:Source>
    <b:Tag>Placeholder14</b:Tag>
    <b:SourceType>JournalArticle</b:SourceType>
    <b:Guid>{5F0A1101-AFB1-459B-B91E-C4502A93A537}</b:Guid>
    <b:Author>
      <b:Author>
        <b:NameList>
          <b:Person>
            <b:Last>Mimi</b:Last>
            <b:First>SA</b:First>
          </b:Person>
          <b:Person>
            <b:Last> Natsir</b:Last>
            <b:First>Khairina</b:First>
          </b:Person>
        </b:NameList>
      </b:Author>
    </b:Author>
    <b:Title>Faktor-Faktor Yang Mempengaruhi Kepuasan Konsumen Apartemen Mediterania Garden Residence Di Jakarta Barat</b:Title>
    <b:JournalName>Jurnal Muara Ilmu Ekonomi dan Bisnis</b:JournalName>
    <b:Year>2018</b:Year>
    <b:Pages>164-173</b:Pages>
    <b:Volume>Volume 2, No.1</b:Volume>
    <b:RefOrder>80</b:RefOrder>
  </b:Source>
  <b:Source>
    <b:Tag>Zam</b:Tag>
    <b:SourceType>JournalArticle</b:SourceType>
    <b:Guid>{5CDB8AB1-BB8E-4CAB-A032-01E7257B4DE5}</b:Guid>
    <b:Author>
      <b:Author>
        <b:NameList>
          <b:Person>
            <b:Last>Zampurnama</b:Last>
            <b:First>Gustrio</b:First>
          </b:Person>
          <b:Person>
            <b:First>Helma</b:First>
          </b:Person>
        </b:NameList>
      </b:Author>
    </b:Author>
    <b:Title>Faktor yang Mempengaruhi Kepuasan Konsumen Rumah Makan Ampera Ramah di Painan dengan Menggunakan Analisis Faktor</b:Title>
    <b:JournalName>UNPjoMath</b:JournalName>
    <b:Year>2019</b:Year>
    <b:Pages>6-11</b:Pages>
    <b:Volume>Volume 2, Nomor 4</b:Volume>
    <b:RefOrder>81</b:RefOrder>
  </b:Source>
  <b:Source>
    <b:Tag>Wul17</b:Tag>
    <b:SourceType>JournalArticle</b:SourceType>
    <b:Guid>{3D107F49-03AC-4C19-9B78-9501936ECD78}</b:Guid>
    <b:Author>
      <b:Author>
        <b:NameList>
          <b:Person>
            <b:Last>Wulandari</b:Last>
            <b:First>Kristina</b:First>
            <b:Middle>Ayu</b:Middle>
          </b:Person>
        </b:NameList>
      </b:Author>
    </b:Author>
    <b:Title>Pengaruh Physchal Evidence, Aksesbilitas, dan Pelayanan Terhadap kepuasan Konsumen pada Hotel dan Resto Mitra Inn Kediri</b:Title>
    <b:JournalName>Simki-Economic</b:JournalName>
    <b:Year>2017</b:Year>
    <b:Pages>1-12</b:Pages>
    <b:Volume>1 No.3</b:Volume>
    <b:RefOrder>3</b:RefOrder>
  </b:Source>
  <b:Source>
    <b:Tag>Lat19</b:Tag>
    <b:SourceType>JournalArticle</b:SourceType>
    <b:Guid>{C13045BF-0889-4593-B402-9040960BCC93}</b:Guid>
    <b:Author>
      <b:Author>
        <b:NameList>
          <b:Person>
            <b:Last>Latief</b:Last>
            <b:First>Fitriani</b:First>
          </b:Person>
          <b:Person>
            <b:Last>Yulianti</b:Last>
            <b:First>Fika </b:First>
          </b:Person>
        </b:NameList>
      </b:Author>
    </b:Author>
    <b:Title>Persepsi Dan Harapan Konsumen Terhadap Kualitas Produk Layanan Triple-Play Indihome Pada Pt. Telkom Indonesia Wilayah Kota Makassar</b:Title>
    <b:JournalName>E-Jurnal</b:JournalName>
    <b:Year>2019</b:Year>
    <b:Pages>179-192</b:Pages>
    <b:Volume>2 No.1</b:Volume>
    <b:RefOrder>82</b:RefOrder>
  </b:Source>
  <b:Source>
    <b:Tag>Adi16</b:Tag>
    <b:SourceType>JournalArticle</b:SourceType>
    <b:Guid>{499BD0D7-4252-475B-B779-60A8FEDE8DEA}</b:Guid>
    <b:Author>
      <b:Author>
        <b:NameList>
          <b:Person>
            <b:Last>Adiputra</b:Last>
            <b:First>Febrian</b:First>
          </b:Person>
        </b:NameList>
      </b:Author>
    </b:Author>
    <b:Title>Analisis Pengaruh Kepuasan Dan Persepsi Harga Terhadap Citra Restoran Dan Minat Beli Ulang Pelanggan Holycow Semarang</b:Title>
    <b:JournalName>Diponegoro Juornal Of Economic</b:JournalName>
    <b:Year>2016</b:Year>
    <b:Pages>1-11</b:Pages>
    <b:Volume>5 No1</b:Volume>
    <b:RefOrder>83</b:RefOrder>
  </b:Source>
  <b:Source>
    <b:Tag>Beu17</b:Tag>
    <b:SourceType>JournalArticle</b:SourceType>
    <b:Guid>{358B59F5-0E76-49DC-976D-88084233B6B8}</b:Guid>
    <b:Author>
      <b:Author>
        <b:NameList>
          <b:Person>
            <b:Last>Beutar</b:Last>
            <b:First>Dian</b:First>
            <b:Middle>Rini</b:Middle>
          </b:Person>
        </b:NameList>
      </b:Author>
    </b:Author>
    <b:Title>Analisis Penetapan Harga Jual dalam Perencanaan Laba pada Home Industri Tempe Setia Budi Medan</b:Title>
    <b:JournalName>Jurnal Bisnis Administras</b:JournalName>
    <b:Year>2017</b:Year>
    <b:Pages>52-60</b:Pages>
    <b:Volume>6 no.1</b:Volume>
    <b:RefOrder>84</b:RefOrder>
  </b:Source>
  <b:Source>
    <b:Tag>Jua16</b:Tag>
    <b:SourceType>JournalArticle</b:SourceType>
    <b:Guid>{26FDD790-A00B-4C55-BAAA-18D70E64B1B6}</b:Guid>
    <b:Title>Analisis Kepuasan Pelanggan pada Restoran Sop Tunjang Pertama (M1) di Pekanbaru</b:Title>
    <b:JournalName>Jurnal Valuta</b:JournalName>
    <b:Year>2016</b:Year>
    <b:Pages>171-189</b:Pages>
    <b:Author>
      <b:Author>
        <b:NameList>
          <b:Person>
            <b:Last>Novrianto</b:Last>
            <b:First>Juang</b:First>
          </b:Person>
        </b:NameList>
      </b:Author>
    </b:Author>
    <b:Volume>2 No.2</b:Volume>
    <b:RefOrder>85</b:RefOrder>
  </b:Source>
  <b:Source>
    <b:Tag>Roz17</b:Tag>
    <b:SourceType>JournalArticle</b:SourceType>
    <b:Guid>{5E759917-620B-4235-A509-95EBF14A5AAB}</b:Guid>
    <b:Author>
      <b:Author>
        <b:NameList>
          <b:Person>
            <b:Last>Rozalena</b:Last>
            <b:First>Agustin</b:First>
          </b:Person>
        </b:NameList>
      </b:Author>
    </b:Author>
    <b:Title>Makna Simbolik Komunikasi Merek Kuliner Khas Palembang di Bandung</b:Title>
    <b:JournalName>MediaTor</b:JournalName>
    <b:Year>2017</b:Year>
    <b:Pages>257-267</b:Pages>
    <b:Volume>10 No.2</b:Volume>
    <b:RefOrder>86</b:RefOrder>
  </b:Source>
  <b:Source>
    <b:Tag>Jal17</b:Tag>
    <b:SourceType>JournalArticle</b:SourceType>
    <b:Guid>{FFFDBC1C-5EFA-42A7-9B32-DA97511C3559}</b:Guid>
    <b:Author>
      <b:Author>
        <b:NameList>
          <b:Person>
            <b:Last>Jalil</b:Last>
            <b:First>Ivon</b:First>
          </b:Person>
        </b:NameList>
      </b:Author>
    </b:Author>
    <b:Title>Pengaruh Promotion Mix dan Kualitas Pelayanan terhadap Customers Trust Serta Dampaknya pada Loyalitas Pelanggan Konsumen Toko dan Swalayan di Aceh Barat</b:Title>
    <b:JournalName>Jurnal E-EKOMBIS</b:JournalName>
    <b:Year>2017</b:Year>
    <b:Pages>115-124</b:Pages>
    <b:Volume>3(1)</b:Volume>
    <b:RefOrder>4</b:RefOrder>
  </b:Source>
  <b:Source>
    <b:Tag>Wat19</b:Tag>
    <b:SourceType>JournalArticle</b:SourceType>
    <b:Guid>{17499BE7-EA64-4D66-AD8C-CEAAFBE27A65}</b:Guid>
    <b:Author>
      <b:Author>
        <b:NameList>
          <b:Person>
            <b:Last>Wati</b:Last>
            <b:First>Dinda</b:First>
            <b:Middle>Sukma Rangga</b:Middle>
          </b:Person>
        </b:NameList>
      </b:Author>
    </b:Author>
    <b:Title>Peran Kepuasan Pelanggan dalam Memediasi Pengaruh Inovasi Produk terhadap Loyalitas Pelanggan (Studi pada Konsumen Warunk Upnormal)</b:Title>
    <b:JournalName>E-Jurnal Manajemen</b:JournalName>
    <b:Year>2019</b:Year>
    <b:Pages>7177-7195</b:Pages>
    <b:Volume>8(12)</b:Volume>
    <b:RefOrder>5</b:RefOrder>
  </b:Source>
  <b:Source>
    <b:Tag>Alf17</b:Tag>
    <b:SourceType>JournalArticle</b:SourceType>
    <b:Guid>{54E8DDC2-16EB-457C-9A9F-C6F9F40D768B}</b:Guid>
    <b:Author>
      <b:Author>
        <b:NameList>
          <b:Person>
            <b:Last>Alfredo</b:Last>
            <b:First>Aryantp</b:First>
          </b:Person>
        </b:NameList>
      </b:Author>
    </b:Author>
    <b:Title>Loyalitas Konsumen Kfc Hasanuddin di Kota Palu (Studi pada Konsumen Kfc Hasanuddin)</b:Title>
    <b:JournalName>JURNAL ILMU MANAJEMEN UNIVERSITAS TADULAKO</b:JournalName>
    <b:Year>2017</b:Year>
    <b:Pages>93-104</b:Pages>
    <b:Volume>3(1)</b:Volume>
    <b:RefOrder>6</b:RefOrder>
  </b:Source>
  <b:Source>
    <b:Tag>Wid171</b:Tag>
    <b:SourceType>JournalArticle</b:SourceType>
    <b:Guid>{1635AC2C-2E6D-49BE-9A46-20747B118E35}</b:Guid>
    <b:Author>
      <b:Author>
        <b:NameList>
          <b:Person>
            <b:Last>Widjaja</b:Last>
            <b:First>Yani</b:First>
            <b:Middle>Restiani</b:Middle>
          </b:Person>
        </b:NameList>
      </b:Author>
    </b:Author>
    <b:Title>Pengaruh Kualitas Produk dan Harga terhadap Keputusan Pembelian di Rumah Makan Kampoeng Sawah Kabupaten Bandung</b:Title>
    <b:JournalName>Ekspansi</b:JournalName>
    <b:Year>2017</b:Year>
    <b:Pages>71-95</b:Pages>
    <b:Volume>9(1)</b:Volume>
    <b:RefOrder>7</b:RefOrder>
  </b:Source>
  <b:Source>
    <b:Tag>Tom19</b:Tag>
    <b:SourceType>JournalArticle</b:SourceType>
    <b:Guid>{A81478E1-EECC-4870-945D-32FE388F8E0A}</b:Guid>
    <b:Author>
      <b:Author>
        <b:NameList>
          <b:Person>
            <b:Last>Tombeng</b:Last>
            <b:First>Brigitte</b:First>
          </b:Person>
        </b:NameList>
      </b:Author>
    </b:Author>
    <b:Title>Pengaruh Kualitas Pelayanan, Harga dan Kualitas Produk terhadap Kepuasan Konsumen pada Rumah Makan Raja Oci Manado</b:Title>
    <b:JournalName>Jurnal EMBA</b:JournalName>
    <b:Year>2019</b:Year>
    <b:Pages>891 – 900</b:Pages>
    <b:Volume>7(1)</b:Volume>
    <b:RefOrder>8</b:RefOrder>
  </b:Source>
  <b:Source>
    <b:Tag>Nur18</b:Tag>
    <b:SourceType>JournalArticle</b:SourceType>
    <b:Guid>{5780AD14-8F47-4205-8642-E35CF195175E}</b:Guid>
    <b:Author>
      <b:Author>
        <b:NameList>
          <b:Person>
            <b:Last>Nurmasari</b:Last>
            <b:First>Dewi</b:First>
          </b:Person>
          <b:Person>
            <b:Last> El Fikri</b:Last>
            <b:First> Miftah</b:First>
          </b:Person>
        </b:NameList>
      </b:Author>
    </b:Author>
    <b:Title>Pengaruh Harga dan Kualitas Pelayanan Terhadap Kepuasan Pelanggan pada Rumah Makan Sidempuan Medan i</b:Title>
    <b:JournalName>Jurnal Manajemen Tools</b:JournalName>
    <b:Year>2018</b:Year>
    <b:Pages>1-11</b:Pages>
    <b:Volume>9(1)</b:Volume>
    <b:RefOrder>9</b:RefOrder>
  </b:Source>
  <b:Source>
    <b:Tag>Gun19</b:Tag>
    <b:SourceType>JournalArticle</b:SourceType>
    <b:Guid>{A62FD175-62DE-450C-9957-FE969CC10007}</b:Guid>
    <b:Author>
      <b:Author>
        <b:NameList>
          <b:Person>
            <b:Last>Gunardi</b:Last>
            <b:First>Charlie</b:First>
            <b:Middle>Giovani</b:Middle>
          </b:Person>
          <b:Person>
            <b:Last>Erdiansyah</b:Last>
            <b:First>Rezi </b:First>
          </b:Person>
        </b:NameList>
      </b:Author>
    </b:Author>
    <b:Title>Pengaruh Citra Merek dan Kualitas Pelayanan Terhadap Kepuasan Pelanggan Restoran Mangkok Ku</b:Title>
    <b:JournalName>Prologia</b:JournalName>
    <b:Year>2019</b:Year>
    <b:Pages>456–463</b:Pages>
    <b:Volume>3(2)</b:Volume>
    <b:RefOrder>10</b:RefOrder>
  </b:Source>
  <b:Source>
    <b:Tag>Kur19</b:Tag>
    <b:SourceType>JournalArticle</b:SourceType>
    <b:Guid>{728282BB-946B-427F-AF9F-1EF3C5C4A31F}</b:Guid>
    <b:Author>
      <b:Author>
        <b:NameList>
          <b:Person>
            <b:Last>Kurniawati</b:Last>
            <b:First>Tyas</b:First>
          </b:Person>
          <b:Person>
            <b:Last>Irawan</b:Last>
            <b:First>Bambang </b:First>
          </b:Person>
          <b:Person>
            <b:Last>Prasodjo</b:Last>
            <b:First>Adi </b:First>
          </b:Person>
        </b:NameList>
      </b:Author>
    </b:Author>
    <b:Title>Analisis Pengaruh Kualitas Pelayanan, Harga, dan Brand Image Terhadap Kepuasan Konsumen Restoran Pizza Hut Cabang Jember</b:Title>
    <b:JournalName>e-Journal Ekonomi Bisnis dan Akuntansi</b:JournalName>
    <b:Year>2019</b:Year>
    <b:Pages>147-151</b:Pages>
    <b:Volume>5(1)</b:Volume>
    <b:RefOrder>11</b:RefOrder>
  </b:Source>
  <b:Source>
    <b:Tag>Wij18</b:Tag>
    <b:SourceType>JournalArticle</b:SourceType>
    <b:Guid>{A68ADF89-AD9D-41B9-982B-911592BE25FD}</b:Guid>
    <b:Author>
      <b:Author>
        <b:NameList>
          <b:Person>
            <b:Last>Wijayanto</b:Last>
            <b:First>Endri</b:First>
          </b:Person>
        </b:NameList>
      </b:Author>
    </b:Author>
    <b:Title>Pengaruh Brand Image, Attitude, dan Service Quality  terhadap Keputusan Beli Konsumen  (Studi pada Warung Makan Lotekmania Jl. Damai No.12 Yogyakarta)</b:Title>
    <b:JournalName>Jurnal Manajemen Dewantara</b:JournalName>
    <b:Year>2018</b:Year>
    <b:Pages>95-104</b:Pages>
    <b:Volume>2(2)</b:Volume>
    <b:RefOrder>12</b:RefOrder>
  </b:Source>
  <b:Source>
    <b:Tag>Mau161</b:Tag>
    <b:SourceType>JournalArticle</b:SourceType>
    <b:Guid>{A4C603D5-9FFE-4302-8943-6DDEE7234D3F}</b:Guid>
    <b:Author>
      <b:Author>
        <b:NameList>
          <b:Person>
            <b:Last>Mauliza</b:Last>
            <b:First>Dessy</b:First>
          </b:Person>
          <b:Person>
            <b:Last>M. Daud</b:Last>
            <b:First>Rulfah </b:First>
          </b:Person>
        </b:NameList>
      </b:Author>
    </b:Author>
    <b:Title>Pengaruh Kecukupan Modal dan Kompetisi terhadap Profitabilitas Bank Syariah di Indonesia</b:Title>
    <b:JournalName>Jurnal Ilmiah Mahasiswa Ekonomi Akuntansi</b:JournalName>
    <b:Year>2016</b:Year>
    <b:Pages>13-19</b:Pages>
    <b:Volume>1(1)</b:Volume>
    <b:RefOrder>13</b:RefOrder>
  </b:Source>
  <b:Source>
    <b:Tag>Mae17</b:Tag>
    <b:SourceType>JournalArticle</b:SourceType>
    <b:Guid>{36E4A7A4-B793-4EB4-B985-40E7073EA4A2}</b:Guid>
    <b:Author>
      <b:Author>
        <b:NameList>
          <b:Person>
            <b:Last>Maelani</b:Last>
            <b:First>Puspita</b:First>
          </b:Person>
        </b:NameList>
      </b:Author>
    </b:Author>
    <b:Title>Pengaruh Kompetisi dan Strategi Organisasi Terhadap Kinerja Manajerial dengan Sistem Akuntansi Manajemen Sebagai Variabel Intervening (Studi Empiris Pada Sektor Ukm di Kabupaten Serang)</b:Title>
    <b:JournalName>JURNAL RISET AKUNTANSI TIRTAYASA</b:JournalName>
    <b:Year>2017</b:Year>
    <b:Pages>75-96</b:Pages>
    <b:Volume>2(2)</b:Volume>
    <b:RefOrder>14</b:RefOrder>
  </b:Source>
  <b:Source>
    <b:Tag>Hil20</b:Tag>
    <b:SourceType>JournalArticle</b:SourceType>
    <b:Guid>{980DFCA3-41D1-47D6-A4E2-83A07699F7DB}</b:Guid>
    <b:Author>
      <b:Author>
        <b:NameList>
          <b:Person>
            <b:Last>Hilmi</b:Last>
          </b:Person>
          <b:Person>
            <b:Last>Puspitawati</b:Last>
            <b:First>Lilis </b:First>
          </b:Person>
          <b:Person>
            <b:Last>Utari</b:Last>
            <b:First>Ranti </b:First>
          </b:Person>
        </b:NameList>
      </b:Author>
    </b:Author>
    <b:Title>Pengaruh Kompetisi, Pertumbuhan Laba dan Kinerja Lingkungan terhadap Pengungkapan Informasi Emisi Karbon pada Perusahaan</b:Title>
    <b:JournalName>Riset dan Jurnal Akuntansi</b:JournalName>
    <b:Year>2020</b:Year>
    <b:Pages>296-307</b:Pages>
    <b:Volume>4(2)</b:Volume>
    <b:RefOrder>15</b:RefOrder>
  </b:Source>
  <b:Source>
    <b:Tag>Placeholder15</b:Tag>
    <b:SourceType>JournalArticle</b:SourceType>
    <b:Guid>{159C481C-0A35-4BAA-B222-0B6A1AF90EBE}</b:Guid>
    <b:Author>
      <b:Author>
        <b:NameList>
          <b:Person>
            <b:Last>Adnan</b:Last>
          </b:Person>
        </b:NameList>
      </b:Author>
    </b:Author>
    <b:Title>Pengaruh Perilaku Konsumen terhadap Keputusan Pembelian Susu Morinaga di Kota Lhokseumawe</b:Title>
    <b:JournalName>Jurnal Visioner &amp; Strategis</b:JournalName>
    <b:Year>2018</b:Year>
    <b:Pages>1-9</b:Pages>
    <b:Volume>7(2)</b:Volume>
    <b:RefOrder>87</b:RefOrder>
  </b:Source>
  <b:Source>
    <b:Tag>Placeholder16</b:Tag>
    <b:SourceType>JournalArticle</b:SourceType>
    <b:Guid>{F298EE66-EB60-4B8B-8B43-0A7FA6DC8B2C}</b:Guid>
    <b:Year>2016</b:Year>
    <b:Author>
      <b:Author>
        <b:NameList>
          <b:Person>
            <b:Last>Agustinawati</b:Last>
          </b:Person>
        </b:NameList>
      </b:Author>
    </b:Author>
    <b:YearAccessed>2020</b:YearAccessed>
    <b:MonthAccessed>September</b:MonthAccessed>
    <b:DayAccessed>2</b:DayAccessed>
    <b:URL>https://www.dictio.id/t/faktor-faktor-apa-saja-yang-mempengaruhi-kepuasan-pelanggan/14450</b:URL>
    <b:Title>Analisis Pengaruh Kualitas Pelayanan Terhadap Kepuasan Konsumen pada Bisnis Kuliner dengan Pendekatan Servqual</b:Title>
    <b:InternetSiteTitle>dictio</b:InternetSiteTitle>
    <b:JournalName>Jurnal Visioner &amp; Strategis</b:JournalName>
    <b:Volume>5(2)</b:Volume>
    <b:Pages>33-39</b:Pages>
    <b:RefOrder>88</b:RefOrder>
  </b:Source>
  <b:Source>
    <b:Tag>Placeholder17</b:Tag>
    <b:SourceType>JournalArticle</b:SourceType>
    <b:Guid>{7C90A779-FE5B-40A7-B3C1-D2318975BBBE}</b:Guid>
    <b:Author>
      <b:Author>
        <b:NameList>
          <b:Person>
            <b:Last>Alfredo</b:Last>
            <b:First>Aryanto</b:First>
          </b:Person>
        </b:NameList>
      </b:Author>
    </b:Author>
    <b:Title>Loyalitas Konsumen Kfc Hasanuddin di Kota Palu (Studi pada Konsumen Kfc Hasanuddin)</b:Title>
    <b:JournalName>Jurnal Ilmu Manajemen</b:JournalName>
    <b:Year>2017</b:Year>
    <b:Pages>93-104</b:Pages>
    <b:Volume>3(1)</b:Volume>
    <b:RefOrder>89</b:RefOrder>
  </b:Source>
  <b:Source>
    <b:Tag>Placeholder18</b:Tag>
    <b:SourceType>JournalArticle</b:SourceType>
    <b:Guid>{6EC076FA-10B3-4D2F-9134-744BCFCA8D75}</b:Guid>
    <b:Author>
      <b:Author>
        <b:NameList>
          <b:Person>
            <b:Last>Aliyan</b:Last>
            <b:First>Muhammad</b:First>
            <b:Middle>Ivan</b:Middle>
          </b:Person>
          <b:Person>
            <b:Last>Farida</b:Last>
            <b:First>Naili</b:First>
          </b:Person>
          <b:Person>
            <b:Last>Listyorini</b:Last>
            <b:First>Sari</b:First>
          </b:Person>
        </b:NameList>
      </b:Author>
    </b:Author>
    <b:Title>Pengaruh Citra Toko Dan Kualitas Pelayanan Terhadap Keputusan Pembelian Ulang Melalui Kepuasan Pelanggan (Studi Pada Konsumen Toko Gunung Agung Cirebon Mall)</b:Title>
    <b:JournalName>Jurnal Ilmu Administrasi Bisnis</b:JournalName>
    <b:Year>2015</b:Year>
    <b:Pages>1-10</b:Pages>
    <b:Volume>4(2)</b:Volume>
    <b:RefOrder>90</b:RefOrder>
  </b:Source>
  <b:Source>
    <b:Tag>Placeholder19</b:Tag>
    <b:SourceType>JournalArticle</b:SourceType>
    <b:Guid>{CC0262EE-3914-4811-AF05-0D617BD7C7E4}</b:Guid>
    <b:Author>
      <b:Author>
        <b:NameList>
          <b:Person>
            <b:Last>Anggraeni</b:Last>
            <b:First>Dita</b:First>
            <b:Middle>Putri</b:Middle>
          </b:Person>
          <b:Person>
            <b:Last>Kumadji</b:Last>
            <b:First>Srikandi </b:First>
          </b:Person>
          <b:Person>
            <b:First>Sunarti</b:First>
          </b:Person>
        </b:NameList>
      </b:Author>
    </b:Author>
    <b:Title>Pengaruh Kualitas Produk Terhadap Kepuasan Dan Loyalitas Pelanggan ( Survei Pada Pelanggan Nasi Rawon Di Rumah Makan Sakinah Kota Pasuruan)</b:Title>
    <b:JournalName>Jurnal Administrasi Bisnis</b:JournalName>
    <b:Year>2016</b:Year>
    <b:Pages>171-177</b:Pages>
    <b:Volume>37(1)</b:Volume>
    <b:RefOrder>91</b:RefOrder>
  </b:Source>
  <b:Source>
    <b:Tag>Placeholder20</b:Tag>
    <b:SourceType>JournalArticle</b:SourceType>
    <b:Guid>{693EF951-7B6C-49ED-A144-1745E35A0EF9}</b:Guid>
    <b:Title>Kepuasan Pelanggan Sebagai Variabel Intervening: Pengaruh Experiential Marketing Terhadap Loyalitas (Studi Pada Pelanggan Molak Malik Cafe Kota Pasuruan)</b:Title>
    <b:Year>2019</b:Year>
    <b:Author>
      <b:Author>
        <b:NameList>
          <b:Person>
            <b:Last>Astriana</b:Last>
            <b:First>Diah</b:First>
            <b:Middle>Ayu</b:Middle>
          </b:Person>
          <b:Person>
            <b:First>Widyastuti</b:First>
          </b:Person>
        </b:NameList>
      </b:Author>
    </b:Author>
    <b:JournalName>Jurnal Ilmu Manajemen</b:JournalName>
    <b:Volume>7(4)</b:Volume>
    <b:Pages>1145-1153</b:Pages>
    <b:RefOrder>92</b:RefOrder>
  </b:Source>
  <b:Source>
    <b:Tag>Placeholder21</b:Tag>
    <b:SourceType>JournalArticle</b:SourceType>
    <b:Guid>{67276D3A-6FBB-4FB3-ACDE-01FA8FE08839}</b:Guid>
    <b:Author>
      <b:Author>
        <b:NameList>
          <b:Person>
            <b:Last>Atmoko</b:Last>
            <b:First>Prasetyo</b:First>
            <b:Middle>Hadi</b:Middle>
          </b:Person>
        </b:NameList>
      </b:Author>
    </b:Author>
    <b:Title>Peningkatan Higiene Sanitasi Sebagai Upaya Menjaga Kualitas Makanan Dan Kepuasan Pelanggan Di Rumah Makan Dhamar Palembang</b:Title>
    <b:JournalName>Jurnal Khasanah Ilmu</b:JournalName>
    <b:Year>2017</b:Year>
    <b:Pages>1-9</b:Pages>
    <b:Volume>8(1)</b:Volume>
    <b:RefOrder>93</b:RefOrder>
  </b:Source>
  <b:Source>
    <b:Tag>Placeholder22</b:Tag>
    <b:SourceType>InternetSite</b:SourceType>
    <b:Guid>{549E89AB-FEF4-463F-98C2-929CD601E16A}</b:Guid>
    <b:Title>Restoran/Rumah Makan Berdasarkan Jumlah</b:Title>
    <b:Year>2019</b:Year>
    <b:Month>Oktober</b:Month>
    <b:Day>1</b:Day>
    <b:YearAccessed>2020</b:YearAccessed>
    <b:MonthAccessed>Desember</b:MonthAccessed>
    <b:DayAccessed>12</b:DayAccessed>
    <b:URL>https://data.go.id/dataset/restoran-rumah-makan-berdasarkan-jumlah</b:URL>
    <b:Author>
      <b:Author>
        <b:NameList>
          <b:Person>
            <b:Last>Barat</b:Last>
            <b:First>Pemerintah</b:First>
            <b:Middle>Provinsi Jawa</b:Middle>
          </b:Person>
        </b:NameList>
      </b:Author>
    </b:Author>
    <b:InternetSiteTitle>Satu Data Indonesia</b:InternetSiteTitle>
    <b:RefOrder>94</b:RefOrder>
  </b:Source>
  <b:Source>
    <b:Tag>Placeholder23</b:Tag>
    <b:SourceType>JournalArticle</b:SourceType>
    <b:Guid>{116F50C1-FB30-4FCE-9950-3F9A06917278}</b:Guid>
    <b:Author>
      <b:Author>
        <b:NameList>
          <b:Person>
            <b:Last>Endrawati</b:Last>
            <b:First>Deasy</b:First>
          </b:Person>
          <b:Person>
            <b:Last>Juliani</b:Last>
            <b:Middle>Retno</b:Middle>
            <b:First>Djohar</b:First>
          </b:Person>
        </b:NameList>
      </b:Author>
    </b:Author>
    <b:Title>Hubungan Kualitas Layanan dengan Kepuasan Pelanggan Pt. Indoguna Utama Semarang</b:Title>
    <b:JournalName>Jurnal Administrasi Bisnis</b:JournalName>
    <b:Year>2018</b:Year>
    <b:Pages>1-23</b:Pages>
    <b:Volume>3(6)</b:Volume>
    <b:RefOrder>95</b:RefOrder>
  </b:Source>
  <b:Source>
    <b:Tag>Placeholder24</b:Tag>
    <b:SourceType>JournalArticle</b:SourceType>
    <b:Guid>{D84DB2DC-9BE6-4683-8ACC-29C044FD97A9}</b:Guid>
    <b:Author>
      <b:Author>
        <b:NameList>
          <b:Person>
            <b:Last>Harmen</b:Last>
            <b:First>Elsa</b:First>
            <b:Middle>Luvia</b:Middle>
          </b:Person>
          <b:Person>
            <b:Last>Semiarty</b:Last>
            <b:First>Rima</b:First>
          </b:Person>
        </b:NameList>
      </b:Author>
    </b:Author>
    <b:Title>Model Keterkaitan Persepsi Nilai, Citra Merek, Kepuasan dan Loyalitas Pelanggan Rumah Sakit</b:Title>
    <b:JournalName>Jurnal Manajemen &amp; Kewirausahaan</b:JournalName>
    <b:Year>2020</b:Year>
    <b:Pages>216-225</b:Pages>
    <b:Volume>8 (2)</b:Volume>
    <b:RefOrder>96</b:RefOrder>
  </b:Source>
  <b:Source>
    <b:Tag>Placeholder25</b:Tag>
    <b:SourceType>JournalArticle</b:SourceType>
    <b:Guid>{FD254C41-7908-4952-B2E8-A595E95CF089}</b:Guid>
    <b:Author>
      <b:Author>
        <b:NameList>
          <b:Person>
            <b:Last>Haryanto</b:Last>
            <b:First>Resty</b:First>
            <b:Middle>Avita</b:Middle>
          </b:Person>
        </b:NameList>
      </b:Author>
    </b:Author>
    <b:Title>Strategi Promosi, Kualitas Produk, Kualitas Layanan Terhadap Kepuasan Pelanggan pada Restoran Mcdonald’s Manado</b:Title>
    <b:JournalName>Jurnal Emba</b:JournalName>
    <b:Year>2015</b:Year>
    <b:Pages>1465-1473</b:Pages>
    <b:Volume>1(4)</b:Volume>
    <b:RefOrder>97</b:RefOrder>
  </b:Source>
  <b:Source>
    <b:Tag>Placeholder26</b:Tag>
    <b:SourceType>JournalArticle</b:SourceType>
    <b:Guid>{DBA36B89-FA73-486D-9B83-0754DD4C7F4A}</b:Guid>
    <b:Author>
      <b:Author>
        <b:NameList>
          <b:Person>
            <b:Last>Jalil</b:Last>
            <b:First>Ivon</b:First>
          </b:Person>
        </b:NameList>
      </b:Author>
    </b:Author>
    <b:Title>Pengaruh Promotion Mix dan Kualitas Pelayanan terhadap Customers Trust Serta Dampaknya pada Loyalitas Pelanggan Konsumen Toko dan Swalayan di Aceh Barat</b:Title>
    <b:JournalName>Jurnal E-Ekombis</b:JournalName>
    <b:Year>2017</b:Year>
    <b:Pages>115-124</b:Pages>
    <b:Volume>3(1)</b:Volume>
    <b:RefOrder>98</b:RefOrder>
  </b:Source>
  <b:Source>
    <b:Tag>Placeholder27</b:Tag>
    <b:SourceType>JournalArticle</b:SourceType>
    <b:Guid>{E7EBC6D8-4A1B-422D-BCC7-37278DEBE573}</b:Guid>
    <b:Author>
      <b:Author>
        <b:NameList>
          <b:Person>
            <b:Last>Liyundira</b:Last>
          </b:Person>
          <b:Person>
            <b:Last>Slamet</b:Last>
            <b:First>Achmad </b:First>
          </b:Person>
        </b:NameList>
      </b:Author>
    </b:Author>
    <b:Title>Faktor-faktor yang Mempengaruhi Kepuasan Konsumen di Rocket Chicken Purbalingga</b:Title>
    <b:JournalName>Management Analysis Journal</b:JournalName>
    <b:Year>2017</b:Year>
    <b:Pages>298-308</b:Pages>
    <b:Volume>6(3)</b:Volume>
    <b:RefOrder>99</b:RefOrder>
  </b:Source>
  <b:Source>
    <b:Tag>Placeholder28</b:Tag>
    <b:SourceType>JournalArticle</b:SourceType>
    <b:Guid>{3AD5D3B0-0129-4884-97BE-FF63B5CE4438}</b:Guid>
    <b:Author>
      <b:Author>
        <b:NameList>
          <b:Person>
            <b:Last>Maelani</b:Last>
            <b:First>Puspita</b:First>
          </b:Person>
        </b:NameList>
      </b:Author>
    </b:Author>
    <b:Title>Pengaruh Kompetisi dan Strategi Organisasi Terhadap Kinerja Manajerial dengan Sistem Akuntansi Manajemen Sebagai Variabel Intervening (Studi Empiris Pada Sektor Ukm di Kabupaten Serang)</b:Title>
    <b:JournalName>Jurnal Riset Akuntansi Tirtayasa</b:JournalName>
    <b:Year>2017</b:Year>
    <b:Pages>75-96</b:Pages>
    <b:Volume>2(2)</b:Volume>
    <b:RefOrder>100</b:RefOrder>
  </b:Source>
  <b:Source>
    <b:Tag>Placeholder29</b:Tag>
    <b:SourceType>JournalArticle</b:SourceType>
    <b:Guid>{57121343-ED99-444D-AE26-B3135010BD96}</b:Guid>
    <b:Author>
      <b:Author>
        <b:NameList>
          <b:Person>
            <b:Last>Maghfiroh</b:Last>
            <b:First>As'alul</b:First>
          </b:Person>
          <b:Person>
            <b:Last>Arifin</b:Last>
            <b:First>Zainul</b:First>
          </b:Person>
          <b:Person>
            <b:First>Sunarti</b:First>
          </b:Person>
        </b:NameList>
      </b:Author>
    </b:Author>
    <b:Title>Pengaruh Citra Merek Terhadap Minat Beli Dan Keputusan Pembelian (Survei Pada Mahasiswa Program Studi Administrasi Binis Tahun Angkatan 2013/2014 Fakultas Ilmu Administrasi Universitas Brawijaya Malang Pembeli Indosat Ooredoo)</b:Title>
    <b:JournalName>Jurnal Administrasi Bisnis</b:JournalName>
    <b:Year>2016</b:Year>
    <b:Pages>132-140</b:Pages>
    <b:Volume>40(1)</b:Volume>
    <b:RefOrder>101</b:RefOrder>
  </b:Source>
  <b:Source>
    <b:Tag>Placeholder30</b:Tag>
    <b:SourceType>JournalArticle</b:SourceType>
    <b:Guid>{FD3E3058-818C-44B6-B217-E9BE181E3E12}</b:Guid>
    <b:Author>
      <b:Author>
        <b:NameList>
          <b:Person>
            <b:Last>Mahendra</b:Last>
            <b:First>Alien</b:First>
            <b:Middle>Dayinta</b:Middle>
          </b:Person>
        </b:NameList>
      </b:Author>
    </b:Author>
    <b:Title>Pengaruh Faktor Atribut Produk,Persepsi Nilai, dan Pengalaman Konsumen terhadap Minat Beli Ulang Yang Dimediasi Oleh Kepuasan Konsumen (Pada Pengguna Apple Iphone Di Semarang)</b:Title>
    <b:JournalName>Diponegoro Journal of Management</b:JournalName>
    <b:Year>2017</b:Year>
    <b:Pages>1-9</b:Pages>
    <b:Volume>6(4)</b:Volume>
    <b:RefOrder>102</b:RefOrder>
  </b:Source>
  <b:Source>
    <b:Tag>Placeholder31</b:Tag>
    <b:SourceType>JournalArticle</b:SourceType>
    <b:Guid>{7A6BF10D-A45E-4F6E-BCEF-A07A04457C0A}</b:Guid>
    <b:Author>
      <b:Author>
        <b:NameList>
          <b:Person>
            <b:Last>Maulana</b:Last>
            <b:First>Ade</b:First>
            <b:Middle>Syarif</b:Middle>
          </b:Person>
        </b:NameList>
      </b:Author>
    </b:Author>
    <b:Title>Pengaruh Kualitas Pelayanan Dan Harga Terhadap Kepuasan Pelanggan Pt. Toi</b:Title>
    <b:JournalName>Jurnal Ekonomi</b:JournalName>
    <b:Year>2016</b:Year>
    <b:Pages>113-125</b:Pages>
    <b:Volume>7(2)</b:Volume>
    <b:RefOrder>103</b:RefOrder>
  </b:Source>
  <b:Source>
    <b:Tag>Placeholder32</b:Tag>
    <b:SourceType>JournalArticle</b:SourceType>
    <b:Guid>{C17D0CC9-7EEF-4447-B056-C49F8C24B669}</b:Guid>
    <b:Author>
      <b:Author>
        <b:NameList>
          <b:Person>
            <b:Last>Mimi</b:Last>
            <b:First>SA</b:First>
          </b:Person>
          <b:Person>
            <b:Last> Natsir</b:Last>
            <b:First>Khairina</b:First>
          </b:Person>
        </b:NameList>
      </b:Author>
    </b:Author>
    <b:Title>Faktor-Faktor Yang Mempengaruhi Kepuasan Konsumen Apartemen Mediterania Garden Residence Di Jakarta Barat</b:Title>
    <b:JournalName>Jurnal Muara Ilmu Ekonomi dan Bisnis</b:JournalName>
    <b:Year>2018</b:Year>
    <b:Pages>164-173</b:Pages>
    <b:Volume>2(1)</b:Volume>
    <b:RefOrder>104</b:RefOrder>
  </b:Source>
  <b:Source>
    <b:Tag>Placeholder33</b:Tag>
    <b:SourceType>JournalArticle</b:SourceType>
    <b:Guid>{149F542D-562D-4A51-84C6-E929DC0400A9}</b:Guid>
    <b:Author>
      <b:Author>
        <b:NameList>
          <b:Person>
            <b:Last>Nawangsari</b:Last>
            <b:First>Dyanita</b:First>
          </b:Person>
          <b:Person>
            <b:Last>Muryani</b:Last>
            <b:First>Chatarina </b:First>
          </b:Person>
          <b:Person>
            <b:Last>Utomowati</b:Last>
            <b:First>Rahning </b:First>
          </b:Person>
        </b:NameList>
      </b:Author>
    </b:Author>
    <b:Title>Pengembangan Wisata Pantai Desa Watu Karung dan Desa Sendang Kabupaten Pacitan Tahun 2017</b:Title>
    <b:JournalName>Jurnal GeoEco</b:JournalName>
    <b:Year>2018</b:Year>
    <b:Pages>31-40</b:Pages>
    <b:Volume>4(1)</b:Volume>
    <b:RefOrder>105</b:RefOrder>
  </b:Source>
  <b:Source>
    <b:Tag>Placeholder34</b:Tag>
    <b:SourceType>JournalArticle</b:SourceType>
    <b:Guid>{F49783D7-C47C-4642-85A4-CD031CAB807B}</b:Guid>
    <b:Author>
      <b:Author>
        <b:NameList>
          <b:Person>
            <b:Last>Novianti</b:Last>
          </b:Person>
          <b:Person>
            <b:First>Endri</b:First>
          </b:Person>
          <b:Person>
            <b:First>Darlius</b:First>
          </b:Person>
        </b:NameList>
      </b:Author>
    </b:Author>
    <b:Title>Kepuasan Pelanggan Memediasi Pengaruh Kualitas Pelayanan Dan Promosi Terhadap Loyalitas Pelanggan</b:Title>
    <b:JournalName>Jurnal Ilmiah Manajemen</b:JournalName>
    <b:Year>2018</b:Year>
    <b:Pages>90-108</b:Pages>
    <b:Volume>8(1)</b:Volume>
    <b:RefOrder>106</b:RefOrder>
  </b:Source>
  <b:Source>
    <b:Tag>Placeholder35</b:Tag>
    <b:SourceType>JournalArticle</b:SourceType>
    <b:Guid>{54C3130D-9AF7-4F25-B403-D51DB68F08BF}</b:Guid>
    <b:Author>
      <b:Author>
        <b:NameList>
          <b:Person>
            <b:Last>Praharsi</b:Last>
            <b:First>Yugowati</b:First>
          </b:Person>
          <b:Person>
            <b:Last>Erni</b:Last>
            <b:First>Novi</b:First>
          </b:Person>
          <b:Person>
            <b:Last>Sinambela</b:Last>
            <b:Middle>Juanda </b:Middle>
            <b:First>Bohal </b:First>
          </b:Person>
        </b:NameList>
      </b:Author>
    </b:Author>
    <b:Title>Analisa Faktor-faktor yang Mempengaruhi Kepuasan Pelanggan terhadap Produk Air Minum</b:Title>
    <b:JournalName>Jurnal Metris</b:JournalName>
    <b:Year>2015</b:Year>
    <b:Pages>35-44</b:Pages>
    <b:Volume>16(1)</b:Volume>
    <b:RefOrder>107</b:RefOrder>
  </b:Source>
  <b:Source>
    <b:Tag>Placeholder36</b:Tag>
    <b:SourceType>JournalArticle</b:SourceType>
    <b:Guid>{CB9A07AA-17F8-4CF7-94E3-30048307B016}</b:Guid>
    <b:Author>
      <b:Author>
        <b:NameList>
          <b:Person>
            <b:Last>Saekoko</b:Last>
            <b:First>Astin</b:First>
            <b:Middle>Naomi</b:Middle>
          </b:Person>
          <b:Person>
            <b:Last>Nyoko</b:Last>
            <b:Middle>E.L. </b:Middle>
            <b:First>Antonio </b:First>
          </b:Person>
        </b:NameList>
      </b:Author>
    </b:Author>
    <b:Title>Analisis Faktor-Faktor yang Mempengaruhi Perilaku Konsumen dalam Pembelian Smartphone Xiaomi (Studi Kasus pada Mahasiswa Pengguna Smartphone Xiaomi di Universitas Nusa Cendana)</b:Title>
    <b:JournalName>Jurnal Of Management</b:JournalName>
    <b:Year>2020</b:Year>
    <b:Pages>49-64</b:Pages>
    <b:Volume>17(1)</b:Volume>
    <b:RefOrder>108</b:RefOrder>
  </b:Source>
  <b:Source>
    <b:Tag>Placeholder37</b:Tag>
    <b:SourceType>JournalArticle</b:SourceType>
    <b:Guid>{296B21D5-CFE7-4139-9E73-11867436B0FD}</b:Guid>
    <b:Author>
      <b:Author>
        <b:NameList>
          <b:Person>
            <b:Last>Saidani</b:Last>
            <b:First>Basrah</b:First>
          </b:Person>
          <b:Person>
            <b:Last>Arifin</b:Last>
            <b:First>Samsul</b:First>
          </b:Person>
        </b:NameList>
      </b:Author>
    </b:Author>
    <b:Title>Pengaruh Kualitas Produk Dan Kualitas Layanan Terhadap Kepuasan Konsumen Dan Minat Beli Pada Ranch Market</b:Title>
    <b:JournalName>Jurnal Riset Manajemen Sains Indonesia</b:JournalName>
    <b:Year>2015</b:Year>
    <b:Pages>1-22</b:Pages>
    <b:Volume>3(1)</b:Volume>
    <b:RefOrder>109</b:RefOrder>
  </b:Source>
  <b:Source>
    <b:Tag>Placeholder38</b:Tag>
    <b:SourceType>JournalArticle</b:SourceType>
    <b:Guid>{CD34E9C3-D0F8-4ADF-A3AC-BF6DE54E668C}</b:Guid>
    <b:Author>
      <b:Author>
        <b:NameList>
          <b:Person>
            <b:Last>Saroji</b:Last>
            <b:First>Akhmad</b:First>
          </b:Person>
        </b:NameList>
      </b:Author>
    </b:Author>
    <b:Title>Pengaruh Kualitas Pelayanan dan Persepsi Nilai Terhadap Kepercayaan Serta Dampaknya pada Loyalitas Pasien Rumah Sakit di Kota Bekasi</b:Title>
    <b:JournalName>Jurnal Pengembangan Wiraswasta</b:JournalName>
    <b:Year>2019</b:Year>
    <b:Pages>13-21</b:Pages>
    <b:Volume>21(1)</b:Volume>
    <b:RefOrder>110</b:RefOrder>
  </b:Source>
  <b:Source>
    <b:Tag>Placeholder39</b:Tag>
    <b:SourceType>JournalArticle</b:SourceType>
    <b:Guid>{01971C86-DCE7-42FD-B93D-5B34A33A9AFE}</b:Guid>
    <b:Author>
      <b:Author>
        <b:NameList>
          <b:Person>
            <b:Last>Siyamto</b:Last>
            <b:First>Yudi</b:First>
          </b:Person>
        </b:NameList>
      </b:Author>
    </b:Author>
    <b:Title>Kualitas Pelayanan Bank Dengan Menggunakan Metode Importance Performance Analysis (Ipa) Dan Customer Satisfaction Index (Csi) Terhadap Kepuasan Nasabah</b:Title>
    <b:JournalName>Jurnal Ilmiah Ekonomi Islam</b:JournalName>
    <b:Year>2017</b:Year>
    <b:Pages>63-76</b:Pages>
    <b:Volume>7(1)</b:Volume>
    <b:RefOrder>111</b:RefOrder>
  </b:Source>
  <b:Source>
    <b:Tag>Placeholder40</b:Tag>
    <b:SourceType>JournalArticle</b:SourceType>
    <b:Guid>{3FB25E42-615A-4707-9364-555D8113BB4E}</b:Guid>
    <b:Author>
      <b:Author>
        <b:NameList>
          <b:Person>
            <b:Last>Sugijanto</b:Last>
          </b:Person>
          <b:Person>
            <b:Last>Surabagiarta</b:Last>
            <b:First>I Ketut </b:First>
          </b:Person>
        </b:NameList>
      </b:Author>
    </b:Author>
    <b:Title>Analisis Tingkat Layanan Terhadap Kepuasan Pelanggan Dengan Pendekatan Model Kano dan Importance Performance Analysis (IPA) (Studi Pada Rumah Makan Mie Setan)</b:Title>
    <b:JournalName>Majalah Ekonomi</b:JournalName>
    <b:Year>2016</b:Year>
    <b:Pages>61-77</b:Pages>
    <b:Volume>21(1)</b:Volume>
    <b:RefOrder>112</b:RefOrder>
  </b:Source>
  <b:Source>
    <b:Tag>Placeholder41</b:Tag>
    <b:SourceType>JournalArticle</b:SourceType>
    <b:Guid>{39C6E31C-EF7F-49EA-B076-F9A7B440689E}</b:Guid>
    <b:Author>
      <b:Author>
        <b:NameList>
          <b:Person>
            <b:Last>Sumartini</b:Last>
            <b:First>Lilis</b:First>
            <b:Middle>Cucu</b:Middle>
          </b:Person>
          <b:Person>
            <b:Last>Ardining Tias</b:Last>
            <b:Middle> Fajriany</b:Middle>
            <b:First>Dini </b:First>
          </b:Person>
        </b:NameList>
      </b:Author>
    </b:Author>
    <b:Title>Analisis Kepuasan Konsumen Untuk Meningkatkan Volume Penjualan Kedai Kopi Kala Senja</b:Title>
    <b:JournalName>Jurnal E-Bis</b:JournalName>
    <b:Year>2019</b:Year>
    <b:Pages>111-118</b:Pages>
    <b:Volume>3(2)</b:Volume>
    <b:RefOrder>113</b:RefOrder>
  </b:Source>
  <b:Source>
    <b:Tag>Placeholder42</b:Tag>
    <b:SourceType>JournalArticle</b:SourceType>
    <b:Guid>{37C5AD6F-20BC-4F9F-971C-C30F783D4E5E}</b:Guid>
    <b:Title>Pengaruh Aksesibilitas, Experiential Marketing dan Electronic Word Of Mouth (Ewom) Terhadap Keputusan Berkunjung Kembali Melalui Customer Satisfaction Sebagai Variabel Intervening</b:Title>
    <b:JournalName>Jurnal Ilmu Administrasi Bisnis</b:JournalName>
    <b:Year>2019</b:Year>
    <b:Pages>1-11</b:Pages>
    <b:Author>
      <b:Author>
        <b:NameList>
          <b:Person>
            <b:Last>Tantriana</b:Last>
            <b:First>Dewi</b:First>
          </b:Person>
          <b:Person>
            <b:First>Widiartanto</b:First>
          </b:Person>
        </b:NameList>
      </b:Author>
    </b:Author>
    <b:Volume>8(3)</b:Volume>
    <b:RefOrder>114</b:RefOrder>
  </b:Source>
  <b:Source>
    <b:Tag>Placeholder43</b:Tag>
    <b:SourceType>JournalArticle</b:SourceType>
    <b:Guid>{910DDCDE-8B81-4CC9-A7FF-AAE634453EB4}</b:Guid>
    <b:Author>
      <b:Author>
        <b:NameList>
          <b:Person>
            <b:Last>Verina</b:Last>
            <b:First>Eunike</b:First>
          </b:Person>
          <b:Person>
            <b:Last>Yulianto</b:Last>
            <b:First>Edy</b:First>
          </b:Person>
          <b:Person>
            <b:Last>Latief </b:Last>
            <b:Middle>A</b:Middle>
            <b:First>Wasis</b:First>
          </b:Person>
        </b:NameList>
      </b:Author>
    </b:Author>
    <b:Title>Faktor-Faktor Yang Mempengaruhi Keputusan Pembelian Pada Toko Fashion Di Jejaring Sosial Facebook</b:Title>
    <b:JournalName>Jurnal Administrasi Bisnis</b:JournalName>
    <b:Year>2015</b:Year>
    <b:Pages>1-10</b:Pages>
    <b:Volume>10(1)</b:Volume>
    <b:RefOrder>115</b:RefOrder>
  </b:Source>
  <b:Source>
    <b:Tag>Placeholder44</b:Tag>
    <b:SourceType>JournalArticle</b:SourceType>
    <b:Guid>{9F45E726-18DB-40C8-A483-11CDA38F3B45}</b:Guid>
    <b:Author>
      <b:Author>
        <b:NameList>
          <b:Person>
            <b:Last>Wibowo</b:Last>
            <b:First>Priyanto</b:First>
            <b:Middle>Adi</b:Middle>
          </b:Person>
          <b:Person>
            <b:Last>Muhtarom</b:Last>
            <b:First>Abid </b:First>
          </b:Person>
        </b:NameList>
      </b:Author>
    </b:Author>
    <b:Title>Determinasi Kualitas Pelayanan: Reliabilithy, Assurance, Tangible, Empathy, Responsiveness Terhadap Kepuasan Pelanggan</b:Title>
    <b:JournalName>Jurnal Penelitian Ilmu Manajemen</b:JournalName>
    <b:Year>2018</b:Year>
    <b:Pages>664-671</b:Pages>
    <b:Volume>3(2)</b:Volume>
    <b:RefOrder>116</b:RefOrder>
  </b:Source>
  <b:Source>
    <b:Tag>Placeholder45</b:Tag>
    <b:SourceType>JournalArticle</b:SourceType>
    <b:Guid>{6EEF9E0C-35B7-4E42-9E67-C2C670CFE1E1}</b:Guid>
    <b:Author>
      <b:Author>
        <b:NameList>
          <b:Person>
            <b:Last>Widyartono</b:Last>
            <b:First>Agustinus</b:First>
          </b:Person>
          <b:Person>
            <b:Last>Tyra</b:Last>
            <b:Middle>Josephine</b:Middle>
            <b:First>Maria</b:First>
          </b:Person>
          <b:Person>
            <b:Last>Sarjono</b:Last>
            <b:First>Andreas</b:First>
          </b:Person>
        </b:NameList>
      </b:Author>
    </b:Author>
    <b:Title>Pengaruh Keutamaan Etika Bisnis Terhadap Kepuasan Pelanggan Rumah Makan Pempek Di Palembang</b:Title>
    <b:JournalName>Jurnal Keuangan dan Bisnis</b:JournalName>
    <b:Year>2017</b:Year>
    <b:Pages>17-36</b:Pages>
    <b:Volume>15(2)</b:Volume>
    <b:RefOrder>117</b:RefOrder>
  </b:Source>
  <b:Source>
    <b:Tag>Placeholder46</b:Tag>
    <b:SourceType>JournalArticle</b:SourceType>
    <b:Guid>{F8CCDFB9-74BD-4DB9-84E9-7900462DAD45}</b:Guid>
    <b:Author>
      <b:Author>
        <b:NameList>
          <b:Person>
            <b:Last>Wulandari</b:Last>
            <b:First>Kristina</b:First>
            <b:Middle>Ayu</b:Middle>
          </b:Person>
        </b:NameList>
      </b:Author>
    </b:Author>
    <b:Title>Pengaruh Physchal Evidence, Aksesbilitas, dan Pelayanan Terhadap kepuasan Konsumen pada Hotel dan Resto Mitra Inn Kediri</b:Title>
    <b:JournalName>Simki-Economic</b:JournalName>
    <b:Year>2017</b:Year>
    <b:Pages>1-12</b:Pages>
    <b:Volume>1(3)</b:Volume>
    <b:RefOrder>118</b:RefOrder>
  </b:Source>
  <b:Source>
    <b:Tag>Placeholder47</b:Tag>
    <b:SourceType>JournalArticle</b:SourceType>
    <b:Guid>{78649A1D-0355-4D54-9F33-1BFDCC1D450B}</b:Guid>
    <b:Author>
      <b:Author>
        <b:NameList>
          <b:Person>
            <b:Last>Zampurnama</b:Last>
            <b:First>Gustrio</b:First>
          </b:Person>
          <b:Person>
            <b:First>Helma</b:First>
          </b:Person>
        </b:NameList>
      </b:Author>
    </b:Author>
    <b:Title>Faktor yang Mempengaruhi Kepuasan Konsumen Rumah Makan Ampera Ramah di Painan dengan Menggunakan Analisis Faktor</b:Title>
    <b:JournalName>UNPjoMath</b:JournalName>
    <b:Year>2019</b:Year>
    <b:Pages>6-11</b:Pages>
    <b:Volume>2(4)</b:Volume>
    <b:RefOrder>119</b:RefOrder>
  </b:Source>
  <b:Source>
    <b:Tag>Yas17</b:Tag>
    <b:SourceType>JournalArticle</b:SourceType>
    <b:Guid>{2A1D2DB3-C62A-4C17-87CC-2B53D9B380A7}</b:Guid>
    <b:Author>
      <b:Author>
        <b:NameList>
          <b:Person>
            <b:Last>Yasa</b:Last>
            <b:First>I</b:First>
            <b:Middle>Putu Arista</b:Middle>
          </b:Person>
        </b:NameList>
      </b:Author>
    </b:Author>
    <b:Title>Implementasi Analisis Faktor dalam Menganalisis Kepuasan Nasabah terhadap Kualitas Layanan (Studi Kasus: Lpd Sidakarya)</b:Title>
    <b:JournalName>E-Jurnal Matematika</b:JournalName>
    <b:Year>2017</b:Year>
    <b:Pages>152-160</b:Pages>
    <b:Volume>6(2)</b:Volume>
    <b:RefOrder>120</b:RefOrder>
  </b:Source>
  <b:Source>
    <b:Tag>Kur18</b:Tag>
    <b:SourceType>JournalArticle</b:SourceType>
    <b:Guid>{011BE078-CC59-444C-8944-DA37693ECFCF}</b:Guid>
    <b:Author>
      <b:Author>
        <b:NameList>
          <b:Person>
            <b:Last>Kurniawan</b:Last>
            <b:First>Ruth</b:First>
            <b:Middle>Angelita Jaya</b:Middle>
          </b:Person>
          <b:Person>
            <b:Last>Aprilia </b:Last>
            <b:First>Adriana </b:First>
          </b:Person>
        </b:NameList>
      </b:Author>
    </b:Author>
    <b:Title>Pengaruh Brand Image terhadap Kepuasan Konsumen pada Restoran KFC di Surabaya</b:Title>
    <b:JournalName>Jurnal Hospitality dan Manajemen Jasa</b:JournalName>
    <b:Year>2018</b:Year>
    <b:Pages>89-103</b:Pages>
    <b:Volume>6(1)</b:Volume>
    <b:RefOrder>1</b:RefOrder>
  </b:Source>
  <b:Source>
    <b:Tag>Sus17</b:Tag>
    <b:SourceType>JournalArticle</b:SourceType>
    <b:Guid>{37DDBB1F-0EFF-450E-95A8-2047CE4FF3AB}</b:Guid>
    <b:Author>
      <b:Author>
        <b:NameList>
          <b:Person>
            <b:Last>Susilawati</b:Last>
            <b:First>Wati</b:First>
          </b:Person>
          <b:Person>
            <b:Last>Kusmiati</b:Last>
            <b:Middle>Suci </b:Middle>
            <b:First>Rica </b:First>
          </b:Person>
        </b:NameList>
      </b:Author>
    </b:Author>
    <b:Title>Aktivitas Promosi Melalui Media Sosial Terhadap Proses Keputusan Pembelian Konsumen Pada PD. Astiga Jaket Kulit Garut</b:Title>
    <b:JournalName>Jurnal Wacana Ekonomi</b:JournalName>
    <b:Year>2017</b:Year>
    <b:Pages>164-173</b:Pages>
    <b:Volume>16(3)</b:Volume>
    <b:RefOrder>1</b:RefOrder>
  </b:Source>
</b:Sources>
</file>

<file path=customXml/itemProps1.xml><?xml version="1.0" encoding="utf-8"?>
<ds:datastoreItem xmlns:ds="http://schemas.openxmlformats.org/officeDocument/2006/customXml" ds:itemID="{B39B9930-B2E9-40EC-A83A-44699FEE1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4038</Words>
  <Characters>23021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Setiawan</dc:creator>
  <cp:keywords/>
  <dc:description/>
  <cp:lastModifiedBy>LENOVO</cp:lastModifiedBy>
  <cp:revision>4</cp:revision>
  <dcterms:created xsi:type="dcterms:W3CDTF">2021-09-24T02:41:00Z</dcterms:created>
  <dcterms:modified xsi:type="dcterms:W3CDTF">2021-09-30T06:23:00Z</dcterms:modified>
</cp:coreProperties>
</file>